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0215" w:type="dxa"/>
        <w:jc w:val="center"/>
        <w:tblInd w:w="70" w:type="dxa"/>
        <w:tblLayout w:type="fixed"/>
        <w:tblCellMar>
          <w:left w:w="70" w:type="dxa"/>
          <w:right w:w="70" w:type="dxa"/>
        </w:tblCellMar>
        <w:tblLook w:val="0000"/>
      </w:tblPr>
      <w:tblGrid>
        <w:gridCol w:w="1222"/>
        <w:gridCol w:w="2606"/>
        <w:gridCol w:w="1134"/>
        <w:gridCol w:w="3596"/>
        <w:gridCol w:w="1657"/>
      </w:tblGrid>
      <w:tr w:rsidR="000D0D6C" w:rsidRPr="00564E65" w:rsidTr="000B1AA8">
        <w:trPr>
          <w:trHeight w:val="1072"/>
          <w:jc w:val="center"/>
        </w:trPr>
        <w:tc>
          <w:tcPr>
            <w:tcW w:w="1222" w:type="dxa"/>
            <w:shd w:val="clear" w:color="auto" w:fill="auto"/>
          </w:tcPr>
          <w:p w:rsidR="000D0D6C" w:rsidRPr="00564E65" w:rsidRDefault="000D0D6C" w:rsidP="000B1AA8">
            <w:pPr>
              <w:jc w:val="center"/>
              <w:rPr>
                <w:rFonts w:ascii="Verdana" w:hAnsi="Verdana"/>
                <w:sz w:val="20"/>
                <w:szCs w:val="20"/>
              </w:rPr>
            </w:pPr>
            <w:r w:rsidRPr="00564E65">
              <w:rPr>
                <w:rFonts w:ascii="Verdana" w:hAnsi="Verdana"/>
                <w:noProof/>
                <w:sz w:val="20"/>
                <w:szCs w:val="20"/>
                <w:lang w:val="en-US"/>
              </w:rPr>
              <w:drawing>
                <wp:inline distT="0" distB="0" distL="0" distR="0">
                  <wp:extent cx="504825" cy="476250"/>
                  <wp:effectExtent l="19050" t="0" r="9525" b="0"/>
                  <wp:docPr id="1"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lum bright="-20000" contrast="30000"/>
                          </a:blip>
                          <a:srcRect/>
                          <a:stretch>
                            <a:fillRect/>
                          </a:stretch>
                        </pic:blipFill>
                        <pic:spPr bwMode="auto">
                          <a:xfrm>
                            <a:off x="0" y="0"/>
                            <a:ext cx="504825" cy="476250"/>
                          </a:xfrm>
                          <a:prstGeom prst="rect">
                            <a:avLst/>
                          </a:prstGeom>
                          <a:noFill/>
                          <a:ln w="9525">
                            <a:noFill/>
                            <a:miter lim="800000"/>
                            <a:headEnd/>
                            <a:tailEnd/>
                          </a:ln>
                        </pic:spPr>
                      </pic:pic>
                    </a:graphicData>
                  </a:graphic>
                </wp:inline>
              </w:drawing>
            </w:r>
          </w:p>
        </w:tc>
        <w:tc>
          <w:tcPr>
            <w:tcW w:w="3740" w:type="dxa"/>
            <w:gridSpan w:val="2"/>
            <w:shd w:val="clear" w:color="auto" w:fill="auto"/>
          </w:tcPr>
          <w:p w:rsidR="000D0D6C" w:rsidRPr="00564E65" w:rsidRDefault="000D0D6C" w:rsidP="000B1AA8">
            <w:pPr>
              <w:pStyle w:val="a3"/>
              <w:ind w:firstLine="146"/>
              <w:jc w:val="center"/>
              <w:rPr>
                <w:rFonts w:ascii="Verdana" w:hAnsi="Verdana"/>
                <w:b/>
                <w:bCs/>
                <w:sz w:val="20"/>
              </w:rPr>
            </w:pPr>
          </w:p>
        </w:tc>
        <w:tc>
          <w:tcPr>
            <w:tcW w:w="3596" w:type="dxa"/>
            <w:shd w:val="clear" w:color="auto" w:fill="auto"/>
          </w:tcPr>
          <w:p w:rsidR="000D0D6C" w:rsidRPr="00564E65" w:rsidRDefault="000D0D6C" w:rsidP="000B1AA8">
            <w:pPr>
              <w:pStyle w:val="a3"/>
              <w:ind w:right="213" w:firstLine="0"/>
              <w:jc w:val="center"/>
              <w:rPr>
                <w:rFonts w:ascii="Verdana" w:hAnsi="Verdana" w:cs="Microsoft Sans Serif"/>
                <w:b/>
                <w:bCs/>
                <w:sz w:val="20"/>
              </w:rPr>
            </w:pPr>
          </w:p>
        </w:tc>
        <w:tc>
          <w:tcPr>
            <w:tcW w:w="1657" w:type="dxa"/>
            <w:shd w:val="clear" w:color="auto" w:fill="auto"/>
          </w:tcPr>
          <w:p w:rsidR="000D0D6C" w:rsidRPr="00564E65" w:rsidRDefault="00564E65" w:rsidP="000B1AA8">
            <w:pPr>
              <w:pStyle w:val="a3"/>
              <w:ind w:right="213" w:firstLine="0"/>
              <w:jc w:val="center"/>
              <w:rPr>
                <w:rFonts w:ascii="Verdana" w:hAnsi="Verdana" w:cs="Microsoft Sans Serif"/>
                <w:b/>
                <w:bCs/>
                <w:sz w:val="20"/>
              </w:rPr>
            </w:pPr>
            <w:r w:rsidRPr="00564E65">
              <w:rPr>
                <w:rFonts w:ascii="Verdana" w:hAnsi="Verdana" w:cs="Microsoft Sans Serif"/>
                <w:b/>
                <w:bCs/>
                <w:noProof/>
                <w:sz w:val="20"/>
                <w:lang w:val="en-US" w:eastAsia="en-US"/>
              </w:rPr>
              <w:drawing>
                <wp:inline distT="0" distB="0" distL="0" distR="0">
                  <wp:extent cx="523875" cy="361950"/>
                  <wp:effectExtent l="19050" t="19050" r="28575" b="19050"/>
                  <wp:docPr id="3" name="Εικόνα 2" descr="Ιππεί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Ιππείς"/>
                          <pic:cNvPicPr>
                            <a:picLocks noChangeAspect="1" noChangeArrowheads="1"/>
                          </pic:cNvPicPr>
                        </pic:nvPicPr>
                        <pic:blipFill>
                          <a:blip r:embed="rId8" cstate="print">
                            <a:lum bright="-2000" contrast="30000"/>
                            <a:grayscl/>
                          </a:blip>
                          <a:srcRect/>
                          <a:stretch>
                            <a:fillRect/>
                          </a:stretch>
                        </pic:blipFill>
                        <pic:spPr bwMode="auto">
                          <a:xfrm>
                            <a:off x="0" y="0"/>
                            <a:ext cx="523875" cy="361950"/>
                          </a:xfrm>
                          <a:prstGeom prst="rect">
                            <a:avLst/>
                          </a:prstGeom>
                          <a:solidFill>
                            <a:srgbClr val="FFFFFF">
                              <a:alpha val="0"/>
                            </a:srgbClr>
                          </a:solidFill>
                          <a:ln w="9525" cmpd="sng">
                            <a:solidFill>
                              <a:srgbClr val="FFFFFF"/>
                            </a:solidFill>
                            <a:miter lim="800000"/>
                            <a:headEnd/>
                            <a:tailEnd/>
                          </a:ln>
                          <a:effectLst/>
                        </pic:spPr>
                      </pic:pic>
                    </a:graphicData>
                  </a:graphic>
                </wp:inline>
              </w:drawing>
            </w:r>
          </w:p>
        </w:tc>
      </w:tr>
      <w:tr w:rsidR="000D0D6C" w:rsidRPr="00564E65" w:rsidTr="000B1AA8">
        <w:trPr>
          <w:trHeight w:val="3769"/>
          <w:jc w:val="center"/>
        </w:trPr>
        <w:tc>
          <w:tcPr>
            <w:tcW w:w="3828" w:type="dxa"/>
            <w:gridSpan w:val="2"/>
            <w:shd w:val="clear" w:color="auto" w:fill="auto"/>
          </w:tcPr>
          <w:p w:rsidR="000D0D6C" w:rsidRPr="00564E65" w:rsidRDefault="000D0D6C" w:rsidP="00564E65">
            <w:pPr>
              <w:spacing w:after="0" w:line="240" w:lineRule="auto"/>
              <w:ind w:right="-70"/>
              <w:rPr>
                <w:rFonts w:ascii="Verdana" w:hAnsi="Verdana"/>
                <w:b/>
                <w:sz w:val="20"/>
                <w:szCs w:val="20"/>
              </w:rPr>
            </w:pPr>
            <w:r w:rsidRPr="00564E65">
              <w:rPr>
                <w:rFonts w:ascii="Verdana" w:hAnsi="Verdana"/>
                <w:b/>
                <w:sz w:val="20"/>
                <w:szCs w:val="20"/>
              </w:rPr>
              <w:t>ΕΛΛΗΝΙΚΗ ΔΗΜΟΚΡΑΤΙΑ</w:t>
            </w:r>
          </w:p>
          <w:p w:rsidR="000D0D6C" w:rsidRPr="00564E65" w:rsidRDefault="000D0D6C" w:rsidP="00564E65">
            <w:pPr>
              <w:spacing w:after="0" w:line="240" w:lineRule="auto"/>
              <w:ind w:right="-70"/>
              <w:rPr>
                <w:rFonts w:ascii="Verdana" w:hAnsi="Verdana"/>
                <w:sz w:val="20"/>
                <w:szCs w:val="20"/>
              </w:rPr>
            </w:pPr>
            <w:r w:rsidRPr="00564E65">
              <w:rPr>
                <w:rFonts w:ascii="Verdana" w:hAnsi="Verdana"/>
                <w:b/>
                <w:sz w:val="20"/>
                <w:szCs w:val="20"/>
              </w:rPr>
              <w:t>ΝΟΜΟΣ ΑΤΤΙΚΗΣ</w:t>
            </w:r>
          </w:p>
          <w:p w:rsidR="000D0D6C" w:rsidRPr="00564E65" w:rsidRDefault="000D0D6C" w:rsidP="00564E65">
            <w:pPr>
              <w:spacing w:after="0" w:line="240" w:lineRule="auto"/>
              <w:rPr>
                <w:rFonts w:ascii="Verdana" w:hAnsi="Verdana"/>
                <w:b/>
                <w:sz w:val="20"/>
                <w:szCs w:val="20"/>
              </w:rPr>
            </w:pPr>
            <w:r w:rsidRPr="00564E65">
              <w:rPr>
                <w:rFonts w:ascii="Verdana" w:hAnsi="Verdana"/>
                <w:b/>
                <w:sz w:val="20"/>
                <w:szCs w:val="20"/>
              </w:rPr>
              <w:t>ΔΗΜΟΣ ΑΧΑΡΝΩΝ</w:t>
            </w:r>
          </w:p>
          <w:p w:rsidR="000D0D6C" w:rsidRPr="00564E65" w:rsidRDefault="000D0D6C" w:rsidP="00564E65">
            <w:pPr>
              <w:spacing w:after="0" w:line="240" w:lineRule="auto"/>
              <w:rPr>
                <w:rFonts w:ascii="Verdana" w:hAnsi="Verdana"/>
                <w:b/>
                <w:sz w:val="20"/>
                <w:szCs w:val="20"/>
              </w:rPr>
            </w:pPr>
            <w:r w:rsidRPr="00564E65">
              <w:rPr>
                <w:rFonts w:ascii="Verdana" w:hAnsi="Verdana"/>
                <w:b/>
                <w:sz w:val="20"/>
                <w:szCs w:val="20"/>
              </w:rPr>
              <w:t xml:space="preserve">ΑΥΤΟΤΕΛΕΣ ΤΜΗΜΑ ΥΠΟΣΤΗΡΙΞΗΣ </w:t>
            </w:r>
          </w:p>
          <w:p w:rsidR="000D0D6C" w:rsidRPr="00564E65" w:rsidRDefault="000D0D6C" w:rsidP="00564E65">
            <w:pPr>
              <w:spacing w:after="0" w:line="240" w:lineRule="auto"/>
              <w:rPr>
                <w:rFonts w:ascii="Verdana" w:hAnsi="Verdana"/>
                <w:b/>
                <w:sz w:val="20"/>
                <w:szCs w:val="20"/>
              </w:rPr>
            </w:pPr>
            <w:r w:rsidRPr="00564E65">
              <w:rPr>
                <w:rFonts w:ascii="Verdana" w:hAnsi="Verdana"/>
                <w:b/>
                <w:sz w:val="20"/>
                <w:szCs w:val="20"/>
              </w:rPr>
              <w:t>ΤΩΝ ΠΟΛΙΤΙΚΩΝ ΟΡΓΑΝΩΝ</w:t>
            </w:r>
          </w:p>
          <w:p w:rsidR="000D0D6C" w:rsidRPr="007C54D0" w:rsidRDefault="000D0D6C" w:rsidP="00564E65">
            <w:pPr>
              <w:spacing w:after="0" w:line="240" w:lineRule="auto"/>
              <w:rPr>
                <w:rFonts w:ascii="Verdana" w:hAnsi="Verdana"/>
                <w:b/>
                <w:sz w:val="20"/>
                <w:szCs w:val="20"/>
              </w:rPr>
            </w:pPr>
            <w:r w:rsidRPr="00564E65">
              <w:rPr>
                <w:rFonts w:ascii="Verdana" w:hAnsi="Verdana"/>
                <w:b/>
                <w:sz w:val="20"/>
                <w:szCs w:val="20"/>
              </w:rPr>
              <w:t xml:space="preserve">Οικονομική Επιτροπή </w:t>
            </w:r>
          </w:p>
          <w:p w:rsidR="00564E65" w:rsidRPr="007C54D0" w:rsidRDefault="00564E65" w:rsidP="00564E65">
            <w:pPr>
              <w:spacing w:after="0" w:line="240" w:lineRule="auto"/>
              <w:rPr>
                <w:rFonts w:ascii="Verdana" w:hAnsi="Verdana"/>
                <w:b/>
                <w:sz w:val="20"/>
                <w:szCs w:val="20"/>
              </w:rPr>
            </w:pPr>
          </w:p>
          <w:p w:rsidR="000D0D6C" w:rsidRPr="00564E65" w:rsidRDefault="000D0D6C" w:rsidP="00564E65">
            <w:pPr>
              <w:spacing w:after="0" w:line="240" w:lineRule="auto"/>
              <w:ind w:right="-70"/>
              <w:rPr>
                <w:rFonts w:ascii="Verdana" w:hAnsi="Verdana"/>
                <w:sz w:val="20"/>
                <w:szCs w:val="20"/>
              </w:rPr>
            </w:pPr>
            <w:proofErr w:type="spellStart"/>
            <w:r w:rsidRPr="00564E65">
              <w:rPr>
                <w:rFonts w:ascii="Verdana" w:hAnsi="Verdana"/>
                <w:sz w:val="20"/>
                <w:szCs w:val="20"/>
              </w:rPr>
              <w:t>Φιλαδελφείας</w:t>
            </w:r>
            <w:proofErr w:type="spellEnd"/>
            <w:r w:rsidRPr="00564E65">
              <w:rPr>
                <w:rFonts w:ascii="Verdana" w:hAnsi="Verdana"/>
                <w:sz w:val="20"/>
                <w:szCs w:val="20"/>
              </w:rPr>
              <w:t xml:space="preserve"> 87 &amp; </w:t>
            </w:r>
            <w:proofErr w:type="spellStart"/>
            <w:r w:rsidRPr="00564E65">
              <w:rPr>
                <w:rFonts w:ascii="Verdana" w:hAnsi="Verdana"/>
                <w:sz w:val="20"/>
                <w:szCs w:val="20"/>
              </w:rPr>
              <w:t>Μπόσδα</w:t>
            </w:r>
            <w:proofErr w:type="spellEnd"/>
          </w:p>
          <w:p w:rsidR="000D0D6C" w:rsidRPr="00564E65" w:rsidRDefault="000D0D6C" w:rsidP="00564E65">
            <w:pPr>
              <w:spacing w:after="0" w:line="240" w:lineRule="auto"/>
              <w:ind w:right="-70"/>
              <w:rPr>
                <w:rFonts w:ascii="Verdana" w:hAnsi="Verdana"/>
                <w:sz w:val="20"/>
                <w:szCs w:val="20"/>
              </w:rPr>
            </w:pPr>
            <w:r w:rsidRPr="00564E65">
              <w:rPr>
                <w:rFonts w:ascii="Verdana" w:hAnsi="Verdana"/>
                <w:sz w:val="20"/>
                <w:szCs w:val="20"/>
              </w:rPr>
              <w:t xml:space="preserve">Τ.Κ. 136 73, </w:t>
            </w:r>
            <w:proofErr w:type="spellStart"/>
            <w:r w:rsidRPr="00564E65">
              <w:rPr>
                <w:rFonts w:ascii="Verdana" w:hAnsi="Verdana"/>
                <w:sz w:val="20"/>
                <w:szCs w:val="20"/>
              </w:rPr>
              <w:t>Αχαρνές</w:t>
            </w:r>
            <w:proofErr w:type="spellEnd"/>
          </w:p>
          <w:p w:rsidR="000D0D6C" w:rsidRPr="00564E65" w:rsidRDefault="000D0D6C" w:rsidP="00564E65">
            <w:pPr>
              <w:spacing w:after="0" w:line="240" w:lineRule="auto"/>
              <w:ind w:right="-70"/>
              <w:rPr>
                <w:rFonts w:ascii="Verdana" w:hAnsi="Verdana"/>
                <w:sz w:val="20"/>
                <w:szCs w:val="20"/>
              </w:rPr>
            </w:pPr>
            <w:r w:rsidRPr="00564E65">
              <w:rPr>
                <w:rFonts w:ascii="Verdana" w:hAnsi="Verdana"/>
                <w:sz w:val="20"/>
                <w:szCs w:val="20"/>
              </w:rPr>
              <w:t xml:space="preserve">Συντάκτρια κ. Αικατερίνη Στ. </w:t>
            </w:r>
            <w:proofErr w:type="spellStart"/>
            <w:r w:rsidRPr="00564E65">
              <w:rPr>
                <w:rFonts w:ascii="Verdana" w:hAnsi="Verdana"/>
                <w:sz w:val="20"/>
                <w:szCs w:val="20"/>
              </w:rPr>
              <w:t>Μαρίνη</w:t>
            </w:r>
            <w:proofErr w:type="spellEnd"/>
          </w:p>
          <w:p w:rsidR="000D0D6C" w:rsidRPr="00564E65" w:rsidRDefault="000D0D6C" w:rsidP="00564E65">
            <w:pPr>
              <w:spacing w:after="0" w:line="240" w:lineRule="auto"/>
              <w:rPr>
                <w:rFonts w:ascii="Verdana" w:hAnsi="Verdana"/>
                <w:bCs/>
                <w:sz w:val="20"/>
                <w:szCs w:val="20"/>
              </w:rPr>
            </w:pPr>
            <w:proofErr w:type="spellStart"/>
            <w:r w:rsidRPr="00564E65">
              <w:rPr>
                <w:rFonts w:ascii="Verdana" w:hAnsi="Verdana"/>
                <w:bCs/>
                <w:sz w:val="20"/>
                <w:szCs w:val="20"/>
              </w:rPr>
              <w:t>Τηλ</w:t>
            </w:r>
            <w:proofErr w:type="spellEnd"/>
            <w:r w:rsidRPr="00564E65">
              <w:rPr>
                <w:rFonts w:ascii="Verdana" w:hAnsi="Verdana"/>
                <w:bCs/>
                <w:sz w:val="20"/>
                <w:szCs w:val="20"/>
              </w:rPr>
              <w:t>.: (+30) 213 2072 394</w:t>
            </w:r>
          </w:p>
          <w:p w:rsidR="000D0D6C" w:rsidRPr="00564E65" w:rsidRDefault="000D0D6C" w:rsidP="00564E65">
            <w:pPr>
              <w:spacing w:after="0" w:line="240" w:lineRule="auto"/>
              <w:rPr>
                <w:rFonts w:ascii="Verdana" w:hAnsi="Verdana"/>
                <w:bCs/>
                <w:sz w:val="20"/>
                <w:szCs w:val="20"/>
              </w:rPr>
            </w:pPr>
            <w:proofErr w:type="spellStart"/>
            <w:r w:rsidRPr="00564E65">
              <w:rPr>
                <w:rFonts w:ascii="Verdana" w:hAnsi="Verdana"/>
                <w:bCs/>
                <w:sz w:val="20"/>
                <w:szCs w:val="20"/>
              </w:rPr>
              <w:t>Ηλ.Ταχ</w:t>
            </w:r>
            <w:proofErr w:type="spellEnd"/>
            <w:r w:rsidRPr="00564E65">
              <w:rPr>
                <w:rFonts w:ascii="Verdana" w:hAnsi="Verdana"/>
                <w:bCs/>
                <w:sz w:val="20"/>
                <w:szCs w:val="20"/>
              </w:rPr>
              <w:t xml:space="preserve">.: </w:t>
            </w:r>
            <w:proofErr w:type="spellStart"/>
            <w:r w:rsidRPr="00564E65">
              <w:rPr>
                <w:rFonts w:ascii="Verdana" w:hAnsi="Verdana"/>
                <w:bCs/>
                <w:sz w:val="20"/>
                <w:szCs w:val="20"/>
                <w:lang w:val="en-US"/>
              </w:rPr>
              <w:t>kmarini</w:t>
            </w:r>
            <w:proofErr w:type="spellEnd"/>
            <w:r w:rsidRPr="00564E65">
              <w:rPr>
                <w:rFonts w:ascii="Verdana" w:hAnsi="Verdana"/>
                <w:bCs/>
                <w:sz w:val="20"/>
                <w:szCs w:val="20"/>
              </w:rPr>
              <w:t>@</w:t>
            </w:r>
            <w:proofErr w:type="spellStart"/>
            <w:r w:rsidRPr="00564E65">
              <w:rPr>
                <w:rFonts w:ascii="Verdana" w:hAnsi="Verdana"/>
                <w:bCs/>
                <w:sz w:val="20"/>
                <w:szCs w:val="20"/>
                <w:lang w:val="en-US"/>
              </w:rPr>
              <w:t>acharnes</w:t>
            </w:r>
            <w:proofErr w:type="spellEnd"/>
            <w:r w:rsidRPr="00564E65">
              <w:rPr>
                <w:rFonts w:ascii="Verdana" w:hAnsi="Verdana"/>
                <w:bCs/>
                <w:sz w:val="20"/>
                <w:szCs w:val="20"/>
              </w:rPr>
              <w:t>.</w:t>
            </w:r>
            <w:proofErr w:type="spellStart"/>
            <w:r w:rsidRPr="00564E65">
              <w:rPr>
                <w:rFonts w:ascii="Verdana" w:hAnsi="Verdana"/>
                <w:bCs/>
                <w:sz w:val="20"/>
                <w:szCs w:val="20"/>
                <w:lang w:val="en-US"/>
              </w:rPr>
              <w:t>gr</w:t>
            </w:r>
            <w:proofErr w:type="spellEnd"/>
          </w:p>
          <w:p w:rsidR="000D0D6C" w:rsidRPr="00564E65" w:rsidRDefault="000D0D6C" w:rsidP="000B1AA8">
            <w:pPr>
              <w:rPr>
                <w:rFonts w:ascii="Verdana" w:hAnsi="Verdana"/>
                <w:bCs/>
                <w:sz w:val="20"/>
                <w:szCs w:val="20"/>
              </w:rPr>
            </w:pPr>
          </w:p>
        </w:tc>
        <w:tc>
          <w:tcPr>
            <w:tcW w:w="1134" w:type="dxa"/>
            <w:shd w:val="clear" w:color="auto" w:fill="auto"/>
          </w:tcPr>
          <w:p w:rsidR="000D0D6C" w:rsidRPr="00564E65" w:rsidRDefault="000D0D6C" w:rsidP="000B1AA8">
            <w:pPr>
              <w:jc w:val="center"/>
              <w:rPr>
                <w:rFonts w:ascii="Verdana" w:hAnsi="Verdana"/>
                <w:b/>
                <w:noProof/>
                <w:sz w:val="20"/>
                <w:szCs w:val="20"/>
              </w:rPr>
            </w:pPr>
          </w:p>
          <w:p w:rsidR="000D0D6C" w:rsidRPr="00564E65" w:rsidRDefault="000D0D6C" w:rsidP="000B1AA8">
            <w:pPr>
              <w:jc w:val="center"/>
              <w:rPr>
                <w:rFonts w:ascii="Verdana" w:hAnsi="Verdana"/>
                <w:b/>
                <w:noProof/>
                <w:sz w:val="20"/>
                <w:szCs w:val="20"/>
              </w:rPr>
            </w:pPr>
          </w:p>
          <w:p w:rsidR="000D0D6C" w:rsidRPr="00564E65" w:rsidRDefault="000D0D6C" w:rsidP="000B1AA8">
            <w:pPr>
              <w:jc w:val="center"/>
              <w:rPr>
                <w:rFonts w:ascii="Verdana" w:hAnsi="Verdana"/>
                <w:b/>
                <w:noProof/>
                <w:sz w:val="20"/>
                <w:szCs w:val="20"/>
              </w:rPr>
            </w:pPr>
          </w:p>
          <w:p w:rsidR="000D0D6C" w:rsidRPr="00564E65" w:rsidRDefault="000D0D6C" w:rsidP="000B1AA8">
            <w:pPr>
              <w:jc w:val="center"/>
              <w:rPr>
                <w:rFonts w:ascii="Verdana" w:hAnsi="Verdana"/>
                <w:b/>
                <w:noProof/>
                <w:sz w:val="20"/>
                <w:szCs w:val="20"/>
              </w:rPr>
            </w:pPr>
          </w:p>
          <w:p w:rsidR="000D0D6C" w:rsidRPr="00564E65" w:rsidRDefault="000D0D6C" w:rsidP="000B1AA8">
            <w:pPr>
              <w:jc w:val="center"/>
              <w:rPr>
                <w:rFonts w:ascii="Verdana" w:hAnsi="Verdana"/>
                <w:b/>
                <w:noProof/>
                <w:sz w:val="20"/>
                <w:szCs w:val="20"/>
              </w:rPr>
            </w:pPr>
          </w:p>
          <w:p w:rsidR="000D0D6C" w:rsidRPr="00564E65" w:rsidRDefault="000D0D6C" w:rsidP="000B1AA8">
            <w:pPr>
              <w:jc w:val="right"/>
              <w:rPr>
                <w:rFonts w:ascii="Verdana" w:hAnsi="Verdana"/>
                <w:b/>
                <w:noProof/>
                <w:sz w:val="20"/>
                <w:szCs w:val="20"/>
                <w:u w:val="single"/>
              </w:rPr>
            </w:pPr>
            <w:r w:rsidRPr="00564E65">
              <w:rPr>
                <w:rFonts w:ascii="Verdana" w:hAnsi="Verdana"/>
                <w:b/>
                <w:sz w:val="20"/>
                <w:szCs w:val="20"/>
                <w:u w:val="single"/>
              </w:rPr>
              <w:t>Προς:</w:t>
            </w:r>
          </w:p>
          <w:p w:rsidR="000D0D6C" w:rsidRPr="00564E65" w:rsidRDefault="000D0D6C" w:rsidP="000B1AA8">
            <w:pPr>
              <w:jc w:val="right"/>
              <w:rPr>
                <w:rFonts w:ascii="Verdana" w:hAnsi="Verdana"/>
                <w:b/>
                <w:noProof/>
                <w:sz w:val="20"/>
                <w:szCs w:val="20"/>
              </w:rPr>
            </w:pPr>
          </w:p>
          <w:p w:rsidR="000D0D6C" w:rsidRPr="00564E65" w:rsidRDefault="000D0D6C" w:rsidP="000B1AA8">
            <w:pPr>
              <w:jc w:val="right"/>
              <w:rPr>
                <w:rFonts w:ascii="Verdana" w:hAnsi="Verdana"/>
                <w:b/>
                <w:noProof/>
                <w:sz w:val="20"/>
                <w:szCs w:val="20"/>
                <w:u w:val="single"/>
              </w:rPr>
            </w:pPr>
            <w:r w:rsidRPr="00564E65">
              <w:rPr>
                <w:rFonts w:ascii="Verdana" w:hAnsi="Verdana"/>
                <w:b/>
                <w:noProof/>
                <w:sz w:val="20"/>
                <w:szCs w:val="20"/>
                <w:u w:val="single"/>
              </w:rPr>
              <w:t>Κοιν.:</w:t>
            </w:r>
          </w:p>
          <w:p w:rsidR="000D0D6C" w:rsidRPr="00564E65" w:rsidRDefault="000D0D6C" w:rsidP="000B1AA8">
            <w:pPr>
              <w:jc w:val="center"/>
              <w:rPr>
                <w:rFonts w:ascii="Verdana" w:hAnsi="Verdana"/>
                <w:b/>
                <w:noProof/>
                <w:sz w:val="20"/>
                <w:szCs w:val="20"/>
              </w:rPr>
            </w:pPr>
          </w:p>
          <w:p w:rsidR="000D0D6C" w:rsidRPr="00564E65" w:rsidRDefault="000D0D6C" w:rsidP="000B1AA8">
            <w:pPr>
              <w:jc w:val="center"/>
              <w:rPr>
                <w:rFonts w:ascii="Verdana" w:hAnsi="Verdana"/>
                <w:b/>
                <w:noProof/>
                <w:sz w:val="20"/>
                <w:szCs w:val="20"/>
              </w:rPr>
            </w:pPr>
          </w:p>
        </w:tc>
        <w:tc>
          <w:tcPr>
            <w:tcW w:w="5253" w:type="dxa"/>
            <w:gridSpan w:val="2"/>
            <w:shd w:val="clear" w:color="auto" w:fill="auto"/>
          </w:tcPr>
          <w:p w:rsidR="000D0D6C" w:rsidRPr="00564E65" w:rsidRDefault="000D0D6C" w:rsidP="000B1AA8">
            <w:pPr>
              <w:pStyle w:val="a3"/>
              <w:rPr>
                <w:rFonts w:ascii="Verdana" w:hAnsi="Verdana"/>
                <w:b/>
                <w:sz w:val="20"/>
              </w:rPr>
            </w:pPr>
          </w:p>
          <w:p w:rsidR="000D0D6C" w:rsidRPr="00564E65" w:rsidRDefault="000D0D6C" w:rsidP="000B1AA8">
            <w:pPr>
              <w:pStyle w:val="a3"/>
              <w:rPr>
                <w:rFonts w:ascii="Verdana" w:hAnsi="Verdana"/>
                <w:b/>
                <w:sz w:val="20"/>
              </w:rPr>
            </w:pPr>
            <w:proofErr w:type="spellStart"/>
            <w:r w:rsidRPr="00564E65">
              <w:rPr>
                <w:rFonts w:ascii="Verdana" w:hAnsi="Verdana"/>
                <w:b/>
                <w:sz w:val="20"/>
              </w:rPr>
              <w:t>Αχαρνές</w:t>
            </w:r>
            <w:proofErr w:type="spellEnd"/>
            <w:r w:rsidRPr="00564E65">
              <w:rPr>
                <w:rFonts w:ascii="Verdana" w:hAnsi="Verdana"/>
                <w:b/>
                <w:sz w:val="20"/>
              </w:rPr>
              <w:t xml:space="preserve">     </w:t>
            </w:r>
            <w:r w:rsidR="00564E65" w:rsidRPr="007C54D0">
              <w:rPr>
                <w:rFonts w:ascii="Verdana" w:hAnsi="Verdana"/>
                <w:b/>
                <w:sz w:val="20"/>
              </w:rPr>
              <w:t xml:space="preserve">:   </w:t>
            </w:r>
            <w:r w:rsidR="00173F12" w:rsidRPr="00C86C23">
              <w:rPr>
                <w:rFonts w:ascii="Verdana" w:hAnsi="Verdana"/>
                <w:b/>
                <w:sz w:val="20"/>
              </w:rPr>
              <w:t>29</w:t>
            </w:r>
            <w:r w:rsidRPr="00564E65">
              <w:rPr>
                <w:rFonts w:ascii="Verdana" w:hAnsi="Verdana"/>
                <w:b/>
                <w:sz w:val="20"/>
              </w:rPr>
              <w:t>/</w:t>
            </w:r>
            <w:r w:rsidR="00173F12" w:rsidRPr="00C86C23">
              <w:rPr>
                <w:rFonts w:ascii="Verdana" w:hAnsi="Verdana"/>
                <w:b/>
                <w:sz w:val="20"/>
              </w:rPr>
              <w:t>11</w:t>
            </w:r>
            <w:r w:rsidRPr="00564E65">
              <w:rPr>
                <w:rFonts w:ascii="Verdana" w:hAnsi="Verdana"/>
                <w:b/>
                <w:sz w:val="20"/>
              </w:rPr>
              <w:t>/2019</w:t>
            </w:r>
          </w:p>
          <w:p w:rsidR="000D0D6C" w:rsidRPr="00C86C23" w:rsidRDefault="000D0D6C" w:rsidP="000B1AA8">
            <w:pPr>
              <w:pStyle w:val="a3"/>
              <w:tabs>
                <w:tab w:val="left" w:pos="720"/>
              </w:tabs>
              <w:spacing w:after="0"/>
              <w:ind w:firstLine="146"/>
              <w:rPr>
                <w:rFonts w:ascii="Verdana" w:hAnsi="Verdana"/>
                <w:b/>
                <w:sz w:val="20"/>
              </w:rPr>
            </w:pPr>
            <w:r w:rsidRPr="00564E65">
              <w:rPr>
                <w:rFonts w:ascii="Verdana" w:hAnsi="Verdana"/>
                <w:b/>
                <w:sz w:val="20"/>
              </w:rPr>
              <w:t xml:space="preserve">        </w:t>
            </w:r>
            <w:proofErr w:type="spellStart"/>
            <w:r w:rsidRPr="00564E65">
              <w:rPr>
                <w:rFonts w:ascii="Verdana" w:hAnsi="Verdana"/>
                <w:b/>
                <w:sz w:val="20"/>
              </w:rPr>
              <w:t>Αριθ.Πρωτ</w:t>
            </w:r>
            <w:proofErr w:type="spellEnd"/>
            <w:r w:rsidRPr="00564E65">
              <w:rPr>
                <w:rFonts w:ascii="Verdana" w:hAnsi="Verdana"/>
                <w:b/>
                <w:sz w:val="20"/>
              </w:rPr>
              <w:t>. :</w:t>
            </w:r>
            <w:r w:rsidR="00173F12" w:rsidRPr="00C86C23">
              <w:rPr>
                <w:rFonts w:ascii="Verdana" w:hAnsi="Verdana"/>
                <w:b/>
                <w:sz w:val="20"/>
              </w:rPr>
              <w:t xml:space="preserve">  54042</w:t>
            </w:r>
          </w:p>
          <w:p w:rsidR="000D0D6C" w:rsidRPr="00564E65" w:rsidRDefault="000D0D6C" w:rsidP="000B1AA8">
            <w:pPr>
              <w:pStyle w:val="a3"/>
              <w:tabs>
                <w:tab w:val="left" w:pos="720"/>
              </w:tabs>
              <w:spacing w:after="0"/>
              <w:ind w:firstLine="146"/>
              <w:jc w:val="center"/>
              <w:rPr>
                <w:rFonts w:ascii="Verdana" w:hAnsi="Verdana"/>
                <w:sz w:val="20"/>
              </w:rPr>
            </w:pPr>
          </w:p>
          <w:p w:rsidR="000D0D6C" w:rsidRPr="00564E65" w:rsidRDefault="000D0D6C" w:rsidP="000B1AA8">
            <w:pPr>
              <w:pStyle w:val="a3"/>
              <w:tabs>
                <w:tab w:val="left" w:pos="930"/>
              </w:tabs>
              <w:spacing w:after="0"/>
              <w:jc w:val="left"/>
              <w:rPr>
                <w:rFonts w:ascii="Verdana" w:hAnsi="Verdana"/>
                <w:sz w:val="20"/>
              </w:rPr>
            </w:pPr>
          </w:p>
          <w:p w:rsidR="000D0D6C" w:rsidRPr="00564E65" w:rsidRDefault="000D0D6C" w:rsidP="000B1AA8">
            <w:pPr>
              <w:pStyle w:val="a3"/>
              <w:tabs>
                <w:tab w:val="left" w:pos="930"/>
              </w:tabs>
              <w:spacing w:after="0"/>
              <w:jc w:val="left"/>
              <w:rPr>
                <w:rFonts w:ascii="Verdana" w:hAnsi="Verdana"/>
                <w:sz w:val="20"/>
              </w:rPr>
            </w:pPr>
          </w:p>
          <w:p w:rsidR="000D0D6C" w:rsidRPr="00564E65" w:rsidRDefault="000D0D6C" w:rsidP="000B1AA8">
            <w:pPr>
              <w:pStyle w:val="a3"/>
              <w:tabs>
                <w:tab w:val="left" w:pos="930"/>
              </w:tabs>
              <w:spacing w:after="0"/>
              <w:jc w:val="left"/>
              <w:rPr>
                <w:rFonts w:ascii="Verdana" w:hAnsi="Verdana"/>
                <w:sz w:val="20"/>
              </w:rPr>
            </w:pPr>
          </w:p>
          <w:p w:rsidR="000D0D6C" w:rsidRPr="00564E65" w:rsidRDefault="000D0D6C" w:rsidP="000B1AA8">
            <w:pPr>
              <w:pStyle w:val="a3"/>
              <w:tabs>
                <w:tab w:val="left" w:pos="930"/>
              </w:tabs>
              <w:spacing w:after="0"/>
              <w:jc w:val="left"/>
              <w:rPr>
                <w:rFonts w:ascii="Verdana" w:hAnsi="Verdana"/>
                <w:sz w:val="20"/>
              </w:rPr>
            </w:pPr>
          </w:p>
          <w:p w:rsidR="000D0D6C" w:rsidRPr="00564E65" w:rsidRDefault="000D0D6C" w:rsidP="000B1AA8">
            <w:pPr>
              <w:pStyle w:val="a3"/>
              <w:tabs>
                <w:tab w:val="left" w:pos="930"/>
              </w:tabs>
              <w:spacing w:after="0"/>
              <w:jc w:val="left"/>
              <w:rPr>
                <w:rFonts w:ascii="Verdana" w:hAnsi="Verdana"/>
                <w:sz w:val="20"/>
              </w:rPr>
            </w:pPr>
          </w:p>
          <w:p w:rsidR="000D0D6C" w:rsidRPr="00564E65" w:rsidRDefault="000D0D6C" w:rsidP="000B1AA8">
            <w:pPr>
              <w:pStyle w:val="a3"/>
              <w:tabs>
                <w:tab w:val="left" w:pos="930"/>
              </w:tabs>
              <w:spacing w:after="0"/>
              <w:ind w:firstLine="0"/>
              <w:jc w:val="left"/>
              <w:rPr>
                <w:rFonts w:ascii="Verdana" w:hAnsi="Verdana"/>
                <w:sz w:val="20"/>
              </w:rPr>
            </w:pPr>
            <w:r w:rsidRPr="00564E65">
              <w:rPr>
                <w:rFonts w:ascii="Verdana" w:hAnsi="Verdana"/>
                <w:sz w:val="20"/>
              </w:rPr>
              <w:t>Τακτικά Μέλη Οικονομικής Επιτροπής</w:t>
            </w:r>
          </w:p>
          <w:p w:rsidR="00564E65" w:rsidRPr="007C54D0" w:rsidRDefault="00564E65" w:rsidP="000B1AA8">
            <w:pPr>
              <w:pStyle w:val="a3"/>
              <w:tabs>
                <w:tab w:val="left" w:pos="930"/>
              </w:tabs>
              <w:spacing w:after="0"/>
              <w:jc w:val="left"/>
              <w:rPr>
                <w:rFonts w:ascii="Verdana" w:hAnsi="Verdana"/>
                <w:sz w:val="20"/>
              </w:rPr>
            </w:pPr>
          </w:p>
          <w:p w:rsidR="00564E65" w:rsidRPr="007C54D0" w:rsidRDefault="00564E65" w:rsidP="000B1AA8">
            <w:pPr>
              <w:pStyle w:val="a3"/>
              <w:tabs>
                <w:tab w:val="left" w:pos="930"/>
              </w:tabs>
              <w:spacing w:after="0"/>
              <w:jc w:val="left"/>
              <w:rPr>
                <w:rFonts w:ascii="Verdana" w:hAnsi="Verdana"/>
                <w:sz w:val="20"/>
              </w:rPr>
            </w:pPr>
          </w:p>
          <w:p w:rsidR="000D0D6C" w:rsidRPr="00564E65" w:rsidRDefault="000D0D6C" w:rsidP="000B1AA8">
            <w:pPr>
              <w:pStyle w:val="a3"/>
              <w:tabs>
                <w:tab w:val="left" w:pos="930"/>
              </w:tabs>
              <w:spacing w:after="0"/>
              <w:jc w:val="left"/>
              <w:rPr>
                <w:rFonts w:ascii="Verdana" w:hAnsi="Verdana"/>
                <w:b/>
                <w:sz w:val="20"/>
              </w:rPr>
            </w:pPr>
            <w:r w:rsidRPr="00564E65">
              <w:rPr>
                <w:rFonts w:ascii="Verdana" w:hAnsi="Verdana"/>
                <w:sz w:val="20"/>
              </w:rPr>
              <w:t xml:space="preserve">    </w:t>
            </w:r>
          </w:p>
          <w:p w:rsidR="000D0D6C" w:rsidRPr="00564E65" w:rsidRDefault="000D0D6C" w:rsidP="000B1AA8">
            <w:pPr>
              <w:pStyle w:val="a3"/>
              <w:tabs>
                <w:tab w:val="left" w:pos="930"/>
              </w:tabs>
              <w:spacing w:after="0"/>
              <w:ind w:firstLine="0"/>
              <w:jc w:val="left"/>
              <w:rPr>
                <w:rFonts w:ascii="Verdana" w:hAnsi="Verdana"/>
                <w:b/>
                <w:sz w:val="20"/>
              </w:rPr>
            </w:pPr>
            <w:r w:rsidRPr="00564E65">
              <w:rPr>
                <w:rFonts w:ascii="Verdana" w:hAnsi="Verdana"/>
                <w:sz w:val="20"/>
              </w:rPr>
              <w:t>Αν/</w:t>
            </w:r>
            <w:proofErr w:type="spellStart"/>
            <w:r w:rsidRPr="00564E65">
              <w:rPr>
                <w:rFonts w:ascii="Verdana" w:hAnsi="Verdana"/>
                <w:sz w:val="20"/>
              </w:rPr>
              <w:t>κά</w:t>
            </w:r>
            <w:proofErr w:type="spellEnd"/>
            <w:r w:rsidRPr="00564E65">
              <w:rPr>
                <w:rFonts w:ascii="Verdana" w:hAnsi="Verdana"/>
                <w:sz w:val="20"/>
              </w:rPr>
              <w:t xml:space="preserve"> Μέλη Οικονομικής </w:t>
            </w:r>
            <w:r w:rsidRPr="00564E65">
              <w:rPr>
                <w:rFonts w:ascii="Verdana" w:hAnsi="Verdana"/>
                <w:b/>
                <w:sz w:val="20"/>
              </w:rPr>
              <w:t xml:space="preserve">  </w:t>
            </w:r>
            <w:r w:rsidRPr="00564E65">
              <w:rPr>
                <w:rFonts w:ascii="Verdana" w:hAnsi="Verdana"/>
                <w:sz w:val="20"/>
              </w:rPr>
              <w:t xml:space="preserve">Επιτροπής </w:t>
            </w:r>
            <w:r w:rsidRPr="00564E65">
              <w:rPr>
                <w:rFonts w:ascii="Verdana" w:hAnsi="Verdana"/>
                <w:b/>
                <w:sz w:val="20"/>
              </w:rPr>
              <w:t xml:space="preserve"> </w:t>
            </w:r>
          </w:p>
          <w:p w:rsidR="000D0D6C" w:rsidRPr="00564E65" w:rsidRDefault="000D0D6C" w:rsidP="000B1AA8">
            <w:pPr>
              <w:pStyle w:val="a3"/>
              <w:tabs>
                <w:tab w:val="clear" w:pos="4536"/>
                <w:tab w:val="left" w:pos="930"/>
                <w:tab w:val="center" w:pos="5283"/>
              </w:tabs>
              <w:spacing w:after="0"/>
              <w:ind w:right="-350"/>
              <w:jc w:val="left"/>
              <w:rPr>
                <w:rFonts w:ascii="Verdana" w:hAnsi="Verdana"/>
                <w:sz w:val="20"/>
              </w:rPr>
            </w:pPr>
          </w:p>
        </w:tc>
      </w:tr>
    </w:tbl>
    <w:p w:rsidR="000D0D6C" w:rsidRPr="00564E65" w:rsidRDefault="000D0D6C" w:rsidP="00DF2929">
      <w:pPr>
        <w:jc w:val="center"/>
        <w:rPr>
          <w:rFonts w:ascii="Verdana" w:hAnsi="Verdana"/>
          <w:b/>
          <w:sz w:val="20"/>
          <w:szCs w:val="20"/>
        </w:rPr>
      </w:pPr>
      <w:r w:rsidRPr="00564E65">
        <w:rPr>
          <w:rFonts w:ascii="Verdana" w:hAnsi="Verdana"/>
          <w:b/>
          <w:sz w:val="20"/>
          <w:szCs w:val="20"/>
        </w:rPr>
        <w:t>Π Ρ Ο Σ Κ Λ Η Σ Η</w:t>
      </w:r>
    </w:p>
    <w:p w:rsidR="000D0D6C" w:rsidRPr="00564E65" w:rsidRDefault="000D0D6C" w:rsidP="00DF2929">
      <w:pPr>
        <w:jc w:val="center"/>
        <w:rPr>
          <w:rFonts w:ascii="Verdana" w:hAnsi="Verdana"/>
          <w:sz w:val="20"/>
          <w:szCs w:val="20"/>
        </w:rPr>
      </w:pPr>
      <w:r w:rsidRPr="00564E65">
        <w:rPr>
          <w:rFonts w:ascii="Verdana" w:hAnsi="Verdana"/>
          <w:b/>
          <w:sz w:val="20"/>
          <w:szCs w:val="20"/>
        </w:rPr>
        <w:t>ΣΥΓΚΛΗΣΗΣ ΟΙΚΟΝΟΜΙΚΗΣ ΕΠΙΤΡΟΠΗΣ</w:t>
      </w:r>
    </w:p>
    <w:p w:rsidR="000D0D6C" w:rsidRPr="00564E65" w:rsidRDefault="000D0D6C">
      <w:pPr>
        <w:rPr>
          <w:rFonts w:ascii="Verdana" w:hAnsi="Verdana"/>
          <w:sz w:val="20"/>
          <w:szCs w:val="20"/>
        </w:rPr>
      </w:pPr>
      <w:r w:rsidRPr="00564E65">
        <w:rPr>
          <w:rFonts w:ascii="Verdana" w:hAnsi="Verdana"/>
          <w:sz w:val="20"/>
          <w:szCs w:val="20"/>
        </w:rPr>
        <w:t xml:space="preserve">                                                               </w:t>
      </w:r>
    </w:p>
    <w:p w:rsidR="000D0D6C" w:rsidRPr="00564E65" w:rsidRDefault="000D0D6C">
      <w:pPr>
        <w:rPr>
          <w:rFonts w:ascii="Verdana" w:hAnsi="Verdana"/>
          <w:sz w:val="20"/>
          <w:szCs w:val="20"/>
        </w:rPr>
      </w:pPr>
    </w:p>
    <w:p w:rsidR="00526B81" w:rsidRPr="00526B81" w:rsidRDefault="000D0D6C" w:rsidP="00526B81">
      <w:pPr>
        <w:ind w:firstLine="720"/>
        <w:jc w:val="both"/>
        <w:rPr>
          <w:rFonts w:ascii="Verdana" w:hAnsi="Verdana"/>
          <w:sz w:val="20"/>
          <w:szCs w:val="20"/>
        </w:rPr>
      </w:pPr>
      <w:r w:rsidRPr="00526B81">
        <w:rPr>
          <w:rFonts w:ascii="Verdana" w:hAnsi="Verdana"/>
          <w:sz w:val="20"/>
          <w:szCs w:val="20"/>
        </w:rPr>
        <w:t>Καλείστε να προσέλθετε  στην 17</w:t>
      </w:r>
      <w:r w:rsidR="009A028E">
        <w:rPr>
          <w:rFonts w:ascii="Verdana" w:hAnsi="Verdana"/>
          <w:sz w:val="20"/>
          <w:szCs w:val="20"/>
        </w:rPr>
        <w:t>η</w:t>
      </w:r>
      <w:r w:rsidRPr="00526B81">
        <w:rPr>
          <w:rFonts w:ascii="Verdana" w:hAnsi="Verdana"/>
          <w:sz w:val="20"/>
          <w:szCs w:val="20"/>
        </w:rPr>
        <w:t xml:space="preserve"> Δημόσια συνεδρίαση  της Οικονομικής Επιτροπής που θα διεξαχθεί στο Δημοτικό Κατάστημα</w:t>
      </w:r>
      <w:r w:rsidR="00526B81" w:rsidRPr="00526B81">
        <w:rPr>
          <w:rFonts w:ascii="Verdana" w:hAnsi="Verdana"/>
          <w:sz w:val="20"/>
          <w:szCs w:val="20"/>
        </w:rPr>
        <w:t xml:space="preserve"> (2</w:t>
      </w:r>
      <w:r w:rsidR="00526B81" w:rsidRPr="00526B81">
        <w:rPr>
          <w:rFonts w:ascii="Verdana" w:hAnsi="Verdana"/>
          <w:sz w:val="20"/>
          <w:szCs w:val="20"/>
          <w:vertAlign w:val="superscript"/>
        </w:rPr>
        <w:t xml:space="preserve">ος </w:t>
      </w:r>
      <w:r w:rsidR="00526B81" w:rsidRPr="00526B81">
        <w:rPr>
          <w:rFonts w:ascii="Verdana" w:hAnsi="Verdana"/>
          <w:sz w:val="20"/>
          <w:szCs w:val="20"/>
        </w:rPr>
        <w:t xml:space="preserve"> όροφος αίθουσα Δημοτικού Συμβουλίου)</w:t>
      </w:r>
      <w:r w:rsidRPr="00526B81">
        <w:rPr>
          <w:rFonts w:ascii="Verdana" w:hAnsi="Verdana"/>
          <w:sz w:val="20"/>
          <w:szCs w:val="20"/>
        </w:rPr>
        <w:t xml:space="preserve">, </w:t>
      </w:r>
      <w:r w:rsidRPr="002D6F6C">
        <w:rPr>
          <w:rFonts w:ascii="Verdana" w:hAnsi="Verdana"/>
          <w:sz w:val="20"/>
          <w:szCs w:val="20"/>
          <w:highlight w:val="yellow"/>
        </w:rPr>
        <w:t>στις</w:t>
      </w:r>
      <w:r w:rsidRPr="002D6F6C">
        <w:rPr>
          <w:rFonts w:ascii="Verdana" w:hAnsi="Verdana"/>
          <w:sz w:val="20"/>
          <w:szCs w:val="20"/>
          <w:highlight w:val="yellow"/>
          <w:u w:val="single"/>
        </w:rPr>
        <w:t xml:space="preserve"> 3 του μηνός Δεκεμβρίου έτους 2019, ημέρα Τρίτη και ώρα 0</w:t>
      </w:r>
      <w:r w:rsidR="007C54D0" w:rsidRPr="002D6F6C">
        <w:rPr>
          <w:rFonts w:ascii="Verdana" w:hAnsi="Verdana"/>
          <w:sz w:val="20"/>
          <w:szCs w:val="20"/>
          <w:highlight w:val="yellow"/>
          <w:u w:val="single"/>
        </w:rPr>
        <w:t>9</w:t>
      </w:r>
      <w:r w:rsidRPr="002D6F6C">
        <w:rPr>
          <w:rFonts w:ascii="Verdana" w:hAnsi="Verdana"/>
          <w:sz w:val="20"/>
          <w:szCs w:val="20"/>
          <w:highlight w:val="yellow"/>
          <w:u w:val="single"/>
        </w:rPr>
        <w:t>:</w:t>
      </w:r>
      <w:r w:rsidR="007C54D0" w:rsidRPr="002D6F6C">
        <w:rPr>
          <w:rFonts w:ascii="Verdana" w:hAnsi="Verdana"/>
          <w:sz w:val="20"/>
          <w:szCs w:val="20"/>
          <w:highlight w:val="yellow"/>
          <w:u w:val="single"/>
        </w:rPr>
        <w:t>0</w:t>
      </w:r>
      <w:r w:rsidRPr="002D6F6C">
        <w:rPr>
          <w:rFonts w:ascii="Verdana" w:hAnsi="Verdana"/>
          <w:sz w:val="20"/>
          <w:szCs w:val="20"/>
          <w:highlight w:val="yellow"/>
          <w:u w:val="single"/>
        </w:rPr>
        <w:t>0</w:t>
      </w:r>
      <w:r w:rsidR="007C54D0" w:rsidRPr="002D6F6C">
        <w:rPr>
          <w:rFonts w:ascii="Verdana" w:hAnsi="Verdana"/>
          <w:sz w:val="20"/>
          <w:szCs w:val="20"/>
          <w:highlight w:val="yellow"/>
          <w:u w:val="single"/>
        </w:rPr>
        <w:t xml:space="preserve"> </w:t>
      </w:r>
      <w:proofErr w:type="spellStart"/>
      <w:r w:rsidR="007C54D0" w:rsidRPr="002D6F6C">
        <w:rPr>
          <w:rFonts w:ascii="Verdana" w:hAnsi="Verdana"/>
          <w:sz w:val="20"/>
          <w:szCs w:val="20"/>
          <w:highlight w:val="yellow"/>
          <w:u w:val="single"/>
        </w:rPr>
        <w:t>π.μ</w:t>
      </w:r>
      <w:proofErr w:type="spellEnd"/>
      <w:r w:rsidR="007C54D0" w:rsidRPr="002D6F6C">
        <w:rPr>
          <w:rFonts w:ascii="Verdana" w:hAnsi="Verdana"/>
          <w:sz w:val="20"/>
          <w:szCs w:val="20"/>
          <w:highlight w:val="yellow"/>
          <w:u w:val="single"/>
        </w:rPr>
        <w:t>.</w:t>
      </w:r>
      <w:r w:rsidRPr="00526B81">
        <w:rPr>
          <w:rFonts w:ascii="Verdana" w:hAnsi="Verdana"/>
          <w:sz w:val="20"/>
          <w:szCs w:val="20"/>
        </w:rPr>
        <w:t xml:space="preserve"> για τη συζήτηση και λήψη αποφάσεων στα συνημμένα θέματα της ημερήσιας διάταξης, </w:t>
      </w:r>
      <w:r w:rsidR="00526B81" w:rsidRPr="00526B81">
        <w:rPr>
          <w:rFonts w:ascii="Verdana" w:hAnsi="Verdana"/>
          <w:sz w:val="20"/>
          <w:szCs w:val="20"/>
        </w:rPr>
        <w:t>σύμφωνα με τις παρ. 3, 5 και 6 του αρθρ. 75 του Ν. 3852/2010 όπως αντικαταστάθηκαν με το άρθρο 77 του Ν. 4555/2018 και των τροποποιήσεων του.</w:t>
      </w:r>
    </w:p>
    <w:p w:rsidR="000D0D6C" w:rsidRPr="00564E65" w:rsidRDefault="000D0D6C">
      <w:pPr>
        <w:rPr>
          <w:rFonts w:ascii="Verdana" w:hAnsi="Verdana"/>
          <w:sz w:val="20"/>
          <w:szCs w:val="20"/>
        </w:rPr>
      </w:pPr>
      <w:r w:rsidRPr="00564E65">
        <w:rPr>
          <w:rFonts w:ascii="Verdana" w:hAnsi="Verdana"/>
          <w:sz w:val="20"/>
          <w:szCs w:val="20"/>
        </w:rPr>
        <w:t xml:space="preserve">                                                                                                                       </w:t>
      </w:r>
    </w:p>
    <w:p w:rsidR="000D0D6C" w:rsidRPr="00564E65" w:rsidRDefault="000D0D6C">
      <w:pPr>
        <w:rPr>
          <w:rFonts w:ascii="Verdana" w:hAnsi="Verdana"/>
          <w:sz w:val="20"/>
          <w:szCs w:val="20"/>
        </w:rPr>
      </w:pPr>
      <w:r w:rsidRPr="00564E65">
        <w:rPr>
          <w:rFonts w:ascii="Verdana" w:hAnsi="Verdana"/>
          <w:sz w:val="20"/>
          <w:szCs w:val="20"/>
        </w:rPr>
        <w:t xml:space="preserve">                 </w:t>
      </w:r>
    </w:p>
    <w:p w:rsidR="000D0D6C" w:rsidRPr="009A028E" w:rsidRDefault="000D0D6C" w:rsidP="009A028E">
      <w:pPr>
        <w:spacing w:after="0" w:line="240" w:lineRule="auto"/>
        <w:jc w:val="center"/>
        <w:rPr>
          <w:rFonts w:ascii="Verdana" w:hAnsi="Verdana"/>
          <w:b/>
          <w:sz w:val="20"/>
          <w:szCs w:val="20"/>
        </w:rPr>
      </w:pPr>
      <w:r w:rsidRPr="009A028E">
        <w:rPr>
          <w:rFonts w:ascii="Verdana" w:hAnsi="Verdana"/>
          <w:b/>
          <w:sz w:val="20"/>
          <w:szCs w:val="20"/>
        </w:rPr>
        <w:t>Ο ΠΡΟΕΔΡΟΣ</w:t>
      </w:r>
    </w:p>
    <w:p w:rsidR="000D0D6C" w:rsidRPr="009A028E" w:rsidRDefault="000D0D6C" w:rsidP="009A028E">
      <w:pPr>
        <w:spacing w:after="0" w:line="240" w:lineRule="auto"/>
        <w:jc w:val="center"/>
        <w:rPr>
          <w:rFonts w:ascii="Verdana" w:hAnsi="Verdana"/>
          <w:b/>
          <w:sz w:val="20"/>
          <w:szCs w:val="20"/>
        </w:rPr>
      </w:pPr>
      <w:r w:rsidRPr="009A028E">
        <w:rPr>
          <w:rFonts w:ascii="Verdana" w:hAnsi="Verdana"/>
          <w:b/>
          <w:sz w:val="20"/>
          <w:szCs w:val="20"/>
        </w:rPr>
        <w:t>ΤΗΣ ΟΙΚΟΝΟΜΙΚΗΣ ΕΠΙΤΡΟΠΗΣ</w:t>
      </w:r>
    </w:p>
    <w:p w:rsidR="000D0D6C" w:rsidRPr="009A028E" w:rsidRDefault="000D0D6C" w:rsidP="009A028E">
      <w:pPr>
        <w:jc w:val="center"/>
        <w:rPr>
          <w:rFonts w:ascii="Verdana" w:hAnsi="Verdana"/>
          <w:b/>
          <w:sz w:val="20"/>
          <w:szCs w:val="20"/>
        </w:rPr>
      </w:pPr>
    </w:p>
    <w:p w:rsidR="000D0D6C" w:rsidRPr="009A028E" w:rsidRDefault="000D0D6C" w:rsidP="009A028E">
      <w:pPr>
        <w:jc w:val="center"/>
        <w:rPr>
          <w:rFonts w:ascii="Verdana" w:hAnsi="Verdana"/>
          <w:b/>
          <w:sz w:val="20"/>
          <w:szCs w:val="20"/>
        </w:rPr>
      </w:pPr>
    </w:p>
    <w:p w:rsidR="000D0D6C" w:rsidRPr="009A028E" w:rsidRDefault="000D0D6C" w:rsidP="009A028E">
      <w:pPr>
        <w:spacing w:after="0" w:line="240" w:lineRule="auto"/>
        <w:jc w:val="center"/>
        <w:rPr>
          <w:rFonts w:ascii="Verdana" w:hAnsi="Verdana"/>
          <w:b/>
          <w:sz w:val="20"/>
          <w:szCs w:val="20"/>
        </w:rPr>
      </w:pPr>
      <w:r w:rsidRPr="009A028E">
        <w:rPr>
          <w:rFonts w:ascii="Verdana" w:hAnsi="Verdana"/>
          <w:b/>
          <w:sz w:val="20"/>
          <w:szCs w:val="20"/>
        </w:rPr>
        <w:t>ΒΡΕΤΤΟΣ ΣΠΥΡΙΔΩΝ</w:t>
      </w:r>
    </w:p>
    <w:p w:rsidR="000D0D6C" w:rsidRPr="009A028E" w:rsidRDefault="000D0D6C" w:rsidP="009A028E">
      <w:pPr>
        <w:spacing w:after="0" w:line="240" w:lineRule="auto"/>
        <w:jc w:val="center"/>
        <w:rPr>
          <w:rFonts w:ascii="Verdana" w:hAnsi="Verdana"/>
          <w:b/>
          <w:sz w:val="20"/>
          <w:szCs w:val="20"/>
        </w:rPr>
      </w:pPr>
      <w:r w:rsidRPr="009A028E">
        <w:rPr>
          <w:rFonts w:ascii="Verdana" w:hAnsi="Verdana"/>
          <w:b/>
          <w:sz w:val="20"/>
          <w:szCs w:val="20"/>
        </w:rPr>
        <w:t>ΔΗΜΑΡΧΟΣ ΑΧΑΡΝΩΝ</w:t>
      </w:r>
    </w:p>
    <w:p w:rsidR="000D0D6C" w:rsidRPr="00564E65" w:rsidRDefault="000D0D6C">
      <w:pPr>
        <w:rPr>
          <w:rFonts w:ascii="Verdana" w:hAnsi="Verdana"/>
          <w:sz w:val="20"/>
          <w:szCs w:val="20"/>
        </w:rPr>
      </w:pPr>
    </w:p>
    <w:p w:rsidR="000D0D6C" w:rsidRDefault="000D0D6C">
      <w:pPr>
        <w:rPr>
          <w:rFonts w:ascii="Verdana" w:hAnsi="Verdana"/>
          <w:sz w:val="20"/>
          <w:szCs w:val="20"/>
        </w:rPr>
      </w:pPr>
    </w:p>
    <w:p w:rsidR="000D0D6C" w:rsidRPr="00564E65" w:rsidRDefault="000D0D6C">
      <w:pPr>
        <w:rPr>
          <w:rFonts w:ascii="Verdana" w:hAnsi="Verdana"/>
          <w:sz w:val="20"/>
          <w:szCs w:val="20"/>
        </w:rPr>
      </w:pPr>
    </w:p>
    <w:p w:rsidR="000D0D6C" w:rsidRPr="00564E65" w:rsidRDefault="000D0D6C">
      <w:pPr>
        <w:rPr>
          <w:rFonts w:ascii="Verdana" w:hAnsi="Verdana"/>
          <w:sz w:val="20"/>
          <w:szCs w:val="20"/>
        </w:rPr>
      </w:pPr>
      <w:r w:rsidRPr="00564E65">
        <w:rPr>
          <w:rFonts w:ascii="Verdana" w:hAnsi="Verdana"/>
          <w:sz w:val="20"/>
          <w:szCs w:val="20"/>
          <w:u w:val="single"/>
        </w:rPr>
        <w:t xml:space="preserve">ΣΥΝΗΜΜΕΝΗ: </w:t>
      </w:r>
      <w:r w:rsidRPr="00564E65">
        <w:rPr>
          <w:rFonts w:ascii="Verdana" w:hAnsi="Verdana"/>
          <w:sz w:val="20"/>
          <w:szCs w:val="20"/>
        </w:rPr>
        <w:t xml:space="preserve">Κατάσταση Θεμάτων Ημερήσιας Διάταξης </w:t>
      </w:r>
    </w:p>
    <w:p w:rsidR="000D0D6C" w:rsidRPr="00564E65" w:rsidRDefault="000D0D6C">
      <w:pPr>
        <w:rPr>
          <w:rFonts w:ascii="Verdana" w:hAnsi="Verdana"/>
          <w:sz w:val="20"/>
          <w:szCs w:val="20"/>
        </w:rPr>
      </w:pPr>
    </w:p>
    <w:p w:rsidR="000D0D6C" w:rsidRPr="00564E65" w:rsidRDefault="000D0D6C">
      <w:pPr>
        <w:rPr>
          <w:rFonts w:ascii="Verdana" w:hAnsi="Verdana"/>
          <w:sz w:val="20"/>
          <w:szCs w:val="20"/>
        </w:rPr>
      </w:pPr>
      <w:r w:rsidRPr="00564E65">
        <w:rPr>
          <w:rFonts w:ascii="Verdana" w:hAnsi="Verdana"/>
          <w:sz w:val="20"/>
          <w:szCs w:val="20"/>
        </w:rPr>
        <w:t xml:space="preserve">     </w:t>
      </w:r>
    </w:p>
    <w:p w:rsidR="000D0D6C" w:rsidRPr="00564E65" w:rsidRDefault="000D0D6C">
      <w:pPr>
        <w:rPr>
          <w:rFonts w:ascii="Verdana" w:hAnsi="Verdana"/>
          <w:sz w:val="20"/>
          <w:szCs w:val="20"/>
        </w:rPr>
      </w:pPr>
      <w:r w:rsidRPr="00564E65">
        <w:rPr>
          <w:rFonts w:ascii="Verdana" w:hAnsi="Verdana"/>
          <w:sz w:val="20"/>
          <w:szCs w:val="20"/>
        </w:rPr>
        <w:t xml:space="preserve">                              </w:t>
      </w:r>
    </w:p>
    <w:p w:rsidR="000D0D6C" w:rsidRPr="009A028E" w:rsidRDefault="000D0D6C" w:rsidP="009A028E">
      <w:pPr>
        <w:rPr>
          <w:rFonts w:ascii="Verdana" w:hAnsi="Verdana"/>
          <w:b/>
          <w:sz w:val="20"/>
          <w:szCs w:val="20"/>
          <w:u w:val="single"/>
        </w:rPr>
      </w:pPr>
      <w:r w:rsidRPr="009A028E">
        <w:rPr>
          <w:rFonts w:ascii="Verdana" w:hAnsi="Verdana"/>
          <w:b/>
          <w:sz w:val="20"/>
          <w:szCs w:val="20"/>
          <w:u w:val="single"/>
        </w:rPr>
        <w:t xml:space="preserve">ΘΕΜΑΤΑ ΗΜΕΡΗΣΙΑΣ ΔΙΑΤΑΞΗΣ ΤΗΣ </w:t>
      </w:r>
      <w:r w:rsidR="009A028E" w:rsidRPr="009A028E">
        <w:rPr>
          <w:rFonts w:ascii="Verdana" w:hAnsi="Verdana"/>
          <w:b/>
          <w:sz w:val="20"/>
          <w:szCs w:val="20"/>
          <w:u w:val="single"/>
        </w:rPr>
        <w:t>ΟΙΚΟΝΟΜΙΚΗΣ ΕΠΙΤΡΟΠΗΣ</w:t>
      </w:r>
      <w:r w:rsidRPr="009A028E">
        <w:rPr>
          <w:rFonts w:ascii="Verdana" w:hAnsi="Verdana"/>
          <w:b/>
          <w:sz w:val="20"/>
          <w:szCs w:val="20"/>
          <w:u w:val="single"/>
        </w:rPr>
        <w:t xml:space="preserve">                                                                                   ΤΗΣ  ΕΝΑΡΞΗ ΣΥΝΕΔΡΙΑΣΗΣ </w:t>
      </w:r>
      <w:r w:rsidR="009A028E" w:rsidRPr="009A028E">
        <w:rPr>
          <w:rFonts w:ascii="Verdana" w:hAnsi="Verdana"/>
          <w:b/>
          <w:sz w:val="20"/>
          <w:szCs w:val="20"/>
          <w:u w:val="single"/>
        </w:rPr>
        <w:t>03/12/2019</w:t>
      </w:r>
    </w:p>
    <w:p w:rsidR="000D0D6C" w:rsidRPr="00564E65" w:rsidRDefault="000D0D6C">
      <w:pPr>
        <w:rPr>
          <w:rFonts w:ascii="Verdana" w:hAnsi="Verdana"/>
          <w:b/>
          <w:sz w:val="20"/>
          <w:szCs w:val="20"/>
          <w:u w:val="single"/>
        </w:rPr>
      </w:pPr>
    </w:p>
    <w:p w:rsidR="000D0D6C" w:rsidRPr="00564E65" w:rsidRDefault="000D0D6C">
      <w:pPr>
        <w:rPr>
          <w:rFonts w:ascii="Verdana" w:hAnsi="Verdana"/>
          <w:b/>
          <w:sz w:val="20"/>
          <w:szCs w:val="20"/>
          <w:u w:val="single"/>
        </w:rPr>
      </w:pPr>
    </w:p>
    <w:p w:rsidR="000D0D6C" w:rsidRPr="00A92563" w:rsidRDefault="000D0D6C">
      <w:pPr>
        <w:rPr>
          <w:rFonts w:ascii="Verdana" w:hAnsi="Verdana"/>
          <w:b/>
          <w:sz w:val="20"/>
          <w:szCs w:val="20"/>
        </w:rPr>
      </w:pPr>
      <w:r w:rsidRPr="00A92563">
        <w:rPr>
          <w:rFonts w:ascii="Verdana" w:hAnsi="Verdana"/>
          <w:b/>
          <w:sz w:val="20"/>
          <w:szCs w:val="20"/>
          <w:u w:val="single"/>
        </w:rPr>
        <w:t>Εισηγητής: Διεύθυνση Τοπικής Οικονομικής Ανάπτυξης</w:t>
      </w:r>
    </w:p>
    <w:p w:rsidR="000D0D6C" w:rsidRPr="00A92563" w:rsidRDefault="000D0D6C">
      <w:pPr>
        <w:rPr>
          <w:rFonts w:ascii="Verdana" w:hAnsi="Verdana"/>
          <w:sz w:val="20"/>
          <w:szCs w:val="20"/>
        </w:rPr>
      </w:pPr>
      <w:r w:rsidRPr="00A92563">
        <w:rPr>
          <w:rFonts w:ascii="Verdana" w:hAnsi="Verdana"/>
          <w:b/>
          <w:sz w:val="20"/>
          <w:szCs w:val="20"/>
        </w:rPr>
        <w:t>1</w:t>
      </w:r>
      <w:r w:rsidRPr="00564E65">
        <w:rPr>
          <w:rFonts w:ascii="Verdana" w:hAnsi="Verdana"/>
          <w:b/>
          <w:sz w:val="20"/>
          <w:szCs w:val="20"/>
        </w:rPr>
        <w:t xml:space="preserve"> </w:t>
      </w:r>
      <w:r w:rsidRPr="00A92563">
        <w:rPr>
          <w:rFonts w:ascii="Verdana" w:hAnsi="Verdana"/>
          <w:sz w:val="20"/>
          <w:szCs w:val="20"/>
        </w:rPr>
        <w:t xml:space="preserve">Λήψη απόφασης για Αποδοχή οικονομικής δωρεάς ποσού 700 € από την εταιρεία «ΑΙΓΕΑΣ ΑΜΚΕ - Διαχ. </w:t>
      </w:r>
      <w:proofErr w:type="spellStart"/>
      <w:r w:rsidRPr="00A92563">
        <w:rPr>
          <w:rFonts w:ascii="Verdana" w:hAnsi="Verdana"/>
          <w:sz w:val="20"/>
          <w:szCs w:val="20"/>
        </w:rPr>
        <w:t>Αθ</w:t>
      </w:r>
      <w:proofErr w:type="spellEnd"/>
      <w:r w:rsidRPr="00A92563">
        <w:rPr>
          <w:rFonts w:ascii="Verdana" w:hAnsi="Verdana"/>
          <w:sz w:val="20"/>
          <w:szCs w:val="20"/>
        </w:rPr>
        <w:t>.  Μαρτίνος»</w:t>
      </w:r>
    </w:p>
    <w:p w:rsidR="00AC2DF1" w:rsidRPr="00A92563" w:rsidRDefault="00AC2DF1" w:rsidP="00AC2DF1">
      <w:pPr>
        <w:rPr>
          <w:rFonts w:ascii="Verdana" w:hAnsi="Verdana"/>
          <w:b/>
          <w:sz w:val="20"/>
          <w:szCs w:val="20"/>
          <w:u w:val="single"/>
        </w:rPr>
      </w:pPr>
      <w:r w:rsidRPr="00A92563">
        <w:rPr>
          <w:rFonts w:ascii="Verdana" w:hAnsi="Verdana"/>
          <w:b/>
          <w:sz w:val="20"/>
          <w:szCs w:val="20"/>
          <w:u w:val="single"/>
        </w:rPr>
        <w:t>Εισηγητής: Ν.Π.Δ.Δ. Κέντρο Ατόμων με Ειδικές Ανάγκες Δήμου Αχαρνών ‘’Αρωγή</w:t>
      </w:r>
    </w:p>
    <w:p w:rsidR="000D0D6C" w:rsidRPr="00A92563" w:rsidRDefault="000D0D6C">
      <w:pPr>
        <w:rPr>
          <w:rFonts w:ascii="Verdana" w:hAnsi="Verdana"/>
          <w:sz w:val="20"/>
          <w:szCs w:val="20"/>
        </w:rPr>
      </w:pPr>
      <w:r w:rsidRPr="00A92563">
        <w:rPr>
          <w:rFonts w:ascii="Verdana" w:hAnsi="Verdana"/>
          <w:b/>
          <w:sz w:val="20"/>
          <w:szCs w:val="20"/>
        </w:rPr>
        <w:t>2</w:t>
      </w:r>
      <w:r w:rsidRPr="00564E65">
        <w:rPr>
          <w:rFonts w:ascii="Verdana" w:hAnsi="Verdana"/>
          <w:b/>
          <w:sz w:val="20"/>
          <w:szCs w:val="20"/>
        </w:rPr>
        <w:t xml:space="preserve"> </w:t>
      </w:r>
      <w:r w:rsidRPr="00A92563">
        <w:rPr>
          <w:rFonts w:ascii="Verdana" w:hAnsi="Verdana"/>
          <w:sz w:val="20"/>
          <w:szCs w:val="20"/>
        </w:rPr>
        <w:t>Οικονομικός Απολογισμός έτους 2018 του Ν.Π.Δ.Δ. Κέντρο Ατόμων με Ειδικές Ανάγκες Δήμου Αχαρνών ‘’Αρωγή</w:t>
      </w:r>
    </w:p>
    <w:p w:rsidR="000D0D6C" w:rsidRPr="00A92563" w:rsidRDefault="000D0D6C">
      <w:pPr>
        <w:rPr>
          <w:rFonts w:ascii="Verdana" w:hAnsi="Verdana"/>
          <w:sz w:val="20"/>
          <w:szCs w:val="20"/>
        </w:rPr>
      </w:pPr>
      <w:r w:rsidRPr="00A92563">
        <w:rPr>
          <w:rFonts w:ascii="Verdana" w:hAnsi="Verdana"/>
          <w:b/>
          <w:sz w:val="20"/>
          <w:szCs w:val="20"/>
        </w:rPr>
        <w:t xml:space="preserve">3 </w:t>
      </w:r>
      <w:r w:rsidRPr="00A92563">
        <w:rPr>
          <w:rFonts w:ascii="Verdana" w:hAnsi="Verdana"/>
          <w:sz w:val="20"/>
          <w:szCs w:val="20"/>
        </w:rPr>
        <w:t>1η Αναμόρφωση προϋπολογισμού του Ν.Π.Δ.Δ. Κέντρο Ατόμων με Ειδικές Ανάγκες του Δήμου Αχαρνών ‘’ΑΡΩΓΗ’’, οικονομικού έτους 2019</w:t>
      </w:r>
    </w:p>
    <w:p w:rsidR="000D0D6C" w:rsidRPr="00A92563" w:rsidRDefault="000D0D6C">
      <w:pPr>
        <w:rPr>
          <w:rFonts w:ascii="Verdana" w:hAnsi="Verdana"/>
          <w:b/>
          <w:sz w:val="20"/>
          <w:szCs w:val="20"/>
        </w:rPr>
      </w:pPr>
      <w:r w:rsidRPr="00A92563">
        <w:rPr>
          <w:rFonts w:ascii="Verdana" w:hAnsi="Verdana"/>
          <w:b/>
          <w:sz w:val="20"/>
          <w:szCs w:val="20"/>
          <w:u w:val="single"/>
        </w:rPr>
        <w:t>Εισηγητής: Διεύθυνση Οικονομικών Υπηρεσιών</w:t>
      </w:r>
    </w:p>
    <w:p w:rsidR="000D0D6C" w:rsidRPr="00A92563" w:rsidRDefault="000D0D6C">
      <w:pPr>
        <w:rPr>
          <w:rFonts w:ascii="Verdana" w:hAnsi="Verdana"/>
          <w:sz w:val="20"/>
          <w:szCs w:val="20"/>
        </w:rPr>
      </w:pPr>
      <w:r w:rsidRPr="00A92563">
        <w:rPr>
          <w:rFonts w:ascii="Verdana" w:hAnsi="Verdana"/>
          <w:b/>
          <w:sz w:val="20"/>
          <w:szCs w:val="20"/>
        </w:rPr>
        <w:t xml:space="preserve">4 </w:t>
      </w:r>
      <w:r w:rsidRPr="00564E65">
        <w:rPr>
          <w:rFonts w:ascii="Verdana" w:hAnsi="Verdana"/>
          <w:b/>
          <w:sz w:val="20"/>
          <w:szCs w:val="20"/>
        </w:rPr>
        <w:t xml:space="preserve"> </w:t>
      </w:r>
      <w:r w:rsidRPr="00A92563">
        <w:rPr>
          <w:rFonts w:ascii="Verdana" w:hAnsi="Verdana"/>
          <w:sz w:val="20"/>
          <w:szCs w:val="20"/>
        </w:rPr>
        <w:t>«Έγκριση της εξειδικευμένης πίστωσης για την καταβολή της οικονομικής επιχορήγησης ποσού 14.000,00€ του Συλλόγου Εργαζομένων του Δήμου μας, για πραγματοποίηση πολιτιστικών εκδηλώσεων για τους εργαζομένους και τα παιδιά αυτών ενόψει των Εορτών των Χριστουγέννων και της Πρωτοχρονιάς».</w:t>
      </w:r>
    </w:p>
    <w:p w:rsidR="00AC2DF1" w:rsidRPr="00A92563" w:rsidRDefault="00BB4309" w:rsidP="00AC2DF1">
      <w:pPr>
        <w:rPr>
          <w:rFonts w:ascii="Verdana" w:hAnsi="Verdana"/>
          <w:sz w:val="20"/>
          <w:szCs w:val="20"/>
        </w:rPr>
      </w:pPr>
      <w:r w:rsidRPr="00BB4309">
        <w:rPr>
          <w:rFonts w:ascii="Verdana" w:hAnsi="Verdana"/>
          <w:b/>
          <w:sz w:val="20"/>
          <w:szCs w:val="20"/>
        </w:rPr>
        <w:t>5</w:t>
      </w:r>
      <w:r w:rsidR="000D0D6C" w:rsidRPr="00A92563">
        <w:rPr>
          <w:rFonts w:ascii="Verdana" w:hAnsi="Verdana"/>
          <w:b/>
          <w:sz w:val="20"/>
          <w:szCs w:val="20"/>
        </w:rPr>
        <w:t xml:space="preserve"> </w:t>
      </w:r>
      <w:r w:rsidR="00AC2DF1" w:rsidRPr="00A92563">
        <w:rPr>
          <w:rFonts w:ascii="Verdana" w:hAnsi="Verdana"/>
          <w:sz w:val="20"/>
          <w:szCs w:val="20"/>
        </w:rPr>
        <w:t>«Συγκρότηση επιτροπής αξιολόγησης διαδικασιών σύναψης δημοσίων συμβάσεων προμηθειών και παροχής γενικών υπηρεσιών της Διεύθυνσης Περιβάλλοντος &amp; Πρασίνου, για το έτος 2020, σύμφωνα με τις διατάξεις του άρθρου 221 του Ν. 4412/2016.»</w:t>
      </w:r>
    </w:p>
    <w:p w:rsidR="00AC2DF1" w:rsidRPr="00A92563" w:rsidRDefault="00BB4309" w:rsidP="00AC2DF1">
      <w:pPr>
        <w:rPr>
          <w:rFonts w:ascii="Verdana" w:hAnsi="Verdana"/>
          <w:sz w:val="20"/>
          <w:szCs w:val="20"/>
        </w:rPr>
      </w:pPr>
      <w:r w:rsidRPr="00BB4309">
        <w:rPr>
          <w:rFonts w:ascii="Verdana" w:hAnsi="Verdana"/>
          <w:b/>
          <w:sz w:val="20"/>
          <w:szCs w:val="20"/>
        </w:rPr>
        <w:t>6</w:t>
      </w:r>
      <w:r w:rsidR="000D0D6C" w:rsidRPr="00A92563">
        <w:rPr>
          <w:rFonts w:ascii="Verdana" w:hAnsi="Verdana"/>
          <w:b/>
          <w:sz w:val="20"/>
          <w:szCs w:val="20"/>
        </w:rPr>
        <w:t xml:space="preserve"> </w:t>
      </w:r>
      <w:r w:rsidR="00AC2DF1" w:rsidRPr="00A92563">
        <w:rPr>
          <w:rFonts w:ascii="Verdana" w:hAnsi="Verdana"/>
          <w:sz w:val="20"/>
          <w:szCs w:val="20"/>
        </w:rPr>
        <w:t>«Συγκρότηση Επιτροπής Αξιολόγησης Ενστάσεων, για το έτος 2020, σύμφωνα με τις διατάξεις του άρθρου 221 του Ν.4412/2016.»</w:t>
      </w:r>
    </w:p>
    <w:p w:rsidR="000D0D6C" w:rsidRPr="00A92563" w:rsidRDefault="00BB4309">
      <w:pPr>
        <w:rPr>
          <w:rFonts w:ascii="Verdana" w:hAnsi="Verdana"/>
          <w:sz w:val="20"/>
          <w:szCs w:val="20"/>
        </w:rPr>
      </w:pPr>
      <w:r w:rsidRPr="00BB4309">
        <w:rPr>
          <w:rFonts w:ascii="Verdana" w:hAnsi="Verdana"/>
          <w:b/>
          <w:sz w:val="20"/>
          <w:szCs w:val="20"/>
        </w:rPr>
        <w:t>7</w:t>
      </w:r>
      <w:r w:rsidR="000D0D6C" w:rsidRPr="00564E65">
        <w:rPr>
          <w:rFonts w:ascii="Verdana" w:hAnsi="Verdana"/>
          <w:b/>
          <w:sz w:val="20"/>
          <w:szCs w:val="20"/>
        </w:rPr>
        <w:t xml:space="preserve"> </w:t>
      </w:r>
      <w:r w:rsidR="000D0D6C" w:rsidRPr="00A92563">
        <w:rPr>
          <w:rFonts w:ascii="Verdana" w:hAnsi="Verdana"/>
          <w:sz w:val="20"/>
          <w:szCs w:val="20"/>
        </w:rPr>
        <w:t>«Συγκρότηση επιτροπής αξιολόγησης διαδικασιών σύναψης δημοσίων συμβάσεων προμηθειών και παροχής γενικών υπηρεσιών, για το έτος 2020, σύμφωνα με τις διατάξεις του άρθρου 221 του Ν. 4412/2016.»</w:t>
      </w:r>
    </w:p>
    <w:p w:rsidR="000D0D6C" w:rsidRPr="009C2E0A" w:rsidRDefault="00BB4309">
      <w:pPr>
        <w:rPr>
          <w:rFonts w:ascii="Verdana" w:hAnsi="Verdana"/>
          <w:sz w:val="20"/>
          <w:szCs w:val="20"/>
        </w:rPr>
      </w:pPr>
      <w:r w:rsidRPr="00BB4309">
        <w:rPr>
          <w:rFonts w:ascii="Verdana" w:hAnsi="Verdana"/>
          <w:b/>
          <w:sz w:val="20"/>
          <w:szCs w:val="20"/>
        </w:rPr>
        <w:t>8</w:t>
      </w:r>
      <w:r w:rsidR="000D0D6C" w:rsidRPr="00564E65">
        <w:rPr>
          <w:rFonts w:ascii="Verdana" w:hAnsi="Verdana"/>
          <w:b/>
          <w:sz w:val="20"/>
          <w:szCs w:val="20"/>
        </w:rPr>
        <w:t xml:space="preserve"> </w:t>
      </w:r>
      <w:r w:rsidR="000D0D6C" w:rsidRPr="009C2E0A">
        <w:rPr>
          <w:rFonts w:ascii="Verdana" w:hAnsi="Verdana"/>
          <w:sz w:val="20"/>
          <w:szCs w:val="20"/>
        </w:rPr>
        <w:t>«Συγκρότηση επιτροπής αξιολόγησης διαδικασιών σύναψης δημοσίων συμβάσεων προμηθειών και παροχής γενικών υπηρεσιών της Διεύθυνσης Προγραμματισμού, Οργάνωσης και Πληροφορικής, για το έτος 2020, σύμφωνα με τις διατάξεις του άρθρου 221 του Ν. 4412/2016.»</w:t>
      </w:r>
    </w:p>
    <w:p w:rsidR="000D0D6C" w:rsidRPr="009C2E0A" w:rsidRDefault="00BB4309">
      <w:pPr>
        <w:rPr>
          <w:rFonts w:ascii="Verdana" w:hAnsi="Verdana"/>
          <w:sz w:val="20"/>
          <w:szCs w:val="20"/>
        </w:rPr>
      </w:pPr>
      <w:r w:rsidRPr="00BB4309">
        <w:rPr>
          <w:rFonts w:ascii="Verdana" w:hAnsi="Verdana"/>
          <w:b/>
          <w:sz w:val="20"/>
          <w:szCs w:val="20"/>
        </w:rPr>
        <w:t>9</w:t>
      </w:r>
      <w:r w:rsidR="000D0D6C" w:rsidRPr="00564E65">
        <w:rPr>
          <w:rFonts w:ascii="Verdana" w:hAnsi="Verdana"/>
          <w:b/>
          <w:sz w:val="20"/>
          <w:szCs w:val="20"/>
        </w:rPr>
        <w:t xml:space="preserve"> </w:t>
      </w:r>
      <w:r w:rsidR="000D0D6C" w:rsidRPr="009C2E0A">
        <w:rPr>
          <w:rFonts w:ascii="Verdana" w:hAnsi="Verdana"/>
          <w:sz w:val="20"/>
          <w:szCs w:val="20"/>
        </w:rPr>
        <w:t>«Συγκρότηση επιτροπής αξιολόγησης διαδικασιών σύναψης δημοσίων συμβάσεων προμηθειών και παροχής γενικών υπηρεσιών της Δ/</w:t>
      </w:r>
      <w:proofErr w:type="spellStart"/>
      <w:r w:rsidR="000D0D6C" w:rsidRPr="009C2E0A">
        <w:rPr>
          <w:rFonts w:ascii="Verdana" w:hAnsi="Verdana"/>
          <w:sz w:val="20"/>
          <w:szCs w:val="20"/>
        </w:rPr>
        <w:t>νσης</w:t>
      </w:r>
      <w:proofErr w:type="spellEnd"/>
      <w:r w:rsidR="000D0D6C" w:rsidRPr="009C2E0A">
        <w:rPr>
          <w:rFonts w:ascii="Verdana" w:hAnsi="Verdana"/>
          <w:sz w:val="20"/>
          <w:szCs w:val="20"/>
        </w:rPr>
        <w:t xml:space="preserve"> Καθαριότητας &amp; Ανακύκλωσης, για το έτος 2020, σύμφωνα με τις διατάξεις του άρθρου 221 του Ν. 4412/2016.»</w:t>
      </w:r>
    </w:p>
    <w:p w:rsidR="000D0D6C" w:rsidRPr="00564E65" w:rsidRDefault="000D0D6C">
      <w:pPr>
        <w:rPr>
          <w:rFonts w:ascii="Verdana" w:hAnsi="Verdana"/>
          <w:sz w:val="20"/>
          <w:szCs w:val="20"/>
        </w:rPr>
      </w:pPr>
    </w:p>
    <w:p w:rsidR="000D0D6C" w:rsidRPr="009C2E0A" w:rsidRDefault="000D0D6C">
      <w:pPr>
        <w:rPr>
          <w:rFonts w:ascii="Verdana" w:hAnsi="Verdana"/>
          <w:sz w:val="20"/>
          <w:szCs w:val="20"/>
        </w:rPr>
      </w:pPr>
      <w:r w:rsidRPr="009C2E0A">
        <w:rPr>
          <w:rFonts w:ascii="Verdana" w:hAnsi="Verdana"/>
          <w:b/>
          <w:sz w:val="20"/>
          <w:szCs w:val="20"/>
        </w:rPr>
        <w:lastRenderedPageBreak/>
        <w:t>1</w:t>
      </w:r>
      <w:r w:rsidR="00BB4309" w:rsidRPr="00BB4309">
        <w:rPr>
          <w:rFonts w:ascii="Verdana" w:hAnsi="Verdana"/>
          <w:b/>
          <w:sz w:val="20"/>
          <w:szCs w:val="20"/>
        </w:rPr>
        <w:t>0</w:t>
      </w:r>
      <w:r w:rsidRPr="009C2E0A">
        <w:rPr>
          <w:rFonts w:ascii="Verdana" w:hAnsi="Verdana"/>
          <w:sz w:val="20"/>
          <w:szCs w:val="20"/>
        </w:rPr>
        <w:t>«Συγκρότηση επιτροπής αξιολόγησης διαδικασιών σύναψης δημοσίων συμβάσεων προμηθειών και παροχής γενικών υπηρεσιών του Αυτοτελούς Τμήματος Διαχείρισης – Συντήρησης Στόλου και Λοιπού Εξοπλισμού, για το έτος 2019, σύμφωνα με τις διατάξεις του άρθρου 221 του Ν. 4412/2016.»</w:t>
      </w:r>
    </w:p>
    <w:p w:rsidR="000D0D6C" w:rsidRPr="009C2E0A" w:rsidRDefault="000D0D6C">
      <w:pPr>
        <w:rPr>
          <w:rFonts w:ascii="Verdana" w:hAnsi="Verdana"/>
          <w:sz w:val="20"/>
          <w:szCs w:val="20"/>
        </w:rPr>
      </w:pPr>
      <w:r w:rsidRPr="009C2E0A">
        <w:rPr>
          <w:rFonts w:ascii="Verdana" w:hAnsi="Verdana"/>
          <w:b/>
          <w:sz w:val="20"/>
          <w:szCs w:val="20"/>
        </w:rPr>
        <w:t>1</w:t>
      </w:r>
      <w:r w:rsidR="00BB4309" w:rsidRPr="00BB4309">
        <w:rPr>
          <w:rFonts w:ascii="Verdana" w:hAnsi="Verdana"/>
          <w:b/>
          <w:sz w:val="20"/>
          <w:szCs w:val="20"/>
        </w:rPr>
        <w:t>1</w:t>
      </w:r>
      <w:r w:rsidRPr="00564E65">
        <w:rPr>
          <w:rFonts w:ascii="Verdana" w:hAnsi="Verdana"/>
          <w:b/>
          <w:sz w:val="20"/>
          <w:szCs w:val="20"/>
        </w:rPr>
        <w:t xml:space="preserve"> </w:t>
      </w:r>
      <w:r w:rsidRPr="009C2E0A">
        <w:rPr>
          <w:rFonts w:ascii="Verdana" w:hAnsi="Verdana"/>
          <w:sz w:val="20"/>
          <w:szCs w:val="20"/>
        </w:rPr>
        <w:t>«Συγκρότηση επιτροπής αξιολόγησης διαδικασιών σύναψης δημοσίων συμβάσεων προμηθειών και παροχής γενικών υπηρεσιών της Διεύθυνσης Τεχνικών Υπηρεσιών, για το έτος 2020, σύμφωνα με τις διατάξεις του άρθρου 221 του Ν. 4412/2016.»</w:t>
      </w:r>
    </w:p>
    <w:p w:rsidR="00AC2DF1" w:rsidRPr="009C2E0A" w:rsidRDefault="000D0D6C" w:rsidP="00AC2DF1">
      <w:pPr>
        <w:spacing w:after="0" w:line="240" w:lineRule="auto"/>
        <w:rPr>
          <w:rFonts w:ascii="Verdana" w:hAnsi="Verdana"/>
          <w:sz w:val="20"/>
          <w:szCs w:val="20"/>
        </w:rPr>
      </w:pPr>
      <w:r w:rsidRPr="009C2E0A">
        <w:rPr>
          <w:rFonts w:ascii="Verdana" w:hAnsi="Verdana"/>
          <w:b/>
          <w:sz w:val="20"/>
          <w:szCs w:val="20"/>
        </w:rPr>
        <w:t>1</w:t>
      </w:r>
      <w:r w:rsidR="00BB4309" w:rsidRPr="00BB4309">
        <w:rPr>
          <w:rFonts w:ascii="Verdana" w:hAnsi="Verdana"/>
          <w:b/>
          <w:sz w:val="20"/>
          <w:szCs w:val="20"/>
        </w:rPr>
        <w:t>2</w:t>
      </w:r>
      <w:r w:rsidRPr="00564E65">
        <w:rPr>
          <w:rFonts w:ascii="Verdana" w:hAnsi="Verdana"/>
          <w:b/>
          <w:sz w:val="20"/>
          <w:szCs w:val="20"/>
        </w:rPr>
        <w:t xml:space="preserve"> </w:t>
      </w:r>
      <w:r w:rsidRPr="009C2E0A">
        <w:rPr>
          <w:rFonts w:ascii="Verdana" w:hAnsi="Verdana"/>
          <w:sz w:val="20"/>
          <w:szCs w:val="20"/>
        </w:rPr>
        <w:t xml:space="preserve">A. Επικύρωση ή μη του με αρ. </w:t>
      </w:r>
      <w:proofErr w:type="spellStart"/>
      <w:r w:rsidRPr="009C2E0A">
        <w:rPr>
          <w:rFonts w:ascii="Verdana" w:hAnsi="Verdana"/>
          <w:sz w:val="20"/>
          <w:szCs w:val="20"/>
        </w:rPr>
        <w:t>πρωτ</w:t>
      </w:r>
      <w:proofErr w:type="spellEnd"/>
      <w:r w:rsidRPr="009C2E0A">
        <w:rPr>
          <w:rFonts w:ascii="Verdana" w:hAnsi="Verdana"/>
          <w:sz w:val="20"/>
          <w:szCs w:val="20"/>
        </w:rPr>
        <w:t xml:space="preserve">. 52289/21-11-2019 πρακτικού της Επιτροπής αξιολόγησης διαδικασιών σύναψης δημοσίων συμβάσεων προμηθειών &amp; παροχής γενικών υπηρεσιών, που αφορά στον συνοπτικό διαγωνισμό για την προμήθεια </w:t>
      </w:r>
      <w:proofErr w:type="spellStart"/>
      <w:r w:rsidRPr="009C2E0A">
        <w:rPr>
          <w:rFonts w:ascii="Verdana" w:hAnsi="Verdana"/>
          <w:sz w:val="20"/>
          <w:szCs w:val="20"/>
        </w:rPr>
        <w:t>ασφαλτομίγματος</w:t>
      </w:r>
      <w:proofErr w:type="spellEnd"/>
      <w:r w:rsidRPr="009C2E0A">
        <w:rPr>
          <w:rFonts w:ascii="Verdana" w:hAnsi="Verdana"/>
          <w:sz w:val="20"/>
          <w:szCs w:val="20"/>
        </w:rPr>
        <w:t xml:space="preserve"> και ασφαλτικού γαλακτώματος.</w:t>
      </w:r>
    </w:p>
    <w:p w:rsidR="000D0D6C" w:rsidRPr="009C2E0A" w:rsidRDefault="000D0D6C" w:rsidP="00AC2DF1">
      <w:pPr>
        <w:spacing w:after="0" w:line="240" w:lineRule="auto"/>
        <w:rPr>
          <w:rFonts w:ascii="Verdana" w:hAnsi="Verdana"/>
          <w:sz w:val="20"/>
          <w:szCs w:val="20"/>
        </w:rPr>
      </w:pPr>
      <w:r w:rsidRPr="009C2E0A">
        <w:rPr>
          <w:rFonts w:ascii="Verdana" w:hAnsi="Verdana"/>
          <w:sz w:val="20"/>
          <w:szCs w:val="20"/>
        </w:rPr>
        <w:t xml:space="preserve"> B. Κατακύρωση ή μη του αποτελέσματος του συνοπτικού διαγωνισμού για την προμήθεια </w:t>
      </w:r>
      <w:proofErr w:type="spellStart"/>
      <w:r w:rsidRPr="009C2E0A">
        <w:rPr>
          <w:rFonts w:ascii="Verdana" w:hAnsi="Verdana"/>
          <w:sz w:val="20"/>
          <w:szCs w:val="20"/>
        </w:rPr>
        <w:t>ασφαλτομίγματος</w:t>
      </w:r>
      <w:proofErr w:type="spellEnd"/>
      <w:r w:rsidRPr="009C2E0A">
        <w:rPr>
          <w:rFonts w:ascii="Verdana" w:hAnsi="Verdana"/>
          <w:sz w:val="20"/>
          <w:szCs w:val="20"/>
        </w:rPr>
        <w:t xml:space="preserve"> και ασφαλτικού γαλακτώματος, στην εταιρεία «ΟΔΟΣ Α.Τ.Ε.».</w:t>
      </w:r>
    </w:p>
    <w:p w:rsidR="009C2E0A" w:rsidRDefault="009C2E0A" w:rsidP="00AC2DF1">
      <w:pPr>
        <w:spacing w:after="0" w:line="240" w:lineRule="auto"/>
        <w:rPr>
          <w:rFonts w:ascii="Verdana" w:hAnsi="Verdana"/>
          <w:sz w:val="20"/>
          <w:szCs w:val="20"/>
        </w:rPr>
      </w:pPr>
    </w:p>
    <w:p w:rsidR="000D0D6C" w:rsidRPr="000B3408" w:rsidRDefault="000D0D6C" w:rsidP="00AC2DF1">
      <w:pPr>
        <w:spacing w:after="0" w:line="240" w:lineRule="auto"/>
        <w:rPr>
          <w:rFonts w:ascii="Verdana" w:hAnsi="Verdana"/>
          <w:sz w:val="20"/>
          <w:szCs w:val="20"/>
        </w:rPr>
      </w:pPr>
      <w:r w:rsidRPr="000B3408">
        <w:rPr>
          <w:rFonts w:ascii="Verdana" w:hAnsi="Verdana"/>
          <w:b/>
          <w:sz w:val="20"/>
          <w:szCs w:val="20"/>
        </w:rPr>
        <w:t>1</w:t>
      </w:r>
      <w:r w:rsidR="00BB4309" w:rsidRPr="00BB4309">
        <w:rPr>
          <w:rFonts w:ascii="Verdana" w:hAnsi="Verdana"/>
          <w:b/>
          <w:sz w:val="20"/>
          <w:szCs w:val="20"/>
        </w:rPr>
        <w:t>3</w:t>
      </w:r>
      <w:r w:rsidRPr="00564E65">
        <w:rPr>
          <w:rFonts w:ascii="Verdana" w:hAnsi="Verdana"/>
          <w:b/>
          <w:sz w:val="20"/>
          <w:szCs w:val="20"/>
        </w:rPr>
        <w:t xml:space="preserve"> </w:t>
      </w:r>
      <w:r w:rsidRPr="000B3408">
        <w:rPr>
          <w:rFonts w:ascii="Verdana" w:hAnsi="Verdana"/>
          <w:sz w:val="20"/>
          <w:szCs w:val="20"/>
        </w:rPr>
        <w:t xml:space="preserve">A. Επικύρωση ή μη του με αρ. </w:t>
      </w:r>
      <w:proofErr w:type="spellStart"/>
      <w:r w:rsidRPr="000B3408">
        <w:rPr>
          <w:rFonts w:ascii="Verdana" w:hAnsi="Verdana"/>
          <w:sz w:val="20"/>
          <w:szCs w:val="20"/>
        </w:rPr>
        <w:t>πρωτ</w:t>
      </w:r>
      <w:proofErr w:type="spellEnd"/>
      <w:r w:rsidRPr="000B3408">
        <w:rPr>
          <w:rFonts w:ascii="Verdana" w:hAnsi="Verdana"/>
          <w:sz w:val="20"/>
          <w:szCs w:val="20"/>
        </w:rPr>
        <w:t xml:space="preserve">. 52844/25-11-2019 πρακτικού της Επιτροπής αξιολόγησης διαδικασιών σύναψης δημοσίων συμβάσεων προμηθειών &amp; παροχής γενικών υπηρεσιών, που αφορά στον συνοπτικό διαγωνισμό για την προμήθεια πινακίδων σήμανσης, ονοματοθεσίας, κατόπτρων και </w:t>
      </w:r>
      <w:proofErr w:type="spellStart"/>
      <w:r w:rsidRPr="000B3408">
        <w:rPr>
          <w:rFonts w:ascii="Verdana" w:hAnsi="Verdana"/>
          <w:sz w:val="20"/>
          <w:szCs w:val="20"/>
        </w:rPr>
        <w:t>κολωνακίων</w:t>
      </w:r>
      <w:proofErr w:type="spellEnd"/>
      <w:r w:rsidRPr="000B3408">
        <w:rPr>
          <w:rFonts w:ascii="Verdana" w:hAnsi="Verdana"/>
          <w:sz w:val="20"/>
          <w:szCs w:val="20"/>
        </w:rPr>
        <w:t>.</w:t>
      </w:r>
    </w:p>
    <w:p w:rsidR="000D0D6C" w:rsidRPr="000B3408" w:rsidRDefault="000D0D6C" w:rsidP="00AC2DF1">
      <w:pPr>
        <w:spacing w:after="0" w:line="240" w:lineRule="auto"/>
        <w:rPr>
          <w:rFonts w:ascii="Verdana" w:hAnsi="Verdana"/>
          <w:sz w:val="20"/>
          <w:szCs w:val="20"/>
        </w:rPr>
      </w:pPr>
      <w:r w:rsidRPr="000B3408">
        <w:rPr>
          <w:rFonts w:ascii="Verdana" w:hAnsi="Verdana"/>
          <w:sz w:val="20"/>
          <w:szCs w:val="20"/>
        </w:rPr>
        <w:t xml:space="preserve"> B. Κατακύρωση ή μη του αποτελέσματος του συνοπτικού διαγωνισμού για τις ομάδες «Γ» και «Δ» του ανωτέρω διαγωνισμού στην εταιρεία «Κ. ΧΡΟΝΗΣ Α.Β.Ε.Ε.» και για τις ομάδες «Α», «Β» και «Ε» του ανωτέρω διαγωνισμού στην εταιρία «ΣΗΜΑ Α.Β.Ε.Ε.».</w:t>
      </w:r>
    </w:p>
    <w:p w:rsidR="00AC2DF1" w:rsidRDefault="00AC2DF1" w:rsidP="00AC2DF1">
      <w:pPr>
        <w:spacing w:after="0" w:line="240" w:lineRule="auto"/>
        <w:rPr>
          <w:rFonts w:ascii="Verdana" w:hAnsi="Verdana"/>
          <w:b/>
          <w:sz w:val="20"/>
          <w:szCs w:val="20"/>
        </w:rPr>
      </w:pPr>
    </w:p>
    <w:p w:rsidR="00AC2DF1" w:rsidRPr="000B3408" w:rsidRDefault="00AC2DF1" w:rsidP="00AC2DF1">
      <w:pPr>
        <w:rPr>
          <w:rFonts w:ascii="Verdana" w:hAnsi="Verdana"/>
          <w:sz w:val="20"/>
          <w:szCs w:val="20"/>
        </w:rPr>
      </w:pPr>
      <w:r>
        <w:rPr>
          <w:rFonts w:ascii="Verdana" w:hAnsi="Verdana"/>
          <w:b/>
          <w:sz w:val="20"/>
          <w:szCs w:val="20"/>
        </w:rPr>
        <w:t>1</w:t>
      </w:r>
      <w:r w:rsidR="00BB4309" w:rsidRPr="00BB4309">
        <w:rPr>
          <w:rFonts w:ascii="Verdana" w:hAnsi="Verdana"/>
          <w:b/>
          <w:sz w:val="20"/>
          <w:szCs w:val="20"/>
        </w:rPr>
        <w:t>4</w:t>
      </w:r>
      <w:r w:rsidR="000B3408">
        <w:rPr>
          <w:rFonts w:ascii="Verdana" w:hAnsi="Verdana"/>
          <w:b/>
          <w:sz w:val="20"/>
          <w:szCs w:val="20"/>
        </w:rPr>
        <w:t xml:space="preserve"> </w:t>
      </w:r>
      <w:r w:rsidRPr="000B3408">
        <w:rPr>
          <w:rFonts w:ascii="Verdana" w:hAnsi="Verdana"/>
          <w:sz w:val="20"/>
          <w:szCs w:val="20"/>
        </w:rPr>
        <w:t xml:space="preserve">«Σύνταξη όρων διακήρυξης μίσθωσης ακινήτου για τη στέγαση του Παραρτήματος </w:t>
      </w:r>
      <w:proofErr w:type="spellStart"/>
      <w:r w:rsidRPr="000B3408">
        <w:rPr>
          <w:rFonts w:ascii="Verdana" w:hAnsi="Verdana"/>
          <w:sz w:val="20"/>
          <w:szCs w:val="20"/>
        </w:rPr>
        <w:t>Ρομά</w:t>
      </w:r>
      <w:proofErr w:type="spellEnd"/>
      <w:r w:rsidRPr="000B3408">
        <w:rPr>
          <w:rFonts w:ascii="Verdana" w:hAnsi="Verdana"/>
          <w:sz w:val="20"/>
          <w:szCs w:val="20"/>
        </w:rPr>
        <w:t xml:space="preserve"> του Διευρυμένου Κέντρου Κοινότητας Δήμου Αχαρνών»</w:t>
      </w:r>
    </w:p>
    <w:p w:rsidR="000D0D6C" w:rsidRPr="000B3408" w:rsidRDefault="000D0D6C">
      <w:pPr>
        <w:rPr>
          <w:rFonts w:ascii="Verdana" w:hAnsi="Verdana"/>
          <w:b/>
          <w:sz w:val="20"/>
          <w:szCs w:val="20"/>
          <w:u w:val="single"/>
        </w:rPr>
      </w:pPr>
      <w:r w:rsidRPr="000B3408">
        <w:rPr>
          <w:rFonts w:ascii="Verdana" w:hAnsi="Verdana"/>
          <w:b/>
          <w:sz w:val="20"/>
          <w:szCs w:val="20"/>
          <w:u w:val="single"/>
        </w:rPr>
        <w:t>Εισηγητής: Αυτοτελές Τμήμα Νομικής Υπηρεσίας</w:t>
      </w:r>
    </w:p>
    <w:p w:rsidR="000D0D6C" w:rsidRPr="000B3408" w:rsidRDefault="000D0D6C" w:rsidP="00AC2DF1">
      <w:pPr>
        <w:spacing w:after="0" w:line="240" w:lineRule="auto"/>
        <w:rPr>
          <w:rFonts w:ascii="Verdana" w:hAnsi="Verdana"/>
          <w:sz w:val="20"/>
          <w:szCs w:val="20"/>
        </w:rPr>
      </w:pPr>
      <w:r w:rsidRPr="000B3408">
        <w:rPr>
          <w:rFonts w:ascii="Verdana" w:hAnsi="Verdana"/>
          <w:b/>
          <w:sz w:val="20"/>
          <w:szCs w:val="20"/>
        </w:rPr>
        <w:t>1</w:t>
      </w:r>
      <w:r w:rsidR="00BB4309" w:rsidRPr="00BB4309">
        <w:rPr>
          <w:rFonts w:ascii="Verdana" w:hAnsi="Verdana"/>
          <w:b/>
          <w:sz w:val="20"/>
          <w:szCs w:val="20"/>
        </w:rPr>
        <w:t>5</w:t>
      </w:r>
      <w:r w:rsidRPr="000B3408">
        <w:rPr>
          <w:rFonts w:ascii="Verdana" w:hAnsi="Verdana"/>
          <w:b/>
          <w:sz w:val="20"/>
          <w:szCs w:val="20"/>
        </w:rPr>
        <w:t xml:space="preserve"> </w:t>
      </w:r>
      <w:r w:rsidRPr="000B3408">
        <w:rPr>
          <w:rFonts w:ascii="Verdana" w:hAnsi="Verdana"/>
          <w:sz w:val="20"/>
          <w:szCs w:val="20"/>
        </w:rPr>
        <w:t>Έγκριση αποφάσεων Δημάρχου  περί  διορισμού Πληρεξούσιων Δικηγόρων  για  την  εκπροσώπηση του Δήμου Αχαρνών ενώπιον των αρμοδίων Δικαστηρίων και  τον  εν γένει  χειρισμό δικαστικών υποθέσεων.</w:t>
      </w:r>
    </w:p>
    <w:p w:rsidR="000D0D6C" w:rsidRPr="00564E65" w:rsidRDefault="000D0D6C">
      <w:pPr>
        <w:rPr>
          <w:rFonts w:ascii="Verdana" w:hAnsi="Verdana"/>
          <w:sz w:val="20"/>
          <w:szCs w:val="20"/>
        </w:rPr>
      </w:pPr>
    </w:p>
    <w:p w:rsidR="000D0D6C" w:rsidRPr="000B3408" w:rsidRDefault="000D0D6C" w:rsidP="00AC2DF1">
      <w:pPr>
        <w:spacing w:after="0" w:line="240" w:lineRule="auto"/>
        <w:rPr>
          <w:rFonts w:ascii="Verdana" w:hAnsi="Verdana"/>
          <w:sz w:val="20"/>
          <w:szCs w:val="20"/>
        </w:rPr>
      </w:pPr>
      <w:r w:rsidRPr="000B3408">
        <w:rPr>
          <w:rFonts w:ascii="Verdana" w:hAnsi="Verdana"/>
          <w:b/>
          <w:sz w:val="20"/>
          <w:szCs w:val="20"/>
        </w:rPr>
        <w:t>1</w:t>
      </w:r>
      <w:r w:rsidR="00BB4309" w:rsidRPr="00BB4309">
        <w:rPr>
          <w:rFonts w:ascii="Verdana" w:hAnsi="Verdana"/>
          <w:b/>
          <w:sz w:val="20"/>
          <w:szCs w:val="20"/>
        </w:rPr>
        <w:t>6</w:t>
      </w:r>
      <w:r w:rsidRPr="00564E65">
        <w:rPr>
          <w:rFonts w:ascii="Verdana" w:hAnsi="Verdana"/>
          <w:b/>
          <w:sz w:val="20"/>
          <w:szCs w:val="20"/>
        </w:rPr>
        <w:t xml:space="preserve"> </w:t>
      </w:r>
      <w:r w:rsidRPr="000B3408">
        <w:rPr>
          <w:rFonts w:ascii="Verdana" w:hAnsi="Verdana"/>
          <w:sz w:val="20"/>
          <w:szCs w:val="20"/>
        </w:rPr>
        <w:t>Εισήγηση περί  διορισμού Πληρεξούσιων Δικηγόρων  για  την εκπροσώπηση του Δήμου Αχαρνών ενώπιον των αρμοδίων δικαστηρίων και τον εν γένει   χειρισμό δικαστικών υποθέσεων.</w:t>
      </w:r>
    </w:p>
    <w:p w:rsidR="00AC2DF1" w:rsidRPr="00564E65" w:rsidRDefault="00AC2DF1" w:rsidP="00AC2DF1">
      <w:pPr>
        <w:spacing w:after="0" w:line="240" w:lineRule="auto"/>
        <w:rPr>
          <w:rFonts w:ascii="Verdana" w:hAnsi="Verdana"/>
          <w:b/>
          <w:sz w:val="20"/>
          <w:szCs w:val="20"/>
        </w:rPr>
      </w:pPr>
    </w:p>
    <w:p w:rsidR="000D0D6C" w:rsidRPr="00D80BA8" w:rsidRDefault="000D0D6C" w:rsidP="00AC2DF1">
      <w:pPr>
        <w:spacing w:after="0" w:line="240" w:lineRule="auto"/>
        <w:rPr>
          <w:rFonts w:ascii="Verdana" w:hAnsi="Verdana"/>
          <w:b/>
          <w:sz w:val="20"/>
          <w:szCs w:val="20"/>
          <w:u w:val="single"/>
        </w:rPr>
      </w:pPr>
      <w:r w:rsidRPr="00D80BA8">
        <w:rPr>
          <w:rFonts w:ascii="Verdana" w:hAnsi="Verdana"/>
          <w:b/>
          <w:sz w:val="20"/>
          <w:szCs w:val="20"/>
          <w:u w:val="single"/>
        </w:rPr>
        <w:t>Εισηγητής: Αυτοτελές Τμήμα Διαχείρισης-Συντήρησης Στόλου και Λοιπού Εξοπλισμού</w:t>
      </w:r>
    </w:p>
    <w:p w:rsidR="00AC2DF1" w:rsidRPr="00564E65" w:rsidRDefault="00AC2DF1" w:rsidP="00AC2DF1">
      <w:pPr>
        <w:spacing w:after="0" w:line="240" w:lineRule="auto"/>
        <w:rPr>
          <w:rFonts w:ascii="Verdana" w:hAnsi="Verdana"/>
          <w:sz w:val="20"/>
          <w:szCs w:val="20"/>
        </w:rPr>
      </w:pPr>
    </w:p>
    <w:p w:rsidR="000D0D6C" w:rsidRPr="00D80BA8" w:rsidRDefault="000D0D6C" w:rsidP="000D0D6C">
      <w:pPr>
        <w:spacing w:after="0" w:line="240" w:lineRule="auto"/>
        <w:rPr>
          <w:rFonts w:ascii="Verdana" w:hAnsi="Verdana"/>
          <w:sz w:val="20"/>
          <w:szCs w:val="20"/>
        </w:rPr>
      </w:pPr>
      <w:r w:rsidRPr="00D80BA8">
        <w:rPr>
          <w:rFonts w:ascii="Verdana" w:hAnsi="Verdana"/>
          <w:b/>
          <w:sz w:val="20"/>
          <w:szCs w:val="20"/>
        </w:rPr>
        <w:t>1</w:t>
      </w:r>
      <w:r w:rsidR="00BB4309" w:rsidRPr="00BB4309">
        <w:rPr>
          <w:rFonts w:ascii="Verdana" w:hAnsi="Verdana"/>
          <w:b/>
          <w:sz w:val="20"/>
          <w:szCs w:val="20"/>
        </w:rPr>
        <w:t>7</w:t>
      </w:r>
      <w:r w:rsidRPr="00D80BA8">
        <w:rPr>
          <w:rFonts w:ascii="Verdana" w:hAnsi="Verdana"/>
          <w:b/>
          <w:sz w:val="20"/>
          <w:szCs w:val="20"/>
        </w:rPr>
        <w:t xml:space="preserve"> </w:t>
      </w:r>
      <w:r w:rsidRPr="00D80BA8">
        <w:rPr>
          <w:rFonts w:ascii="Verdana" w:hAnsi="Verdana"/>
          <w:sz w:val="20"/>
          <w:szCs w:val="20"/>
        </w:rPr>
        <w:t xml:space="preserve">Ψήφιση πίστωσης ποσού 25.000,00€ που αφορά την έκδοση τελών κυκλοφορίας των οχημάτων του Δήμου για το έτος 2020 σε βάρος των Κ.Α. 20-6322.001 και Κ.Α. 20-6321.001 προϋπολογισμού εξόδων του Δήμου οικονομικού έτους 2019                              </w:t>
      </w:r>
    </w:p>
    <w:p w:rsidR="000D0D6C" w:rsidRPr="00564E65" w:rsidRDefault="000D0D6C" w:rsidP="000D0D6C">
      <w:pPr>
        <w:spacing w:after="0" w:line="240" w:lineRule="auto"/>
        <w:rPr>
          <w:rFonts w:ascii="Verdana" w:hAnsi="Verdana"/>
          <w:sz w:val="20"/>
          <w:szCs w:val="20"/>
        </w:rPr>
      </w:pPr>
      <w:r w:rsidRPr="00564E65">
        <w:rPr>
          <w:rFonts w:ascii="Verdana" w:hAnsi="Verdana"/>
          <w:sz w:val="20"/>
          <w:szCs w:val="20"/>
        </w:rPr>
        <w:t xml:space="preserve">                                   </w:t>
      </w:r>
    </w:p>
    <w:sectPr w:rsidR="000D0D6C" w:rsidRPr="00564E65" w:rsidSect="002D3A34">
      <w:pgSz w:w="11906" w:h="16838"/>
      <w:pgMar w:top="539"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93EFB" w:rsidRDefault="00993EFB" w:rsidP="009D1E3A">
      <w:pPr>
        <w:spacing w:after="0" w:line="240" w:lineRule="auto"/>
      </w:pPr>
      <w:r>
        <w:separator/>
      </w:r>
    </w:p>
  </w:endnote>
  <w:endnote w:type="continuationSeparator" w:id="0">
    <w:p w:rsidR="00993EFB" w:rsidRDefault="00993EFB" w:rsidP="009D1E3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Palatino Linotype">
    <w:panose1 w:val="02040502050505030304"/>
    <w:charset w:val="00"/>
    <w:family w:val="roman"/>
    <w:pitch w:val="variable"/>
    <w:sig w:usb0="E0000287" w:usb1="40000013" w:usb2="00000000" w:usb3="00000000" w:csb0="000001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gSouvenirLight">
    <w:altName w:val="Times New Roman"/>
    <w:charset w:val="00"/>
    <w:family w:val="auto"/>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Microsoft Sans Serif">
    <w:panose1 w:val="020B0604020202020204"/>
    <w:charset w:val="A1"/>
    <w:family w:val="swiss"/>
    <w:pitch w:val="variable"/>
    <w:sig w:usb0="61002BDF" w:usb1="80000000" w:usb2="00000008"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93EFB" w:rsidRDefault="00993EFB" w:rsidP="009D1E3A">
      <w:pPr>
        <w:spacing w:after="0" w:line="240" w:lineRule="auto"/>
      </w:pPr>
      <w:r>
        <w:separator/>
      </w:r>
    </w:p>
  </w:footnote>
  <w:footnote w:type="continuationSeparator" w:id="0">
    <w:p w:rsidR="00993EFB" w:rsidRDefault="00993EFB" w:rsidP="009D1E3A">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0D0D6C"/>
    <w:rsid w:val="0004350B"/>
    <w:rsid w:val="00077244"/>
    <w:rsid w:val="000B3408"/>
    <w:rsid w:val="000D0D6C"/>
    <w:rsid w:val="00173F12"/>
    <w:rsid w:val="002152C3"/>
    <w:rsid w:val="002538DB"/>
    <w:rsid w:val="002D6F6C"/>
    <w:rsid w:val="0047246D"/>
    <w:rsid w:val="00526B81"/>
    <w:rsid w:val="00564E65"/>
    <w:rsid w:val="00601A8B"/>
    <w:rsid w:val="006F5EB4"/>
    <w:rsid w:val="00720518"/>
    <w:rsid w:val="007C54D0"/>
    <w:rsid w:val="007E6890"/>
    <w:rsid w:val="00833013"/>
    <w:rsid w:val="00940DB6"/>
    <w:rsid w:val="00993EFB"/>
    <w:rsid w:val="009A028E"/>
    <w:rsid w:val="009C2E0A"/>
    <w:rsid w:val="009D1E3A"/>
    <w:rsid w:val="00A92563"/>
    <w:rsid w:val="00AC2DF1"/>
    <w:rsid w:val="00B663CD"/>
    <w:rsid w:val="00B920B2"/>
    <w:rsid w:val="00BB4309"/>
    <w:rsid w:val="00BB67E9"/>
    <w:rsid w:val="00C86C23"/>
    <w:rsid w:val="00CF647D"/>
    <w:rsid w:val="00D80BA8"/>
    <w:rsid w:val="00DF2929"/>
    <w:rsid w:val="00E7106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Palatino Linotype" w:eastAsiaTheme="minorHAnsi" w:hAnsi="Palatino Linotype"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538DB"/>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0D0D6C"/>
    <w:pPr>
      <w:tabs>
        <w:tab w:val="center" w:pos="4536"/>
        <w:tab w:val="right" w:pos="9072"/>
      </w:tabs>
      <w:spacing w:after="60" w:line="240" w:lineRule="auto"/>
      <w:ind w:firstLine="709"/>
      <w:jc w:val="both"/>
    </w:pPr>
    <w:rPr>
      <w:rFonts w:ascii="MgSouvenirLight" w:eastAsia="Times New Roman" w:hAnsi="MgSouvenirLight" w:cs="Times New Roman"/>
      <w:sz w:val="24"/>
      <w:szCs w:val="20"/>
      <w:lang w:eastAsia="el-GR"/>
    </w:rPr>
  </w:style>
  <w:style w:type="character" w:customStyle="1" w:styleId="Char">
    <w:name w:val="Κεφαλίδα Char"/>
    <w:basedOn w:val="a0"/>
    <w:link w:val="a3"/>
    <w:rsid w:val="000D0D6C"/>
    <w:rPr>
      <w:rFonts w:ascii="MgSouvenirLight" w:eastAsia="Times New Roman" w:hAnsi="MgSouvenirLight" w:cs="Times New Roman"/>
      <w:sz w:val="24"/>
      <w:szCs w:val="20"/>
      <w:lang w:eastAsia="el-GR"/>
    </w:rPr>
  </w:style>
  <w:style w:type="paragraph" w:styleId="a4">
    <w:name w:val="Balloon Text"/>
    <w:basedOn w:val="a"/>
    <w:link w:val="Char0"/>
    <w:uiPriority w:val="99"/>
    <w:semiHidden/>
    <w:unhideWhenUsed/>
    <w:rsid w:val="000D0D6C"/>
    <w:pPr>
      <w:spacing w:after="0" w:line="240" w:lineRule="auto"/>
    </w:pPr>
    <w:rPr>
      <w:rFonts w:ascii="Tahoma" w:hAnsi="Tahoma" w:cs="Tahoma"/>
      <w:sz w:val="16"/>
      <w:szCs w:val="16"/>
    </w:rPr>
  </w:style>
  <w:style w:type="character" w:customStyle="1" w:styleId="Char0">
    <w:name w:val="Κείμενο πλαισίου Char"/>
    <w:basedOn w:val="a0"/>
    <w:link w:val="a4"/>
    <w:uiPriority w:val="99"/>
    <w:semiHidden/>
    <w:rsid w:val="000D0D6C"/>
    <w:rPr>
      <w:rFonts w:ascii="Tahoma" w:hAnsi="Tahoma" w:cs="Tahoma"/>
      <w:sz w:val="16"/>
      <w:szCs w:val="16"/>
    </w:rPr>
  </w:style>
  <w:style w:type="paragraph" w:styleId="a5">
    <w:name w:val="List Paragraph"/>
    <w:basedOn w:val="a"/>
    <w:uiPriority w:val="34"/>
    <w:qFormat/>
    <w:rsid w:val="00AC2DF1"/>
    <w:pPr>
      <w:ind w:left="720"/>
      <w:contextualSpacing/>
    </w:pPr>
  </w:style>
  <w:style w:type="paragraph" w:styleId="a6">
    <w:name w:val="footer"/>
    <w:basedOn w:val="a"/>
    <w:link w:val="Char1"/>
    <w:uiPriority w:val="99"/>
    <w:semiHidden/>
    <w:unhideWhenUsed/>
    <w:rsid w:val="009D1E3A"/>
    <w:pPr>
      <w:tabs>
        <w:tab w:val="center" w:pos="4153"/>
        <w:tab w:val="right" w:pos="8306"/>
      </w:tabs>
      <w:spacing w:after="0" w:line="240" w:lineRule="auto"/>
    </w:pPr>
  </w:style>
  <w:style w:type="character" w:customStyle="1" w:styleId="Char1">
    <w:name w:val="Υποσέλιδο Char"/>
    <w:basedOn w:val="a0"/>
    <w:link w:val="a6"/>
    <w:uiPriority w:val="99"/>
    <w:semiHidden/>
    <w:rsid w:val="009D1E3A"/>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5758D66-7F60-4738-A3DD-CCC11C01EE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848</Words>
  <Characters>4834</Characters>
  <Application>Microsoft Office Word</Application>
  <DocSecurity>0</DocSecurity>
  <Lines>40</Lines>
  <Paragraphs>11</Paragraphs>
  <ScaleCrop>false</ScaleCrop>
  <Company/>
  <LinksUpToDate>false</LinksUpToDate>
  <CharactersWithSpaces>5671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grdhm2</dc:creator>
  <cp:keywords/>
  <dc:description/>
  <cp:lastModifiedBy>Ergoparts</cp:lastModifiedBy>
  <cp:revision>3</cp:revision>
  <dcterms:created xsi:type="dcterms:W3CDTF">2019-11-29T11:48:00Z</dcterms:created>
  <dcterms:modified xsi:type="dcterms:W3CDTF">2019-12-04T12:45:00Z</dcterms:modified>
</cp:coreProperties>
</file>