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1EB0" w:rsidRDefault="00801EB0" w:rsidP="00EF4369">
      <w:pPr>
        <w:jc w:val="center"/>
        <w:rPr>
          <w:b/>
          <w:sz w:val="44"/>
          <w:szCs w:val="44"/>
          <w:u w:val="single"/>
        </w:rPr>
      </w:pPr>
    </w:p>
    <w:p w:rsidR="00801EB0" w:rsidRDefault="00801EB0" w:rsidP="00EF4369">
      <w:pPr>
        <w:jc w:val="center"/>
        <w:rPr>
          <w:b/>
          <w:sz w:val="44"/>
          <w:szCs w:val="44"/>
          <w:u w:val="single"/>
        </w:rPr>
      </w:pPr>
    </w:p>
    <w:p w:rsidR="00801EB0" w:rsidRDefault="00801EB0" w:rsidP="00EF4369">
      <w:pPr>
        <w:jc w:val="center"/>
        <w:rPr>
          <w:b/>
          <w:sz w:val="44"/>
          <w:szCs w:val="44"/>
          <w:u w:val="single"/>
        </w:rPr>
      </w:pPr>
    </w:p>
    <w:p w:rsidR="00801EB0" w:rsidRDefault="00801EB0" w:rsidP="00EF4369">
      <w:pPr>
        <w:jc w:val="center"/>
        <w:rPr>
          <w:b/>
          <w:sz w:val="44"/>
          <w:szCs w:val="44"/>
          <w:u w:val="single"/>
        </w:rPr>
      </w:pPr>
    </w:p>
    <w:p w:rsidR="00801EB0" w:rsidRDefault="00801EB0" w:rsidP="00EF4369">
      <w:pPr>
        <w:jc w:val="center"/>
        <w:rPr>
          <w:b/>
          <w:sz w:val="44"/>
          <w:szCs w:val="44"/>
          <w:u w:val="single"/>
        </w:rPr>
      </w:pPr>
    </w:p>
    <w:p w:rsidR="00801EB0" w:rsidRDefault="00801EB0" w:rsidP="00EF4369">
      <w:pPr>
        <w:jc w:val="center"/>
        <w:rPr>
          <w:b/>
          <w:sz w:val="44"/>
          <w:szCs w:val="44"/>
          <w:u w:val="single"/>
        </w:rPr>
      </w:pPr>
    </w:p>
    <w:p w:rsidR="00801EB0" w:rsidRDefault="00801EB0" w:rsidP="00EF4369">
      <w:pPr>
        <w:jc w:val="center"/>
        <w:rPr>
          <w:b/>
          <w:sz w:val="44"/>
          <w:szCs w:val="44"/>
          <w:u w:val="single"/>
        </w:rPr>
      </w:pPr>
    </w:p>
    <w:p w:rsidR="00801EB0" w:rsidRDefault="00801EB0" w:rsidP="00EF4369">
      <w:pPr>
        <w:jc w:val="center"/>
        <w:rPr>
          <w:b/>
          <w:sz w:val="44"/>
          <w:szCs w:val="44"/>
          <w:u w:val="single"/>
        </w:rPr>
      </w:pPr>
    </w:p>
    <w:p w:rsidR="00EF4369" w:rsidRPr="00EF4369" w:rsidRDefault="00EF4369" w:rsidP="00EF4369">
      <w:pPr>
        <w:jc w:val="center"/>
        <w:rPr>
          <w:b/>
          <w:sz w:val="44"/>
          <w:szCs w:val="44"/>
          <w:u w:val="single"/>
        </w:rPr>
      </w:pPr>
      <w:r w:rsidRPr="0073153B">
        <w:rPr>
          <w:b/>
          <w:sz w:val="44"/>
          <w:szCs w:val="44"/>
          <w:u w:val="single"/>
        </w:rPr>
        <w:t xml:space="preserve">ΕΙΣΗΓΗΣΕΙΣ  </w:t>
      </w:r>
    </w:p>
    <w:p w:rsidR="00EF4369" w:rsidRPr="0073153B" w:rsidRDefault="00EF4369" w:rsidP="00EF4369">
      <w:pPr>
        <w:jc w:val="center"/>
        <w:rPr>
          <w:b/>
          <w:sz w:val="44"/>
          <w:szCs w:val="44"/>
          <w:u w:val="single"/>
        </w:rPr>
      </w:pPr>
      <w:r w:rsidRPr="0073153B">
        <w:rPr>
          <w:b/>
          <w:sz w:val="44"/>
          <w:szCs w:val="44"/>
          <w:u w:val="single"/>
        </w:rPr>
        <w:t>(</w:t>
      </w:r>
      <w:r w:rsidRPr="00EF4369">
        <w:rPr>
          <w:b/>
          <w:sz w:val="44"/>
          <w:szCs w:val="44"/>
          <w:u w:val="single"/>
        </w:rPr>
        <w:t>4</w:t>
      </w:r>
      <w:r w:rsidRPr="0073153B">
        <w:rPr>
          <w:b/>
          <w:sz w:val="44"/>
          <w:szCs w:val="44"/>
          <w:u w:val="single"/>
          <w:vertAlign w:val="superscript"/>
        </w:rPr>
        <w:t>Η</w:t>
      </w:r>
      <w:r w:rsidRPr="0073153B">
        <w:rPr>
          <w:b/>
          <w:sz w:val="44"/>
          <w:szCs w:val="44"/>
          <w:u w:val="single"/>
        </w:rPr>
        <w:t xml:space="preserve"> ΣΥΝΕΔΡΙΑΣΗ ΓΙΑ ΤΟ ΕΤΟΣ 2021)</w:t>
      </w:r>
    </w:p>
    <w:p w:rsidR="00EF4369" w:rsidRPr="0073153B" w:rsidRDefault="00EF4369" w:rsidP="00EF4369">
      <w:pPr>
        <w:jc w:val="center"/>
        <w:rPr>
          <w:sz w:val="44"/>
          <w:szCs w:val="44"/>
        </w:rPr>
      </w:pPr>
      <w:r w:rsidRPr="0073153B">
        <w:rPr>
          <w:sz w:val="44"/>
          <w:szCs w:val="44"/>
        </w:rPr>
        <w:t xml:space="preserve">ΗΜΕΡΟΜΗΝΙΑ ΣΥΝΕΔΡΙΑΣΗΣ: </w:t>
      </w:r>
      <w:r>
        <w:rPr>
          <w:sz w:val="44"/>
          <w:szCs w:val="44"/>
          <w:lang w:val="en-US"/>
        </w:rPr>
        <w:t>23</w:t>
      </w:r>
      <w:r w:rsidRPr="00AE248A">
        <w:rPr>
          <w:sz w:val="44"/>
          <w:szCs w:val="44"/>
        </w:rPr>
        <w:t>/03/2021</w:t>
      </w:r>
    </w:p>
    <w:p w:rsidR="00EF4369" w:rsidRDefault="00EF4369" w:rsidP="00EF4369">
      <w:pPr>
        <w:rPr>
          <w:lang w:val="en-US"/>
        </w:rPr>
      </w:pPr>
      <w:r>
        <w:br w:type="page"/>
      </w:r>
    </w:p>
    <w:p w:rsidR="00EF4369" w:rsidRPr="00EF4369" w:rsidRDefault="00801EB0" w:rsidP="00801EB0">
      <w:pPr>
        <w:jc w:val="center"/>
        <w:rPr>
          <w:lang w:val="en-US"/>
        </w:rPr>
      </w:pPr>
      <w:r>
        <w:rPr>
          <w:b/>
          <w:sz w:val="36"/>
          <w:szCs w:val="36"/>
          <w:highlight w:val="yellow"/>
        </w:rPr>
        <w:lastRenderedPageBreak/>
        <w:t>1</w:t>
      </w:r>
      <w:r w:rsidR="00EF4369">
        <w:rPr>
          <w:b/>
          <w:sz w:val="36"/>
          <w:szCs w:val="36"/>
          <w:highlight w:val="yellow"/>
          <w:vertAlign w:val="superscript"/>
        </w:rPr>
        <w:t>Ο</w:t>
      </w:r>
      <w:r w:rsidR="00EF4369">
        <w:rPr>
          <w:b/>
          <w:sz w:val="36"/>
          <w:szCs w:val="36"/>
          <w:highlight w:val="yellow"/>
        </w:rPr>
        <w:t xml:space="preserve"> ΘΕΜΑ</w:t>
      </w:r>
    </w:p>
    <w:tbl>
      <w:tblPr>
        <w:tblW w:w="9780" w:type="dxa"/>
        <w:tblLayout w:type="fixed"/>
        <w:tblCellMar>
          <w:left w:w="70" w:type="dxa"/>
          <w:right w:w="70" w:type="dxa"/>
        </w:tblCellMar>
        <w:tblLook w:val="04A0" w:firstRow="1" w:lastRow="0" w:firstColumn="1" w:lastColumn="0" w:noHBand="0" w:noVBand="1"/>
      </w:tblPr>
      <w:tblGrid>
        <w:gridCol w:w="1222"/>
        <w:gridCol w:w="3740"/>
        <w:gridCol w:w="4818"/>
      </w:tblGrid>
      <w:tr w:rsidR="00EF4369" w:rsidTr="00EF4369">
        <w:trPr>
          <w:trHeight w:val="899"/>
        </w:trPr>
        <w:tc>
          <w:tcPr>
            <w:tcW w:w="1222" w:type="dxa"/>
            <w:vAlign w:val="center"/>
            <w:hideMark/>
          </w:tcPr>
          <w:p w:rsidR="00EF4369" w:rsidRDefault="00EF4369">
            <w:pPr>
              <w:spacing w:after="200" w:line="276" w:lineRule="auto"/>
              <w:jc w:val="center"/>
              <w:rPr>
                <w:rFonts w:eastAsia="Calibri" w:cstheme="minorHAnsi"/>
                <w:i/>
                <w:lang w:eastAsia="en-US"/>
              </w:rPr>
            </w:pPr>
            <w:r>
              <w:rPr>
                <w:rFonts w:eastAsia="Calibri" w:cstheme="minorHAnsi"/>
                <w:i/>
                <w:noProof/>
              </w:rPr>
              <w:drawing>
                <wp:inline distT="0" distB="0" distL="0" distR="0">
                  <wp:extent cx="498475" cy="460375"/>
                  <wp:effectExtent l="19050" t="0" r="0" b="0"/>
                  <wp:docPr id="1"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9" cstate="print">
                            <a:lum bright="-20000" contrast="30000"/>
                          </a:blip>
                          <a:srcRect/>
                          <a:stretch>
                            <a:fillRect/>
                          </a:stretch>
                        </pic:blipFill>
                        <pic:spPr bwMode="auto">
                          <a:xfrm>
                            <a:off x="0" y="0"/>
                            <a:ext cx="498475" cy="460375"/>
                          </a:xfrm>
                          <a:prstGeom prst="rect">
                            <a:avLst/>
                          </a:prstGeom>
                          <a:noFill/>
                          <a:ln w="9525">
                            <a:noFill/>
                            <a:miter lim="800000"/>
                            <a:headEnd/>
                            <a:tailEnd/>
                          </a:ln>
                        </pic:spPr>
                      </pic:pic>
                    </a:graphicData>
                  </a:graphic>
                </wp:inline>
              </w:drawing>
            </w:r>
          </w:p>
        </w:tc>
        <w:tc>
          <w:tcPr>
            <w:tcW w:w="3740" w:type="dxa"/>
            <w:vAlign w:val="center"/>
          </w:tcPr>
          <w:p w:rsidR="00EF4369" w:rsidRDefault="00EF4369">
            <w:pPr>
              <w:tabs>
                <w:tab w:val="center" w:pos="4536"/>
                <w:tab w:val="right" w:pos="9072"/>
              </w:tabs>
              <w:spacing w:after="60" w:line="276" w:lineRule="auto"/>
              <w:ind w:firstLine="146"/>
              <w:jc w:val="center"/>
              <w:rPr>
                <w:rFonts w:cstheme="minorHAnsi"/>
                <w:b/>
                <w:bCs/>
                <w:i/>
                <w:lang w:eastAsia="en-US"/>
              </w:rPr>
            </w:pPr>
          </w:p>
        </w:tc>
        <w:tc>
          <w:tcPr>
            <w:tcW w:w="4819" w:type="dxa"/>
            <w:vAlign w:val="center"/>
            <w:hideMark/>
          </w:tcPr>
          <w:p w:rsidR="00EF4369" w:rsidRDefault="00EF4369">
            <w:pPr>
              <w:tabs>
                <w:tab w:val="center" w:pos="4536"/>
                <w:tab w:val="right" w:pos="9072"/>
              </w:tabs>
              <w:spacing w:after="60" w:line="276" w:lineRule="auto"/>
              <w:ind w:right="213" w:firstLine="82"/>
              <w:jc w:val="right"/>
              <w:rPr>
                <w:rFonts w:cstheme="minorHAnsi"/>
                <w:b/>
                <w:bCs/>
                <w:i/>
                <w:lang w:eastAsia="en-US"/>
              </w:rPr>
            </w:pPr>
            <w:r>
              <w:rPr>
                <w:rFonts w:cstheme="minorHAnsi"/>
                <w:i/>
                <w:noProof/>
              </w:rPr>
              <w:drawing>
                <wp:inline distT="0" distB="0" distL="0" distR="0">
                  <wp:extent cx="548640" cy="378460"/>
                  <wp:effectExtent l="19050" t="19050" r="22860" b="21590"/>
                  <wp:docPr id="2" name="Εικόνα 1"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Ιππείς"/>
                          <pic:cNvPicPr>
                            <a:picLocks noChangeAspect="1" noChangeArrowheads="1"/>
                          </pic:cNvPicPr>
                        </pic:nvPicPr>
                        <pic:blipFill>
                          <a:blip r:embed="rId10" cstate="print">
                            <a:lum bright="-20000" contrast="30000"/>
                            <a:grayscl/>
                          </a:blip>
                          <a:srcRect/>
                          <a:stretch>
                            <a:fillRect/>
                          </a:stretch>
                        </pic:blipFill>
                        <pic:spPr bwMode="auto">
                          <a:xfrm>
                            <a:off x="0" y="0"/>
                            <a:ext cx="548640" cy="378460"/>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bl>
    <w:p w:rsidR="00EF4369" w:rsidRDefault="00EF4369" w:rsidP="00EF4369">
      <w:pPr>
        <w:rPr>
          <w:rFonts w:asciiTheme="minorHAnsi" w:eastAsia="Calibri" w:hAnsiTheme="minorHAnsi" w:cstheme="minorHAnsi"/>
          <w:sz w:val="22"/>
          <w:szCs w:val="22"/>
          <w:lang w:eastAsia="en-US"/>
        </w:rPr>
      </w:pPr>
      <w:r>
        <w:rPr>
          <w:rFonts w:eastAsia="Calibri" w:cstheme="minorHAnsi"/>
        </w:rPr>
        <w:t>ΕΛΛΗΝΙΚΗ ΔΗΜΟΚΡΑΤΙΑ</w:t>
      </w:r>
    </w:p>
    <w:p w:rsidR="00EF4369" w:rsidRDefault="00EF4369" w:rsidP="00EF4369">
      <w:pPr>
        <w:rPr>
          <w:rFonts w:eastAsia="Calibri" w:cstheme="minorHAnsi"/>
        </w:rPr>
      </w:pPr>
      <w:r>
        <w:rPr>
          <w:rFonts w:eastAsia="Calibri" w:cstheme="minorHAnsi"/>
        </w:rPr>
        <w:t>ΝΟΜΟΣ ΑΤΤΙΚΗΣ</w:t>
      </w:r>
    </w:p>
    <w:p w:rsidR="00EF4369" w:rsidRDefault="00EF4369" w:rsidP="00EF4369">
      <w:pPr>
        <w:rPr>
          <w:rFonts w:eastAsia="Calibri" w:cstheme="minorHAnsi"/>
        </w:rPr>
      </w:pPr>
      <w:r>
        <w:rPr>
          <w:rFonts w:eastAsia="Calibri" w:cstheme="minorHAnsi"/>
        </w:rPr>
        <w:t>ΔΗΜΟΣ ΑΧΑΡΝΩΝ</w:t>
      </w:r>
    </w:p>
    <w:p w:rsidR="00EF4369" w:rsidRDefault="00EF4369" w:rsidP="00EF4369">
      <w:pPr>
        <w:rPr>
          <w:rFonts w:eastAsia="Calibri" w:cstheme="minorHAnsi"/>
        </w:rPr>
      </w:pPr>
      <w:r>
        <w:rPr>
          <w:rFonts w:eastAsia="Calibri" w:cstheme="minorHAnsi"/>
        </w:rPr>
        <w:t>ΟΙΚΟΝΟΜΙΚΗ ΕΠΙΤΡΟΠΗ</w:t>
      </w:r>
    </w:p>
    <w:p w:rsidR="00EF4369" w:rsidRDefault="00EF4369" w:rsidP="00EF4369">
      <w:pPr>
        <w:rPr>
          <w:rFonts w:eastAsia="Calibri" w:cstheme="minorHAnsi"/>
        </w:rPr>
      </w:pPr>
    </w:p>
    <w:p w:rsidR="00EF4369" w:rsidRDefault="00EF4369" w:rsidP="00EF4369">
      <w:pPr>
        <w:rPr>
          <w:rFonts w:eastAsia="Calibri" w:cstheme="minorHAnsi"/>
        </w:rPr>
      </w:pPr>
      <w:r>
        <w:rPr>
          <w:rFonts w:eastAsia="Calibri" w:cstheme="minorHAnsi"/>
        </w:rPr>
        <w:t xml:space="preserve">Απόσπασμα από το 37o Πρακτικό                  </w:t>
      </w:r>
    </w:p>
    <w:p w:rsidR="00EF4369" w:rsidRDefault="00EF4369" w:rsidP="00EF4369">
      <w:pPr>
        <w:rPr>
          <w:rFonts w:eastAsia="Calibri" w:cstheme="minorHAnsi"/>
        </w:rPr>
      </w:pPr>
      <w:proofErr w:type="spellStart"/>
      <w:r>
        <w:rPr>
          <w:rFonts w:eastAsia="Calibri" w:cstheme="minorHAnsi"/>
        </w:rPr>
        <w:t>Αριθμ</w:t>
      </w:r>
      <w:proofErr w:type="spellEnd"/>
      <w:r>
        <w:rPr>
          <w:rFonts w:eastAsia="Calibri" w:cstheme="minorHAnsi"/>
        </w:rPr>
        <w:t xml:space="preserve">. </w:t>
      </w:r>
      <w:proofErr w:type="spellStart"/>
      <w:r>
        <w:rPr>
          <w:rFonts w:eastAsia="Calibri" w:cstheme="minorHAnsi"/>
        </w:rPr>
        <w:t>Αποφ</w:t>
      </w:r>
      <w:proofErr w:type="spellEnd"/>
      <w:r>
        <w:rPr>
          <w:rFonts w:eastAsia="Calibri" w:cstheme="minorHAnsi"/>
        </w:rPr>
        <w:t>. 294</w:t>
      </w:r>
    </w:p>
    <w:p w:rsidR="00EF4369" w:rsidRDefault="00EF4369" w:rsidP="00EF4369">
      <w:pPr>
        <w:rPr>
          <w:rFonts w:eastAsia="Calibri" w:cstheme="minorHAnsi"/>
        </w:rPr>
      </w:pPr>
      <w:proofErr w:type="spellStart"/>
      <w:r>
        <w:rPr>
          <w:rFonts w:eastAsia="Calibri" w:cstheme="minorHAnsi"/>
        </w:rPr>
        <w:t>Αριθμ</w:t>
      </w:r>
      <w:proofErr w:type="spellEnd"/>
      <w:r>
        <w:rPr>
          <w:rFonts w:eastAsia="Calibri" w:cstheme="minorHAnsi"/>
        </w:rPr>
        <w:t xml:space="preserve">. Θέματος στην </w:t>
      </w:r>
      <w:proofErr w:type="spellStart"/>
      <w:r>
        <w:rPr>
          <w:rFonts w:eastAsia="Calibri" w:cstheme="minorHAnsi"/>
        </w:rPr>
        <w:t>ημερ</w:t>
      </w:r>
      <w:proofErr w:type="spellEnd"/>
      <w:r>
        <w:rPr>
          <w:rFonts w:eastAsia="Calibri" w:cstheme="minorHAnsi"/>
        </w:rPr>
        <w:t xml:space="preserve">. Διάταξη 10o                                                                                   </w:t>
      </w:r>
    </w:p>
    <w:p w:rsidR="00EF4369" w:rsidRDefault="00EF4369" w:rsidP="00EF4369">
      <w:pPr>
        <w:rPr>
          <w:rFonts w:eastAsia="Calibri" w:cstheme="minorHAnsi"/>
        </w:rPr>
      </w:pPr>
      <w:r>
        <w:rPr>
          <w:rFonts w:eastAsia="Calibri" w:cstheme="minorHAnsi"/>
        </w:rPr>
        <w:t xml:space="preserve">Συνεδρίαση της 8/12/2020                                                                                                                     </w:t>
      </w:r>
    </w:p>
    <w:p w:rsidR="00EF4369" w:rsidRDefault="00EF4369" w:rsidP="00EF4369">
      <w:pPr>
        <w:rPr>
          <w:rFonts w:eastAsia="Calibri" w:cstheme="minorHAnsi"/>
        </w:rPr>
      </w:pPr>
      <w:r>
        <w:rPr>
          <w:rFonts w:eastAsia="Calibri" w:cstheme="minorHAnsi"/>
        </w:rPr>
        <w:t>Αρ. πρωτ. &amp; ημερομηνία που δόθηκε η πρόσκληση 47260/4-12-2020</w:t>
      </w:r>
    </w:p>
    <w:p w:rsidR="00EF4369" w:rsidRDefault="00EF4369" w:rsidP="00EF4369">
      <w:pPr>
        <w:rPr>
          <w:rFonts w:eastAsiaTheme="minorHAnsi" w:cstheme="minorHAnsi"/>
        </w:rPr>
      </w:pPr>
      <w:r>
        <w:t>ΑΔΑ: ΩΡΞΨΩΨ8-1ΛΡ</w:t>
      </w:r>
    </w:p>
    <w:p w:rsidR="00801EB0" w:rsidRDefault="00801EB0" w:rsidP="00EF4369">
      <w:pPr>
        <w:jc w:val="both"/>
        <w:rPr>
          <w:rFonts w:eastAsia="Calibri" w:cstheme="minorHAnsi"/>
        </w:rPr>
      </w:pPr>
    </w:p>
    <w:p w:rsidR="00801EB0" w:rsidRDefault="00801EB0" w:rsidP="00EF4369">
      <w:pPr>
        <w:jc w:val="both"/>
        <w:rPr>
          <w:rFonts w:eastAsia="Calibri" w:cstheme="minorHAnsi"/>
        </w:rPr>
      </w:pPr>
    </w:p>
    <w:p w:rsidR="00EF4369" w:rsidRDefault="00EF4369" w:rsidP="00EF4369">
      <w:pPr>
        <w:jc w:val="both"/>
        <w:rPr>
          <w:rFonts w:eastAsia="Calibri" w:cstheme="minorHAnsi"/>
        </w:rPr>
      </w:pPr>
      <w:r>
        <w:rPr>
          <w:rFonts w:eastAsia="Calibri" w:cstheme="minorHAnsi"/>
        </w:rPr>
        <w:t xml:space="preserve">Στις </w:t>
      </w:r>
      <w:proofErr w:type="spellStart"/>
      <w:r>
        <w:rPr>
          <w:rFonts w:eastAsia="Calibri" w:cstheme="minorHAnsi"/>
        </w:rPr>
        <w:t>Αχαρνές</w:t>
      </w:r>
      <w:proofErr w:type="spellEnd"/>
      <w:r>
        <w:rPr>
          <w:rFonts w:eastAsia="Calibri" w:cstheme="minorHAnsi"/>
        </w:rPr>
        <w:t xml:space="preserve"> σήμερα στις 8 του μηνός Δεκεμβρίου του έτους 2020, ημέρα Τρίτη και ώρα 09:00π.μ.- 10:00 </w:t>
      </w:r>
      <w:proofErr w:type="spellStart"/>
      <w:r>
        <w:rPr>
          <w:rFonts w:eastAsia="Calibri" w:cstheme="minorHAnsi"/>
        </w:rPr>
        <w:t>π.μ</w:t>
      </w:r>
      <w:proofErr w:type="spellEnd"/>
      <w:r>
        <w:rPr>
          <w:rFonts w:eastAsia="Calibri" w:cstheme="minorHAnsi"/>
        </w:rPr>
        <w:t xml:space="preserve">. συνήλθε δια περιφοράς η 37η Τακτική Συνεδρίαση της Οικονομικής Επιτροπής Αχαρνών κατόπιν της με αριθμό πρωτ. 47260 / 4-12-2020 εγγράφου προσκλήσεως του Προέδρου της,  που επιδόθηκε και δημοσιεύτηκε νόμιμα, σύμφωνα με τις διατάξεις του άρθρου 67 παρ.4 και 75 του Ν. 3852/2010, όπως ισχύουν και τις </w:t>
      </w:r>
      <w:proofErr w:type="spellStart"/>
      <w:r>
        <w:rPr>
          <w:rFonts w:eastAsia="Calibri" w:cstheme="minorHAnsi"/>
        </w:rPr>
        <w:t>υπ’αρ</w:t>
      </w:r>
      <w:proofErr w:type="spellEnd"/>
      <w:r>
        <w:rPr>
          <w:rFonts w:eastAsia="Calibri" w:cstheme="minorHAnsi"/>
        </w:rPr>
        <w:t>. πρωτ. 18318/13-3-2020, 40/20930/31-3-2020 και την 163/33282/29-5-2020 εγκυκλίους του Υπουργείου Εσωτερικών.</w:t>
      </w:r>
    </w:p>
    <w:p w:rsidR="00EF4369" w:rsidRDefault="00EF4369" w:rsidP="00EF4369">
      <w:pPr>
        <w:rPr>
          <w:rFonts w:eastAsia="Calibri" w:cstheme="minorHAnsi"/>
        </w:rPr>
      </w:pPr>
      <w:r>
        <w:rPr>
          <w:rFonts w:eastAsia="Calibri" w:cstheme="minorHAnsi"/>
        </w:rPr>
        <w:t>Μετά από την έγγραφη συμμετοχή των μελών της Οικονομικής Επιτροπής διαπιστώθηκε νόμιμη απαρτία</w:t>
      </w:r>
    </w:p>
    <w:p w:rsidR="00EF4369" w:rsidRDefault="00EF4369" w:rsidP="00EF4369">
      <w:pPr>
        <w:rPr>
          <w:rFonts w:eastAsiaTheme="minorHAnsi" w:cstheme="minorHAnsi"/>
        </w:rPr>
      </w:pPr>
    </w:p>
    <w:tbl>
      <w:tblPr>
        <w:tblW w:w="0" w:type="auto"/>
        <w:tblLayout w:type="fixed"/>
        <w:tblLook w:val="04A0" w:firstRow="1" w:lastRow="0" w:firstColumn="1" w:lastColumn="0" w:noHBand="0" w:noVBand="1"/>
      </w:tblPr>
      <w:tblGrid>
        <w:gridCol w:w="4927"/>
        <w:gridCol w:w="4927"/>
      </w:tblGrid>
      <w:tr w:rsidR="00EF4369" w:rsidTr="00EF4369">
        <w:tc>
          <w:tcPr>
            <w:tcW w:w="4927" w:type="dxa"/>
            <w:hideMark/>
          </w:tcPr>
          <w:p w:rsidR="00EF4369" w:rsidRDefault="00EF4369">
            <w:pPr>
              <w:spacing w:after="200" w:line="276" w:lineRule="auto"/>
              <w:rPr>
                <w:rFonts w:eastAsia="Calibri" w:cstheme="minorHAnsi"/>
                <w:lang w:eastAsia="en-US"/>
              </w:rPr>
            </w:pPr>
            <w:r>
              <w:rPr>
                <w:rFonts w:eastAsia="Calibri" w:cstheme="minorHAnsi"/>
              </w:rPr>
              <w:t>Π Α Ρ Ο Ν Τ Ε Σ</w:t>
            </w:r>
          </w:p>
        </w:tc>
        <w:tc>
          <w:tcPr>
            <w:tcW w:w="4927" w:type="dxa"/>
            <w:hideMark/>
          </w:tcPr>
          <w:p w:rsidR="00EF4369" w:rsidRDefault="00EF4369">
            <w:pPr>
              <w:spacing w:after="200" w:line="276" w:lineRule="auto"/>
              <w:rPr>
                <w:rFonts w:eastAsia="Calibri" w:cstheme="minorHAnsi"/>
                <w:lang w:eastAsia="en-US"/>
              </w:rPr>
            </w:pPr>
            <w:r>
              <w:rPr>
                <w:rFonts w:eastAsia="Calibri" w:cstheme="minorHAnsi"/>
              </w:rPr>
              <w:t>Α Π Ο Ν Τ Ε Σ</w:t>
            </w:r>
          </w:p>
        </w:tc>
      </w:tr>
      <w:tr w:rsidR="00EF4369" w:rsidTr="00EF4369">
        <w:tc>
          <w:tcPr>
            <w:tcW w:w="4927" w:type="dxa"/>
            <w:hideMark/>
          </w:tcPr>
          <w:p w:rsidR="00EF4369" w:rsidRDefault="00EF4369">
            <w:pPr>
              <w:spacing w:after="200" w:line="276" w:lineRule="auto"/>
              <w:rPr>
                <w:rFonts w:eastAsia="Calibri" w:cstheme="minorHAnsi"/>
                <w:lang w:eastAsia="en-US"/>
              </w:rPr>
            </w:pPr>
            <w:r>
              <w:rPr>
                <w:rFonts w:eastAsia="Calibri" w:cstheme="minorHAnsi"/>
              </w:rPr>
              <w:t xml:space="preserve">1.Αραμπαντζής Ευάγγελος                                                                               </w:t>
            </w:r>
          </w:p>
        </w:tc>
        <w:tc>
          <w:tcPr>
            <w:tcW w:w="4927" w:type="dxa"/>
            <w:hideMark/>
          </w:tcPr>
          <w:p w:rsidR="00EF4369" w:rsidRDefault="00EF4369">
            <w:pPr>
              <w:spacing w:after="200" w:line="276" w:lineRule="auto"/>
              <w:rPr>
                <w:rFonts w:eastAsia="Calibri" w:cstheme="minorHAnsi"/>
                <w:lang w:eastAsia="en-US"/>
              </w:rPr>
            </w:pPr>
            <w:r>
              <w:rPr>
                <w:rFonts w:eastAsia="Calibri" w:cstheme="minorHAnsi"/>
              </w:rPr>
              <w:t xml:space="preserve">1.Βαρελάς Πέτρος                                                                                      </w:t>
            </w:r>
          </w:p>
        </w:tc>
      </w:tr>
      <w:tr w:rsidR="00EF4369" w:rsidTr="00EF4369">
        <w:tc>
          <w:tcPr>
            <w:tcW w:w="4927" w:type="dxa"/>
            <w:hideMark/>
          </w:tcPr>
          <w:p w:rsidR="00EF4369" w:rsidRDefault="00EF4369">
            <w:pPr>
              <w:spacing w:after="200" w:line="276" w:lineRule="auto"/>
              <w:rPr>
                <w:rFonts w:eastAsia="Calibri" w:cstheme="minorHAnsi"/>
                <w:lang w:eastAsia="en-US"/>
              </w:rPr>
            </w:pPr>
            <w:r>
              <w:rPr>
                <w:rFonts w:eastAsia="Calibri" w:cstheme="minorHAnsi"/>
              </w:rPr>
              <w:t xml:space="preserve">2.Βρεττός Μιχαήλ                                                                                      </w:t>
            </w:r>
          </w:p>
        </w:tc>
        <w:tc>
          <w:tcPr>
            <w:tcW w:w="4927" w:type="dxa"/>
            <w:hideMark/>
          </w:tcPr>
          <w:p w:rsidR="00EF4369" w:rsidRDefault="00EF4369">
            <w:pPr>
              <w:spacing w:after="200" w:line="276" w:lineRule="auto"/>
              <w:rPr>
                <w:rFonts w:eastAsia="Calibri" w:cstheme="minorHAnsi"/>
                <w:lang w:eastAsia="en-US"/>
              </w:rPr>
            </w:pPr>
            <w:r>
              <w:rPr>
                <w:rFonts w:eastAsia="Calibri" w:cstheme="minorHAnsi"/>
              </w:rPr>
              <w:t xml:space="preserve">2.Κασσαβός Ιωάννης                                                                                    </w:t>
            </w:r>
          </w:p>
        </w:tc>
      </w:tr>
      <w:tr w:rsidR="00EF4369" w:rsidTr="00EF4369">
        <w:tc>
          <w:tcPr>
            <w:tcW w:w="4927" w:type="dxa"/>
            <w:hideMark/>
          </w:tcPr>
          <w:p w:rsidR="00EF4369" w:rsidRDefault="00EF4369">
            <w:pPr>
              <w:spacing w:after="200" w:line="276" w:lineRule="auto"/>
              <w:rPr>
                <w:rFonts w:eastAsia="Calibri" w:cstheme="minorHAnsi"/>
                <w:lang w:eastAsia="en-US"/>
              </w:rPr>
            </w:pPr>
            <w:r>
              <w:rPr>
                <w:rFonts w:eastAsia="Calibri" w:cstheme="minorHAnsi"/>
              </w:rPr>
              <w:t xml:space="preserve">3.Βρεττός Σπυρίδων                                                                                    </w:t>
            </w:r>
          </w:p>
        </w:tc>
        <w:tc>
          <w:tcPr>
            <w:tcW w:w="4927" w:type="dxa"/>
            <w:hideMark/>
          </w:tcPr>
          <w:p w:rsidR="00EF4369" w:rsidRDefault="00EF4369">
            <w:pPr>
              <w:spacing w:after="200" w:line="276" w:lineRule="auto"/>
              <w:rPr>
                <w:rFonts w:eastAsia="Calibri" w:cstheme="minorHAnsi"/>
                <w:lang w:eastAsia="en-US"/>
              </w:rPr>
            </w:pPr>
            <w:r>
              <w:rPr>
                <w:rFonts w:eastAsia="Calibri" w:cstheme="minorHAnsi"/>
              </w:rPr>
              <w:t xml:space="preserve">3.Παυλίδου Όλγα                                                                                       </w:t>
            </w:r>
          </w:p>
        </w:tc>
      </w:tr>
      <w:tr w:rsidR="00EF4369" w:rsidTr="00EF4369">
        <w:tc>
          <w:tcPr>
            <w:tcW w:w="4927" w:type="dxa"/>
            <w:hideMark/>
          </w:tcPr>
          <w:p w:rsidR="00EF4369" w:rsidRDefault="00EF4369">
            <w:pPr>
              <w:spacing w:after="200" w:line="276" w:lineRule="auto"/>
              <w:rPr>
                <w:rFonts w:eastAsia="Calibri" w:cstheme="minorHAnsi"/>
                <w:lang w:eastAsia="en-US"/>
              </w:rPr>
            </w:pPr>
            <w:r>
              <w:rPr>
                <w:rFonts w:eastAsia="Calibri" w:cstheme="minorHAnsi"/>
              </w:rPr>
              <w:t xml:space="preserve">4.Δαμάσκος Νικόλαος                                                                                   </w:t>
            </w:r>
          </w:p>
        </w:tc>
        <w:tc>
          <w:tcPr>
            <w:tcW w:w="4927" w:type="dxa"/>
          </w:tcPr>
          <w:p w:rsidR="00EF4369" w:rsidRDefault="00EF4369">
            <w:pPr>
              <w:spacing w:after="200" w:line="276" w:lineRule="auto"/>
              <w:rPr>
                <w:rFonts w:eastAsia="Calibri" w:cstheme="minorHAnsi"/>
                <w:lang w:eastAsia="en-US"/>
              </w:rPr>
            </w:pPr>
          </w:p>
        </w:tc>
      </w:tr>
      <w:tr w:rsidR="00EF4369" w:rsidTr="00EF4369">
        <w:tc>
          <w:tcPr>
            <w:tcW w:w="4927" w:type="dxa"/>
            <w:hideMark/>
          </w:tcPr>
          <w:p w:rsidR="00EF4369" w:rsidRDefault="00EF4369">
            <w:pPr>
              <w:spacing w:after="200" w:line="276" w:lineRule="auto"/>
              <w:rPr>
                <w:rFonts w:eastAsia="Calibri" w:cstheme="minorHAnsi"/>
                <w:lang w:eastAsia="en-US"/>
              </w:rPr>
            </w:pPr>
            <w:r>
              <w:rPr>
                <w:rFonts w:eastAsia="Calibri" w:cstheme="minorHAnsi"/>
              </w:rPr>
              <w:t xml:space="preserve">5.Κατσανδρή </w:t>
            </w:r>
            <w:proofErr w:type="spellStart"/>
            <w:r>
              <w:rPr>
                <w:rFonts w:eastAsia="Calibri" w:cstheme="minorHAnsi"/>
              </w:rPr>
              <w:t>Χρηστίνα</w:t>
            </w:r>
            <w:proofErr w:type="spellEnd"/>
            <w:r>
              <w:rPr>
                <w:rFonts w:eastAsia="Calibri" w:cstheme="minorHAnsi"/>
              </w:rPr>
              <w:t xml:space="preserve">                                                                                  </w:t>
            </w:r>
          </w:p>
        </w:tc>
        <w:tc>
          <w:tcPr>
            <w:tcW w:w="4927" w:type="dxa"/>
          </w:tcPr>
          <w:p w:rsidR="00EF4369" w:rsidRDefault="00EF4369">
            <w:pPr>
              <w:spacing w:after="200" w:line="276" w:lineRule="auto"/>
              <w:rPr>
                <w:rFonts w:eastAsia="Calibri" w:cstheme="minorHAnsi"/>
                <w:lang w:eastAsia="en-US"/>
              </w:rPr>
            </w:pPr>
          </w:p>
        </w:tc>
      </w:tr>
      <w:tr w:rsidR="00EF4369" w:rsidTr="00EF4369">
        <w:tc>
          <w:tcPr>
            <w:tcW w:w="4927" w:type="dxa"/>
            <w:hideMark/>
          </w:tcPr>
          <w:p w:rsidR="00EF4369" w:rsidRDefault="00EF4369">
            <w:pPr>
              <w:spacing w:after="200" w:line="276" w:lineRule="auto"/>
              <w:rPr>
                <w:rFonts w:eastAsia="Calibri" w:cstheme="minorHAnsi"/>
                <w:lang w:eastAsia="en-US"/>
              </w:rPr>
            </w:pPr>
            <w:r>
              <w:rPr>
                <w:rFonts w:eastAsia="Calibri" w:cstheme="minorHAnsi"/>
              </w:rPr>
              <w:t xml:space="preserve">6.Κωφός Δημήτριος                                                                                     </w:t>
            </w:r>
          </w:p>
        </w:tc>
        <w:tc>
          <w:tcPr>
            <w:tcW w:w="4927" w:type="dxa"/>
          </w:tcPr>
          <w:p w:rsidR="00EF4369" w:rsidRDefault="00EF4369">
            <w:pPr>
              <w:spacing w:after="200" w:line="276" w:lineRule="auto"/>
              <w:rPr>
                <w:rFonts w:eastAsia="Calibri" w:cstheme="minorHAnsi"/>
                <w:lang w:eastAsia="en-US"/>
              </w:rPr>
            </w:pPr>
          </w:p>
        </w:tc>
      </w:tr>
    </w:tbl>
    <w:p w:rsidR="00EF4369" w:rsidRPr="00801EB0" w:rsidRDefault="00EF4369" w:rsidP="00EF4369">
      <w:pPr>
        <w:rPr>
          <w:rFonts w:cstheme="minorHAnsi"/>
          <w:b/>
        </w:rPr>
      </w:pPr>
      <w:r w:rsidRPr="00801EB0">
        <w:rPr>
          <w:rFonts w:cstheme="minorHAnsi"/>
          <w:b/>
        </w:rPr>
        <w:t xml:space="preserve">ΘΕΜΑ: </w:t>
      </w:r>
      <w:r w:rsidR="00801EB0">
        <w:rPr>
          <w:rFonts w:cstheme="minorHAnsi"/>
          <w:b/>
        </w:rPr>
        <w:t>«</w:t>
      </w:r>
      <w:r w:rsidRPr="00801EB0">
        <w:rPr>
          <w:rFonts w:cstheme="minorHAnsi"/>
          <w:b/>
        </w:rPr>
        <w:t>Αναμόρφωση του προϋπολογισμού έτους 2019 του Κληροδοτήματος Ροδίας Στριφτού</w:t>
      </w:r>
      <w:r w:rsidR="00801EB0">
        <w:rPr>
          <w:rFonts w:cstheme="minorHAnsi"/>
          <w:b/>
        </w:rPr>
        <w:t>».</w:t>
      </w:r>
    </w:p>
    <w:p w:rsidR="00EF4369" w:rsidRDefault="00EF4369" w:rsidP="00EF4369">
      <w:pPr>
        <w:rPr>
          <w:rFonts w:cstheme="minorHAnsi"/>
        </w:rPr>
      </w:pPr>
    </w:p>
    <w:p w:rsidR="00EF4369" w:rsidRDefault="00EF4369" w:rsidP="00801EB0">
      <w:pPr>
        <w:spacing w:line="320" w:lineRule="atLeast"/>
        <w:jc w:val="both"/>
        <w:rPr>
          <w:rFonts w:cstheme="minorHAnsi"/>
          <w:bCs/>
          <w:noProof/>
        </w:rPr>
      </w:pPr>
      <w:r>
        <w:rPr>
          <w:rFonts w:cstheme="minorHAnsi"/>
        </w:rPr>
        <w:t xml:space="preserve">Ο Πρόεδρος της Οικονομικής Επιτροπής κος Βρεττός Σπυρίδωνας φέρνει προς συζήτηση  στο Σώμα το </w:t>
      </w:r>
      <w:r>
        <w:rPr>
          <w:rFonts w:cstheme="minorHAnsi"/>
          <w:b/>
        </w:rPr>
        <w:t>10</w:t>
      </w:r>
      <w:r>
        <w:rPr>
          <w:rFonts w:cstheme="minorHAnsi"/>
          <w:b/>
          <w:vertAlign w:val="superscript"/>
        </w:rPr>
        <w:t>ο</w:t>
      </w:r>
      <w:r>
        <w:rPr>
          <w:rFonts w:cstheme="minorHAnsi"/>
        </w:rPr>
        <w:t xml:space="preserve"> θέμα της ημερήσιας διάταξης, που αφορά την αναμόρφωση</w:t>
      </w:r>
      <w:r>
        <w:rPr>
          <w:rFonts w:cstheme="minorHAnsi"/>
          <w:bCs/>
        </w:rPr>
        <w:t xml:space="preserve"> προϋπολογισμού έτους 2019 </w:t>
      </w:r>
      <w:r>
        <w:rPr>
          <w:rFonts w:cstheme="minorHAnsi"/>
          <w:bCs/>
          <w:noProof/>
        </w:rPr>
        <w:t>του Κληροδοτήματος Ροδίας Στριφτού.</w:t>
      </w:r>
    </w:p>
    <w:p w:rsidR="00EF4369" w:rsidRDefault="00EF4369" w:rsidP="00EF4369">
      <w:pPr>
        <w:spacing w:line="320" w:lineRule="atLeast"/>
        <w:ind w:firstLine="720"/>
        <w:jc w:val="both"/>
        <w:rPr>
          <w:rFonts w:cstheme="minorHAnsi"/>
          <w:noProof/>
        </w:rPr>
      </w:pPr>
    </w:p>
    <w:p w:rsidR="00EF4369" w:rsidRDefault="00EF4369" w:rsidP="00EF4369">
      <w:pPr>
        <w:jc w:val="both"/>
        <w:rPr>
          <w:rFonts w:cstheme="minorHAnsi"/>
        </w:rPr>
      </w:pPr>
      <w:r>
        <w:rPr>
          <w:rFonts w:cstheme="minorHAnsi"/>
        </w:rPr>
        <w:t xml:space="preserve">Σύμφωνα με το άρθρο 59 του Ν.4182/2013 «τα Ιδρύματα υποβάλλουν κάθε έτος στην αρμόδια αρχή προϋπολογισμό, απολογισμό και ισολογισμό», όπως επίσης και «για κάθε κεφάλαιο αυτοτελούς διαχείρισης υποβάλλεται ιδιαίτερος  προϋπολογισμός, απολογισμός και ισολογισμός» ως ακολούθως: </w:t>
      </w:r>
    </w:p>
    <w:p w:rsidR="00EF4369" w:rsidRDefault="00EF4369" w:rsidP="00EF4369">
      <w:pPr>
        <w:spacing w:line="320" w:lineRule="atLeast"/>
        <w:ind w:left="-1260"/>
        <w:jc w:val="both"/>
        <w:outlineLvl w:val="0"/>
        <w:rPr>
          <w:rFonts w:cstheme="minorHAnsi"/>
        </w:rPr>
      </w:pPr>
      <w:r>
        <w:rPr>
          <w:rFonts w:cstheme="minorHAnsi"/>
          <w:noProof/>
        </w:rPr>
        <w:lastRenderedPageBreak/>
        <w:drawing>
          <wp:inline distT="0" distB="0" distL="0" distR="0">
            <wp:extent cx="5278120" cy="7459980"/>
            <wp:effectExtent l="19050" t="0" r="0" b="0"/>
            <wp:docPr id="3" name="Εικόνα 6" descr="ΠΡΟΫΠΟΛΟΓΙΣΜΟΣ 2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6" descr="ΠΡΟΫΠΟΛΟΓΙΣΜΟΣ 2019"/>
                    <pic:cNvPicPr>
                      <a:picLocks noChangeAspect="1" noChangeArrowheads="1"/>
                    </pic:cNvPicPr>
                  </pic:nvPicPr>
                  <pic:blipFill>
                    <a:blip r:embed="rId11" cstate="print"/>
                    <a:srcRect/>
                    <a:stretch>
                      <a:fillRect/>
                    </a:stretch>
                  </pic:blipFill>
                  <pic:spPr bwMode="auto">
                    <a:xfrm>
                      <a:off x="0" y="0"/>
                      <a:ext cx="5278120" cy="7459980"/>
                    </a:xfrm>
                    <a:prstGeom prst="rect">
                      <a:avLst/>
                    </a:prstGeom>
                    <a:noFill/>
                    <a:ln w="9525">
                      <a:noFill/>
                      <a:miter lim="800000"/>
                      <a:headEnd/>
                      <a:tailEnd/>
                    </a:ln>
                  </pic:spPr>
                </pic:pic>
              </a:graphicData>
            </a:graphic>
          </wp:inline>
        </w:drawing>
      </w:r>
    </w:p>
    <w:p w:rsidR="00EF4369" w:rsidRDefault="00EF4369" w:rsidP="00EF4369">
      <w:pPr>
        <w:spacing w:line="320" w:lineRule="atLeast"/>
        <w:ind w:left="-1260"/>
        <w:jc w:val="both"/>
        <w:outlineLvl w:val="0"/>
        <w:rPr>
          <w:rFonts w:cstheme="minorHAnsi"/>
        </w:rPr>
      </w:pPr>
      <w:r>
        <w:rPr>
          <w:rFonts w:cstheme="minorHAnsi"/>
          <w:noProof/>
        </w:rPr>
        <w:lastRenderedPageBreak/>
        <w:drawing>
          <wp:inline distT="0" distB="0" distL="0" distR="0">
            <wp:extent cx="5278120" cy="3954145"/>
            <wp:effectExtent l="19050" t="0" r="0" b="0"/>
            <wp:docPr id="4" name="Εικόνα 5" descr="ΠΡΟΫΠΟΛΟΓΙΣΜΟΣ 2019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5" descr="ΠΡΟΫΠΟΛΟΓΙΣΜΟΣ 2019 1"/>
                    <pic:cNvPicPr>
                      <a:picLocks noChangeAspect="1" noChangeArrowheads="1"/>
                    </pic:cNvPicPr>
                  </pic:nvPicPr>
                  <pic:blipFill>
                    <a:blip r:embed="rId12" cstate="print"/>
                    <a:srcRect/>
                    <a:stretch>
                      <a:fillRect/>
                    </a:stretch>
                  </pic:blipFill>
                  <pic:spPr bwMode="auto">
                    <a:xfrm>
                      <a:off x="0" y="0"/>
                      <a:ext cx="5278120" cy="3954145"/>
                    </a:xfrm>
                    <a:prstGeom prst="rect">
                      <a:avLst/>
                    </a:prstGeom>
                    <a:noFill/>
                    <a:ln w="9525">
                      <a:noFill/>
                      <a:miter lim="800000"/>
                      <a:headEnd/>
                      <a:tailEnd/>
                    </a:ln>
                  </pic:spPr>
                </pic:pic>
              </a:graphicData>
            </a:graphic>
          </wp:inline>
        </w:drawing>
      </w:r>
    </w:p>
    <w:p w:rsidR="00EF4369" w:rsidRDefault="00EF4369" w:rsidP="00EF4369">
      <w:pPr>
        <w:jc w:val="center"/>
        <w:outlineLvl w:val="0"/>
        <w:rPr>
          <w:rFonts w:cstheme="minorHAnsi"/>
          <w:b/>
        </w:rPr>
      </w:pPr>
      <w:r>
        <w:rPr>
          <w:rFonts w:cstheme="minorHAnsi"/>
          <w:b/>
        </w:rPr>
        <w:t>Η ΟΙΚΟΝΟΜΙΚΗ ΕΠΙΤΡΟΠΗ</w:t>
      </w:r>
    </w:p>
    <w:p w:rsidR="00EF4369" w:rsidRDefault="00EF4369" w:rsidP="00EF4369">
      <w:pPr>
        <w:jc w:val="center"/>
        <w:rPr>
          <w:rFonts w:cstheme="minorHAnsi"/>
          <w:b/>
        </w:rPr>
      </w:pPr>
    </w:p>
    <w:p w:rsidR="00EF4369" w:rsidRDefault="00EF4369" w:rsidP="00EF4369">
      <w:pPr>
        <w:spacing w:line="280" w:lineRule="atLeast"/>
        <w:jc w:val="both"/>
        <w:rPr>
          <w:rFonts w:cstheme="minorHAnsi"/>
          <w:iCs/>
        </w:rPr>
      </w:pPr>
      <w:r>
        <w:rPr>
          <w:rFonts w:cstheme="minorHAnsi"/>
        </w:rPr>
        <w:t xml:space="preserve">Αφού έλαβε υπόψη, την εισήγηση του κ. Δημάρχου ως διαχειριστή του κληροδοτήματος «ΡΟΔΙΑΣ </w:t>
      </w:r>
      <w:proofErr w:type="spellStart"/>
      <w:r>
        <w:rPr>
          <w:rFonts w:cstheme="minorHAnsi"/>
        </w:rPr>
        <w:t>ΣΤΡΙΦΤΟΥ»,το</w:t>
      </w:r>
      <w:proofErr w:type="spellEnd"/>
      <w:r>
        <w:rPr>
          <w:rFonts w:cstheme="minorHAnsi"/>
        </w:rPr>
        <w:t xml:space="preserve"> άρθρο 59 του Ν.4182/2013, </w:t>
      </w:r>
      <w:r>
        <w:rPr>
          <w:rFonts w:cstheme="minorHAnsi"/>
          <w:iCs/>
        </w:rPr>
        <w:t xml:space="preserve">τις διατάξεις του  Ν. 3852/2010 και τις διατάξεις του άρθρου 3 του Ν.4623/2019, την </w:t>
      </w:r>
      <w:proofErr w:type="spellStart"/>
      <w:r>
        <w:rPr>
          <w:rFonts w:cstheme="minorHAnsi"/>
          <w:iCs/>
        </w:rPr>
        <w:t>αριθμ</w:t>
      </w:r>
      <w:proofErr w:type="spellEnd"/>
      <w:r>
        <w:rPr>
          <w:rFonts w:cstheme="minorHAnsi"/>
          <w:iCs/>
        </w:rPr>
        <w:t>. 102/19-6-2018 απόφαση του Δημοτικού Συμβουλίου, το ιδιωτικό συμφωνητικό με αρ. πρωτ. 44551/17-10-2018</w:t>
      </w:r>
    </w:p>
    <w:p w:rsidR="00EF4369" w:rsidRDefault="00EF4369" w:rsidP="00EF4369">
      <w:pPr>
        <w:jc w:val="center"/>
        <w:outlineLvl w:val="0"/>
        <w:rPr>
          <w:rFonts w:cstheme="minorHAnsi"/>
          <w:b/>
        </w:rPr>
      </w:pPr>
      <w:r>
        <w:rPr>
          <w:rFonts w:cstheme="minorHAnsi"/>
          <w:b/>
        </w:rPr>
        <w:t>ΟΜΟΦΩΝΑ</w:t>
      </w:r>
    </w:p>
    <w:p w:rsidR="00EF4369" w:rsidRDefault="00EF4369" w:rsidP="00EF4369">
      <w:pPr>
        <w:jc w:val="center"/>
        <w:rPr>
          <w:rFonts w:cstheme="minorHAnsi"/>
          <w:b/>
        </w:rPr>
      </w:pPr>
      <w:r>
        <w:rPr>
          <w:rFonts w:cstheme="minorHAnsi"/>
          <w:b/>
        </w:rPr>
        <w:t>ΑΠΟΦΑΣΙΖΕΙ</w:t>
      </w:r>
    </w:p>
    <w:p w:rsidR="00EF4369" w:rsidRDefault="00EF4369" w:rsidP="00EF4369">
      <w:pPr>
        <w:pStyle w:val="a0"/>
        <w:spacing w:line="280" w:lineRule="atLeast"/>
        <w:ind w:right="-52"/>
        <w:rPr>
          <w:rFonts w:asciiTheme="minorHAnsi" w:hAnsiTheme="minorHAnsi" w:cstheme="minorHAnsi"/>
          <w:iCs/>
          <w:sz w:val="22"/>
          <w:szCs w:val="22"/>
        </w:rPr>
      </w:pPr>
      <w:r>
        <w:rPr>
          <w:rFonts w:asciiTheme="minorHAnsi" w:hAnsiTheme="minorHAnsi" w:cstheme="minorHAnsi"/>
          <w:sz w:val="22"/>
          <w:szCs w:val="22"/>
        </w:rPr>
        <w:t xml:space="preserve">Α) </w:t>
      </w:r>
      <w:r>
        <w:rPr>
          <w:rFonts w:asciiTheme="minorHAnsi" w:hAnsiTheme="minorHAnsi" w:cstheme="minorHAnsi"/>
          <w:iCs/>
          <w:noProof/>
          <w:sz w:val="22"/>
          <w:szCs w:val="22"/>
        </w:rPr>
        <w:t xml:space="preserve">Εγκρίνει την αναμόρφωση του </w:t>
      </w:r>
      <w:r>
        <w:rPr>
          <w:rFonts w:asciiTheme="minorHAnsi" w:hAnsiTheme="minorHAnsi" w:cstheme="minorHAnsi"/>
          <w:sz w:val="22"/>
          <w:szCs w:val="22"/>
        </w:rPr>
        <w:t>προϋπολογισμού</w:t>
      </w:r>
      <w:r>
        <w:rPr>
          <w:rFonts w:asciiTheme="minorHAnsi" w:hAnsiTheme="minorHAnsi" w:cstheme="minorHAnsi"/>
          <w:iCs/>
          <w:noProof/>
          <w:sz w:val="22"/>
          <w:szCs w:val="22"/>
        </w:rPr>
        <w:t xml:space="preserve"> έτους 2019 του Κληροδοτήματος Ροδίας Στριφτού (ΑΔΑ ΨΑΧΛΩΨ8-3ΞΤ)</w:t>
      </w:r>
      <w:r>
        <w:rPr>
          <w:rFonts w:asciiTheme="minorHAnsi" w:hAnsiTheme="minorHAnsi" w:cstheme="minorHAnsi"/>
          <w:iCs/>
          <w:sz w:val="22"/>
          <w:szCs w:val="22"/>
        </w:rPr>
        <w:t xml:space="preserve">, λόγω συμπλήρωσης ποσού στον πίνακα δαπανών και συγκεκριμένα στις Διοικητικές Δαπάνες, αμοιβές Ελεγκτών-Λογιστών και για ύψος ποσού 4.900,00 €, που αφορά τη σύνταξη απολογισμού ετών 2014 έως 2018, σύνταξη ισολογισμού ετών 2014-2018, σύνταξη προϋπολογισμού ετών 2014 έως 2019 και συμβουλευτική υποστήριξη στο κληροδότημα σε θέματα λογιστικά, φορολογικά και χρηματοοικονομικά. </w:t>
      </w:r>
    </w:p>
    <w:p w:rsidR="00EF4369" w:rsidRDefault="00EF4369" w:rsidP="00EF4369">
      <w:pPr>
        <w:jc w:val="both"/>
        <w:rPr>
          <w:rFonts w:asciiTheme="minorHAnsi" w:hAnsiTheme="minorHAnsi" w:cstheme="minorHAnsi"/>
          <w:bCs/>
          <w:noProof/>
          <w:sz w:val="22"/>
          <w:szCs w:val="22"/>
        </w:rPr>
      </w:pPr>
      <w:r>
        <w:rPr>
          <w:rFonts w:cstheme="minorHAnsi"/>
          <w:bCs/>
          <w:noProof/>
        </w:rPr>
        <w:t xml:space="preserve">Ως ακολούθως: </w:t>
      </w:r>
    </w:p>
    <w:p w:rsidR="00EF4369" w:rsidRDefault="00EF4369" w:rsidP="00EF4369">
      <w:pPr>
        <w:jc w:val="both"/>
        <w:rPr>
          <w:rFonts w:cstheme="minorHAnsi"/>
          <w:lang w:val="en-US"/>
        </w:rPr>
      </w:pPr>
    </w:p>
    <w:p w:rsidR="00EF4369" w:rsidRDefault="00EF4369" w:rsidP="00EF4369">
      <w:pPr>
        <w:jc w:val="both"/>
        <w:rPr>
          <w:rFonts w:cstheme="minorHAnsi"/>
          <w:lang w:val="en-US"/>
        </w:rPr>
      </w:pPr>
    </w:p>
    <w:p w:rsidR="00EF4369" w:rsidRDefault="00EF4369" w:rsidP="00EF4369">
      <w:pPr>
        <w:ind w:left="-1260"/>
        <w:jc w:val="both"/>
        <w:rPr>
          <w:rFonts w:cstheme="minorHAnsi"/>
        </w:rPr>
      </w:pPr>
      <w:r>
        <w:rPr>
          <w:rFonts w:cstheme="minorHAnsi"/>
          <w:noProof/>
        </w:rPr>
        <w:lastRenderedPageBreak/>
        <w:drawing>
          <wp:inline distT="0" distB="0" distL="0" distR="0">
            <wp:extent cx="5278120" cy="7459980"/>
            <wp:effectExtent l="19050" t="0" r="0" b="0"/>
            <wp:docPr id="5" name="Εικόνα 4" descr="ΠΡΟΫΠΟΛΟΓΙΣΜΟΣ 2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4" descr="ΠΡΟΫΠΟΛΟΓΙΣΜΟΣ 2019"/>
                    <pic:cNvPicPr>
                      <a:picLocks noChangeAspect="1" noChangeArrowheads="1"/>
                    </pic:cNvPicPr>
                  </pic:nvPicPr>
                  <pic:blipFill>
                    <a:blip r:embed="rId11" cstate="print"/>
                    <a:srcRect/>
                    <a:stretch>
                      <a:fillRect/>
                    </a:stretch>
                  </pic:blipFill>
                  <pic:spPr bwMode="auto">
                    <a:xfrm>
                      <a:off x="0" y="0"/>
                      <a:ext cx="5278120" cy="7459980"/>
                    </a:xfrm>
                    <a:prstGeom prst="rect">
                      <a:avLst/>
                    </a:prstGeom>
                    <a:noFill/>
                    <a:ln w="9525">
                      <a:noFill/>
                      <a:miter lim="800000"/>
                      <a:headEnd/>
                      <a:tailEnd/>
                    </a:ln>
                  </pic:spPr>
                </pic:pic>
              </a:graphicData>
            </a:graphic>
          </wp:inline>
        </w:drawing>
      </w:r>
    </w:p>
    <w:p w:rsidR="00EF4369" w:rsidRDefault="00EF4369" w:rsidP="00EF4369">
      <w:pPr>
        <w:ind w:left="-1260"/>
        <w:jc w:val="both"/>
        <w:rPr>
          <w:rFonts w:cstheme="minorHAnsi"/>
        </w:rPr>
      </w:pPr>
    </w:p>
    <w:p w:rsidR="00EF4369" w:rsidRDefault="00EF4369" w:rsidP="00EF4369">
      <w:pPr>
        <w:ind w:left="-1260"/>
        <w:jc w:val="both"/>
        <w:rPr>
          <w:rFonts w:cstheme="minorHAnsi"/>
          <w:lang w:val="en-US"/>
        </w:rPr>
      </w:pPr>
      <w:r>
        <w:rPr>
          <w:rFonts w:cstheme="minorHAnsi"/>
          <w:noProof/>
        </w:rPr>
        <w:lastRenderedPageBreak/>
        <w:drawing>
          <wp:inline distT="0" distB="0" distL="0" distR="0">
            <wp:extent cx="5208905" cy="5890260"/>
            <wp:effectExtent l="19050" t="0" r="0" b="0"/>
            <wp:docPr id="6" name="Εικόνα 3" descr="ΠΡΟΫΠΟΛΟΓΙΣΜΟΣ 2019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 descr="ΠΡΟΫΠΟΛΟΓΙΣΜΟΣ 2019 1"/>
                    <pic:cNvPicPr>
                      <a:picLocks noChangeAspect="1" noChangeArrowheads="1"/>
                    </pic:cNvPicPr>
                  </pic:nvPicPr>
                  <pic:blipFill>
                    <a:blip r:embed="rId13" cstate="print"/>
                    <a:srcRect/>
                    <a:stretch>
                      <a:fillRect/>
                    </a:stretch>
                  </pic:blipFill>
                  <pic:spPr bwMode="auto">
                    <a:xfrm>
                      <a:off x="0" y="0"/>
                      <a:ext cx="5208905" cy="5890260"/>
                    </a:xfrm>
                    <a:prstGeom prst="rect">
                      <a:avLst/>
                    </a:prstGeom>
                    <a:noFill/>
                    <a:ln w="9525">
                      <a:noFill/>
                      <a:miter lim="800000"/>
                      <a:headEnd/>
                      <a:tailEnd/>
                    </a:ln>
                  </pic:spPr>
                </pic:pic>
              </a:graphicData>
            </a:graphic>
          </wp:inline>
        </w:drawing>
      </w:r>
    </w:p>
    <w:p w:rsidR="00EF4369" w:rsidRDefault="00EF4369" w:rsidP="00EF4369">
      <w:pPr>
        <w:rPr>
          <w:rFonts w:cstheme="minorHAnsi"/>
        </w:rPr>
      </w:pPr>
      <w:r>
        <w:rPr>
          <w:rFonts w:cstheme="minorHAnsi"/>
        </w:rPr>
        <w:t xml:space="preserve">Αναθέτει τις </w:t>
      </w:r>
      <w:r w:rsidR="00801EB0">
        <w:rPr>
          <w:rFonts w:cstheme="minorHAnsi"/>
        </w:rPr>
        <w:t>περαιτέρω</w:t>
      </w:r>
      <w:r>
        <w:rPr>
          <w:rFonts w:cstheme="minorHAnsi"/>
        </w:rPr>
        <w:t xml:space="preserve"> ενέργειες στον κ. Πρόεδρο.</w:t>
      </w:r>
    </w:p>
    <w:p w:rsidR="00EF4369" w:rsidRDefault="00EF4369" w:rsidP="00EF4369">
      <w:pPr>
        <w:rPr>
          <w:rFonts w:cstheme="minorHAnsi"/>
        </w:rPr>
      </w:pPr>
      <w:r>
        <w:rPr>
          <w:rFonts w:cstheme="minorHAnsi"/>
        </w:rPr>
        <w:t>Η πιο πάνω απόφαση πήρε τον αριθμό 294/2020</w:t>
      </w:r>
    </w:p>
    <w:p w:rsidR="00EF4369" w:rsidRDefault="00EF4369" w:rsidP="00EF4369">
      <w:pPr>
        <w:ind w:left="720"/>
        <w:rPr>
          <w:rFonts w:ascii="Calibri" w:eastAsia="Calibri" w:hAnsi="Calibri"/>
          <w:sz w:val="20"/>
          <w:szCs w:val="20"/>
        </w:rPr>
      </w:pPr>
      <w:r>
        <w:rPr>
          <w:rFonts w:ascii="Calibri" w:eastAsia="Calibri" w:hAnsi="Calibri"/>
          <w:sz w:val="20"/>
          <w:szCs w:val="20"/>
        </w:rPr>
        <w:t xml:space="preserve">     Ο ΠΡΟΕΔΡΟΣ                                                           </w:t>
      </w:r>
      <w:r>
        <w:rPr>
          <w:rFonts w:ascii="Calibri" w:eastAsia="Calibri" w:hAnsi="Calibri"/>
          <w:sz w:val="20"/>
          <w:szCs w:val="20"/>
        </w:rPr>
        <w:tab/>
        <w:t xml:space="preserve">          ΤΑ ΜΕΛΗ </w:t>
      </w:r>
    </w:p>
    <w:p w:rsidR="00EF4369" w:rsidRDefault="00EF4369" w:rsidP="00EF4369">
      <w:pPr>
        <w:rPr>
          <w:rFonts w:ascii="Calibri" w:eastAsia="Calibri" w:hAnsi="Calibri"/>
          <w:sz w:val="20"/>
          <w:szCs w:val="20"/>
        </w:rPr>
      </w:pPr>
      <w:r>
        <w:rPr>
          <w:rFonts w:ascii="Calibri" w:eastAsia="Calibri" w:hAnsi="Calibri"/>
          <w:sz w:val="20"/>
          <w:szCs w:val="20"/>
        </w:rPr>
        <w:t xml:space="preserve">               ΣΠΥΡΙΔΩΝ ΒΡΕΤΤΟΣ                     -                                            </w:t>
      </w:r>
      <w:proofErr w:type="spellStart"/>
      <w:r>
        <w:rPr>
          <w:rFonts w:ascii="Calibri" w:eastAsia="Calibri" w:hAnsi="Calibri"/>
          <w:sz w:val="20"/>
          <w:szCs w:val="20"/>
        </w:rPr>
        <w:t>Αραμπαντζής</w:t>
      </w:r>
      <w:proofErr w:type="spellEnd"/>
      <w:r>
        <w:rPr>
          <w:rFonts w:ascii="Calibri" w:eastAsia="Calibri" w:hAnsi="Calibri"/>
          <w:sz w:val="20"/>
          <w:szCs w:val="20"/>
        </w:rPr>
        <w:t xml:space="preserve"> Ευάγγελος</w:t>
      </w:r>
    </w:p>
    <w:p w:rsidR="00EF4369" w:rsidRDefault="00EF4369" w:rsidP="00EF4369">
      <w:pPr>
        <w:rPr>
          <w:rFonts w:ascii="Calibri" w:eastAsia="Calibri" w:hAnsi="Calibri"/>
          <w:sz w:val="20"/>
          <w:szCs w:val="20"/>
        </w:rPr>
      </w:pPr>
      <w:r>
        <w:rPr>
          <w:rFonts w:ascii="Calibri" w:eastAsia="Calibri" w:hAnsi="Calibri"/>
          <w:sz w:val="20"/>
          <w:szCs w:val="20"/>
        </w:rPr>
        <w:t xml:space="preserve">                                                                                                                     Βρεττός Μιχαήλ</w:t>
      </w:r>
    </w:p>
    <w:p w:rsidR="00EF4369" w:rsidRDefault="00EF4369" w:rsidP="00EF4369">
      <w:pPr>
        <w:rPr>
          <w:rFonts w:ascii="Calibri" w:eastAsia="Calibri" w:hAnsi="Calibri"/>
          <w:sz w:val="20"/>
          <w:szCs w:val="20"/>
        </w:rPr>
      </w:pPr>
      <w:r>
        <w:rPr>
          <w:rFonts w:ascii="Calibri" w:eastAsia="Calibri" w:hAnsi="Calibri"/>
          <w:sz w:val="20"/>
          <w:szCs w:val="20"/>
        </w:rPr>
        <w:t xml:space="preserve">                                                                                                                     Δαμάσκος Νικόλαος </w:t>
      </w:r>
    </w:p>
    <w:p w:rsidR="00EF4369" w:rsidRDefault="00EF4369" w:rsidP="00EF4369">
      <w:pPr>
        <w:rPr>
          <w:rFonts w:ascii="Calibri" w:eastAsia="Calibri" w:hAnsi="Calibri"/>
          <w:sz w:val="20"/>
          <w:szCs w:val="20"/>
        </w:rPr>
      </w:pPr>
      <w:r>
        <w:rPr>
          <w:rFonts w:ascii="Calibri" w:eastAsia="Calibri" w:hAnsi="Calibri"/>
          <w:sz w:val="20"/>
          <w:szCs w:val="20"/>
        </w:rPr>
        <w:t xml:space="preserve">                                                                                                                     </w:t>
      </w:r>
      <w:proofErr w:type="spellStart"/>
      <w:r>
        <w:rPr>
          <w:rFonts w:ascii="Calibri" w:eastAsia="Calibri" w:hAnsi="Calibri"/>
          <w:sz w:val="20"/>
          <w:szCs w:val="20"/>
        </w:rPr>
        <w:t>Κατσανδρή</w:t>
      </w:r>
      <w:proofErr w:type="spellEnd"/>
      <w:r>
        <w:rPr>
          <w:rFonts w:ascii="Calibri" w:eastAsia="Calibri" w:hAnsi="Calibri"/>
          <w:sz w:val="20"/>
          <w:szCs w:val="20"/>
        </w:rPr>
        <w:t xml:space="preserve"> </w:t>
      </w:r>
      <w:proofErr w:type="spellStart"/>
      <w:r>
        <w:rPr>
          <w:rFonts w:ascii="Calibri" w:eastAsia="Calibri" w:hAnsi="Calibri"/>
          <w:sz w:val="20"/>
          <w:szCs w:val="20"/>
        </w:rPr>
        <w:t>Χρηστίνα</w:t>
      </w:r>
      <w:proofErr w:type="spellEnd"/>
      <w:r>
        <w:rPr>
          <w:rFonts w:ascii="Calibri" w:eastAsia="Calibri" w:hAnsi="Calibri"/>
          <w:sz w:val="20"/>
          <w:szCs w:val="20"/>
        </w:rPr>
        <w:t xml:space="preserve">                                                                                  </w:t>
      </w:r>
    </w:p>
    <w:p w:rsidR="00EF4369" w:rsidRDefault="00EF4369" w:rsidP="00EF4369">
      <w:pPr>
        <w:rPr>
          <w:rFonts w:ascii="Calibri" w:eastAsia="Calibri" w:hAnsi="Calibri"/>
          <w:sz w:val="20"/>
          <w:szCs w:val="20"/>
        </w:rPr>
      </w:pPr>
      <w:r>
        <w:rPr>
          <w:rFonts w:ascii="Calibri" w:eastAsia="Calibri" w:hAnsi="Calibri"/>
          <w:sz w:val="20"/>
          <w:szCs w:val="20"/>
        </w:rPr>
        <w:t xml:space="preserve">                                                                                                                     Κωφός Δημήτριος                                                                                     </w:t>
      </w:r>
    </w:p>
    <w:p w:rsidR="00EF4369" w:rsidRDefault="00EF4369" w:rsidP="00EF4369">
      <w:pPr>
        <w:ind w:firstLine="284"/>
        <w:jc w:val="center"/>
        <w:rPr>
          <w:rFonts w:ascii="Calibri" w:eastAsia="Calibri" w:hAnsi="Calibri"/>
          <w:sz w:val="20"/>
          <w:szCs w:val="20"/>
        </w:rPr>
      </w:pPr>
      <w:r>
        <w:rPr>
          <w:rFonts w:ascii="Calibri" w:eastAsia="Calibri" w:hAnsi="Calibri"/>
          <w:sz w:val="20"/>
          <w:szCs w:val="20"/>
        </w:rPr>
        <w:t>Ακριβές Απόσπασμα</w:t>
      </w:r>
    </w:p>
    <w:p w:rsidR="00EF4369" w:rsidRDefault="00EF4369" w:rsidP="00EF4369">
      <w:pPr>
        <w:keepNext/>
        <w:ind w:firstLine="284"/>
        <w:jc w:val="center"/>
        <w:outlineLvl w:val="2"/>
        <w:rPr>
          <w:rFonts w:ascii="Calibri" w:eastAsia="Calibri" w:hAnsi="Calibri"/>
          <w:sz w:val="20"/>
          <w:szCs w:val="20"/>
        </w:rPr>
      </w:pPr>
      <w:proofErr w:type="spellStart"/>
      <w:r>
        <w:rPr>
          <w:rFonts w:ascii="Calibri" w:eastAsia="Calibri" w:hAnsi="Calibri"/>
          <w:sz w:val="20"/>
          <w:szCs w:val="20"/>
        </w:rPr>
        <w:t>Αχαρνές</w:t>
      </w:r>
      <w:proofErr w:type="spellEnd"/>
      <w:r>
        <w:rPr>
          <w:rFonts w:ascii="Calibri" w:eastAsia="Calibri" w:hAnsi="Calibri"/>
          <w:sz w:val="20"/>
          <w:szCs w:val="20"/>
        </w:rPr>
        <w:t xml:space="preserve">  Αυθημερόν</w:t>
      </w:r>
    </w:p>
    <w:p w:rsidR="00EF4369" w:rsidRDefault="00EF4369" w:rsidP="00EF4369">
      <w:pPr>
        <w:keepNext/>
        <w:ind w:firstLine="284"/>
        <w:jc w:val="center"/>
        <w:outlineLvl w:val="4"/>
        <w:rPr>
          <w:rFonts w:ascii="Calibri" w:eastAsia="Calibri" w:hAnsi="Calibri"/>
          <w:sz w:val="20"/>
          <w:szCs w:val="20"/>
        </w:rPr>
      </w:pPr>
      <w:r>
        <w:rPr>
          <w:rFonts w:ascii="Calibri" w:eastAsia="Calibri" w:hAnsi="Calibri"/>
          <w:sz w:val="20"/>
          <w:szCs w:val="20"/>
        </w:rPr>
        <w:t>Ο ΔΗΜΑΡΧΟΣ-ΠΡΟΕΔΡΟΣ</w:t>
      </w:r>
    </w:p>
    <w:p w:rsidR="00EF4369" w:rsidRDefault="00EF4369" w:rsidP="00EF4369">
      <w:pPr>
        <w:keepNext/>
        <w:jc w:val="center"/>
        <w:outlineLvl w:val="1"/>
        <w:rPr>
          <w:rFonts w:ascii="Calibri" w:eastAsia="Calibri" w:hAnsi="Calibri"/>
          <w:sz w:val="20"/>
          <w:szCs w:val="20"/>
        </w:rPr>
      </w:pPr>
    </w:p>
    <w:p w:rsidR="00EF4369" w:rsidRDefault="00EF4369" w:rsidP="00EF4369">
      <w:pPr>
        <w:ind w:firstLine="284"/>
        <w:jc w:val="center"/>
        <w:rPr>
          <w:rFonts w:ascii="Calibri" w:eastAsia="Calibri" w:hAnsi="Calibri"/>
          <w:sz w:val="20"/>
          <w:szCs w:val="20"/>
        </w:rPr>
      </w:pPr>
      <w:r>
        <w:rPr>
          <w:rFonts w:ascii="Calibri" w:eastAsia="Calibri" w:hAnsi="Calibri"/>
          <w:sz w:val="20"/>
          <w:szCs w:val="20"/>
        </w:rPr>
        <w:t>ΣΠΥΡΙΔΩΝ Ι. ΒΡΕΤΤΟΣ</w:t>
      </w:r>
      <w:r>
        <w:rPr>
          <w:rFonts w:cstheme="minorHAnsi"/>
        </w:rPr>
        <w:t xml:space="preserve">          </w:t>
      </w:r>
    </w:p>
    <w:p w:rsidR="00EF4369" w:rsidRPr="00801EB0" w:rsidRDefault="00EF4369" w:rsidP="00EF4369"/>
    <w:p w:rsidR="00EF4369" w:rsidRPr="00801EB0" w:rsidRDefault="00EF4369" w:rsidP="00EF4369"/>
    <w:p w:rsidR="00EF4369" w:rsidRPr="00801EB0" w:rsidRDefault="00EF4369" w:rsidP="00EF4369"/>
    <w:p w:rsidR="00EF4369" w:rsidRPr="00801EB0" w:rsidRDefault="00EF4369" w:rsidP="00EF4369"/>
    <w:p w:rsidR="00EF4369" w:rsidRPr="00801EB0" w:rsidRDefault="00EF4369" w:rsidP="00EF4369"/>
    <w:p w:rsidR="00EF4369" w:rsidRPr="00801EB0" w:rsidRDefault="00EF4369"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EF4369" w:rsidRDefault="00801EB0" w:rsidP="002C1808">
      <w:pPr>
        <w:jc w:val="center"/>
        <w:rPr>
          <w:lang w:val="en-US"/>
        </w:rPr>
      </w:pPr>
      <w:r>
        <w:rPr>
          <w:b/>
          <w:sz w:val="36"/>
          <w:szCs w:val="36"/>
          <w:highlight w:val="yellow"/>
        </w:rPr>
        <w:t>2</w:t>
      </w:r>
      <w:r w:rsidR="002C1808">
        <w:rPr>
          <w:b/>
          <w:sz w:val="36"/>
          <w:szCs w:val="36"/>
          <w:highlight w:val="yellow"/>
          <w:vertAlign w:val="superscript"/>
        </w:rPr>
        <w:t>Ο</w:t>
      </w:r>
      <w:r w:rsidR="002C1808">
        <w:rPr>
          <w:b/>
          <w:sz w:val="36"/>
          <w:szCs w:val="36"/>
          <w:highlight w:val="yellow"/>
        </w:rPr>
        <w:t xml:space="preserve"> ΘΕΜΑ</w:t>
      </w:r>
    </w:p>
    <w:p w:rsidR="002C1808" w:rsidRDefault="002C1808" w:rsidP="00EF4369">
      <w:pPr>
        <w:rPr>
          <w:lang w:val="en-US"/>
        </w:rPr>
      </w:pPr>
    </w:p>
    <w:tbl>
      <w:tblPr>
        <w:tblW w:w="9780" w:type="dxa"/>
        <w:tblLayout w:type="fixed"/>
        <w:tblCellMar>
          <w:left w:w="70" w:type="dxa"/>
          <w:right w:w="70" w:type="dxa"/>
        </w:tblCellMar>
        <w:tblLook w:val="04A0" w:firstRow="1" w:lastRow="0" w:firstColumn="1" w:lastColumn="0" w:noHBand="0" w:noVBand="1"/>
      </w:tblPr>
      <w:tblGrid>
        <w:gridCol w:w="1222"/>
        <w:gridCol w:w="3740"/>
        <w:gridCol w:w="4818"/>
      </w:tblGrid>
      <w:tr w:rsidR="002C1808" w:rsidTr="002C1808">
        <w:trPr>
          <w:trHeight w:val="899"/>
        </w:trPr>
        <w:tc>
          <w:tcPr>
            <w:tcW w:w="1222" w:type="dxa"/>
            <w:vAlign w:val="center"/>
            <w:hideMark/>
          </w:tcPr>
          <w:p w:rsidR="002C1808" w:rsidRDefault="002C1808">
            <w:pPr>
              <w:spacing w:after="200" w:line="276" w:lineRule="auto"/>
              <w:jc w:val="center"/>
              <w:rPr>
                <w:rFonts w:ascii="Calibri" w:eastAsia="Calibri" w:hAnsi="Calibri" w:cs="Calibri"/>
                <w:i/>
                <w:lang w:eastAsia="en-US"/>
              </w:rPr>
            </w:pPr>
            <w:r>
              <w:rPr>
                <w:rFonts w:ascii="Calibri" w:eastAsia="Calibri" w:hAnsi="Calibri" w:cs="Calibri"/>
                <w:i/>
                <w:noProof/>
              </w:rPr>
              <w:drawing>
                <wp:inline distT="0" distB="0" distL="0" distR="0">
                  <wp:extent cx="498475" cy="460375"/>
                  <wp:effectExtent l="19050" t="0" r="0" b="0"/>
                  <wp:docPr id="79"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9" cstate="print">
                            <a:lum bright="-20000" contrast="30000"/>
                          </a:blip>
                          <a:srcRect/>
                          <a:stretch>
                            <a:fillRect/>
                          </a:stretch>
                        </pic:blipFill>
                        <pic:spPr bwMode="auto">
                          <a:xfrm>
                            <a:off x="0" y="0"/>
                            <a:ext cx="498475" cy="460375"/>
                          </a:xfrm>
                          <a:prstGeom prst="rect">
                            <a:avLst/>
                          </a:prstGeom>
                          <a:noFill/>
                          <a:ln w="9525">
                            <a:noFill/>
                            <a:miter lim="800000"/>
                            <a:headEnd/>
                            <a:tailEnd/>
                          </a:ln>
                        </pic:spPr>
                      </pic:pic>
                    </a:graphicData>
                  </a:graphic>
                </wp:inline>
              </w:drawing>
            </w:r>
          </w:p>
        </w:tc>
        <w:tc>
          <w:tcPr>
            <w:tcW w:w="3740" w:type="dxa"/>
            <w:vAlign w:val="center"/>
          </w:tcPr>
          <w:p w:rsidR="002C1808" w:rsidRDefault="002C1808">
            <w:pPr>
              <w:tabs>
                <w:tab w:val="center" w:pos="4536"/>
                <w:tab w:val="right" w:pos="9072"/>
              </w:tabs>
              <w:spacing w:after="60" w:line="276" w:lineRule="auto"/>
              <w:ind w:firstLine="146"/>
              <w:jc w:val="center"/>
              <w:rPr>
                <w:rFonts w:ascii="Calibri" w:hAnsi="Calibri" w:cs="Calibri"/>
                <w:b/>
                <w:bCs/>
                <w:i/>
                <w:lang w:eastAsia="en-US"/>
              </w:rPr>
            </w:pPr>
          </w:p>
        </w:tc>
        <w:tc>
          <w:tcPr>
            <w:tcW w:w="4819" w:type="dxa"/>
            <w:vAlign w:val="center"/>
            <w:hideMark/>
          </w:tcPr>
          <w:p w:rsidR="002C1808" w:rsidRDefault="002C1808">
            <w:pPr>
              <w:tabs>
                <w:tab w:val="center" w:pos="4536"/>
                <w:tab w:val="right" w:pos="9072"/>
              </w:tabs>
              <w:spacing w:after="60" w:line="276" w:lineRule="auto"/>
              <w:ind w:right="213" w:firstLine="82"/>
              <w:jc w:val="right"/>
              <w:rPr>
                <w:rFonts w:ascii="Calibri" w:hAnsi="Calibri" w:cs="Calibri"/>
                <w:b/>
                <w:bCs/>
                <w:i/>
                <w:lang w:eastAsia="en-US"/>
              </w:rPr>
            </w:pPr>
            <w:r>
              <w:rPr>
                <w:rFonts w:ascii="Calibri" w:hAnsi="Calibri" w:cs="Calibri"/>
                <w:i/>
                <w:noProof/>
              </w:rPr>
              <w:drawing>
                <wp:inline distT="0" distB="0" distL="0" distR="0">
                  <wp:extent cx="548640" cy="378460"/>
                  <wp:effectExtent l="19050" t="19050" r="22860" b="21590"/>
                  <wp:docPr id="80" name="Εικόνα 1"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Ιππείς"/>
                          <pic:cNvPicPr>
                            <a:picLocks noChangeAspect="1" noChangeArrowheads="1"/>
                          </pic:cNvPicPr>
                        </pic:nvPicPr>
                        <pic:blipFill>
                          <a:blip r:embed="rId10" cstate="print">
                            <a:lum bright="-20000" contrast="30000"/>
                            <a:grayscl/>
                          </a:blip>
                          <a:srcRect/>
                          <a:stretch>
                            <a:fillRect/>
                          </a:stretch>
                        </pic:blipFill>
                        <pic:spPr bwMode="auto">
                          <a:xfrm>
                            <a:off x="0" y="0"/>
                            <a:ext cx="548640" cy="378460"/>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bl>
    <w:p w:rsidR="002C1808" w:rsidRDefault="002C1808" w:rsidP="002C1808">
      <w:pPr>
        <w:rPr>
          <w:rFonts w:ascii="Calibri" w:eastAsia="Calibri" w:hAnsi="Calibri" w:cs="Calibri"/>
          <w:sz w:val="22"/>
          <w:szCs w:val="22"/>
          <w:lang w:eastAsia="en-US"/>
        </w:rPr>
      </w:pPr>
      <w:r>
        <w:rPr>
          <w:rFonts w:ascii="Calibri" w:eastAsia="Calibri" w:hAnsi="Calibri" w:cs="Calibri"/>
        </w:rPr>
        <w:t>ΕΛΛΗΝΙΚΗ ΔΗΜΟΚΡΑΤΙΑ</w:t>
      </w:r>
    </w:p>
    <w:p w:rsidR="002C1808" w:rsidRDefault="002C1808" w:rsidP="002C1808">
      <w:pPr>
        <w:rPr>
          <w:rFonts w:ascii="Calibri" w:eastAsia="Calibri" w:hAnsi="Calibri" w:cs="Calibri"/>
        </w:rPr>
      </w:pPr>
      <w:r>
        <w:rPr>
          <w:rFonts w:ascii="Calibri" w:eastAsia="Calibri" w:hAnsi="Calibri" w:cs="Calibri"/>
        </w:rPr>
        <w:t>ΝΟΜΟΣ ΑΤΤΙΚΗΣ</w:t>
      </w:r>
    </w:p>
    <w:p w:rsidR="002C1808" w:rsidRDefault="002C1808" w:rsidP="002C1808">
      <w:pPr>
        <w:rPr>
          <w:rFonts w:ascii="Calibri" w:eastAsia="Calibri" w:hAnsi="Calibri" w:cs="Calibri"/>
        </w:rPr>
      </w:pPr>
      <w:r>
        <w:rPr>
          <w:rFonts w:ascii="Calibri" w:eastAsia="Calibri" w:hAnsi="Calibri" w:cs="Calibri"/>
        </w:rPr>
        <w:t>ΔΗΜΟΣ ΑΧΑΡΝΩΝ</w:t>
      </w:r>
    </w:p>
    <w:p w:rsidR="002C1808" w:rsidRDefault="002C1808" w:rsidP="002C1808">
      <w:pPr>
        <w:rPr>
          <w:rFonts w:ascii="Calibri" w:eastAsia="Calibri" w:hAnsi="Calibri" w:cs="Calibri"/>
        </w:rPr>
      </w:pPr>
      <w:r>
        <w:rPr>
          <w:rFonts w:ascii="Calibri" w:eastAsia="Calibri" w:hAnsi="Calibri" w:cs="Calibri"/>
        </w:rPr>
        <w:t>ΟΙΚΟΝΟΜΙΚΗ ΕΠΙΤΡΟΠΗ</w:t>
      </w:r>
    </w:p>
    <w:p w:rsidR="002C1808" w:rsidRDefault="002C1808" w:rsidP="002C1808">
      <w:pPr>
        <w:rPr>
          <w:rFonts w:ascii="Calibri" w:eastAsia="Calibri" w:hAnsi="Calibri" w:cs="Calibri"/>
        </w:rPr>
      </w:pPr>
    </w:p>
    <w:p w:rsidR="002C1808" w:rsidRDefault="002C1808" w:rsidP="002C1808">
      <w:pPr>
        <w:rPr>
          <w:rFonts w:ascii="Calibri" w:eastAsia="Calibri" w:hAnsi="Calibri" w:cs="Calibri"/>
        </w:rPr>
      </w:pPr>
      <w:r>
        <w:rPr>
          <w:rFonts w:ascii="Calibri" w:eastAsia="Calibri" w:hAnsi="Calibri" w:cs="Calibri"/>
        </w:rPr>
        <w:t xml:space="preserve">Απόσπασμα από το 37o Πρακτικό                  </w:t>
      </w:r>
    </w:p>
    <w:p w:rsidR="002C1808" w:rsidRDefault="002C1808" w:rsidP="002C1808">
      <w:pPr>
        <w:rPr>
          <w:rFonts w:ascii="Calibri" w:eastAsia="Calibri" w:hAnsi="Calibri" w:cs="Calibri"/>
        </w:rPr>
      </w:pPr>
      <w:proofErr w:type="spellStart"/>
      <w:r>
        <w:rPr>
          <w:rFonts w:ascii="Calibri" w:eastAsia="Calibri" w:hAnsi="Calibri" w:cs="Calibri"/>
        </w:rPr>
        <w:t>Αριθμ</w:t>
      </w:r>
      <w:proofErr w:type="spellEnd"/>
      <w:r>
        <w:rPr>
          <w:rFonts w:ascii="Calibri" w:eastAsia="Calibri" w:hAnsi="Calibri" w:cs="Calibri"/>
        </w:rPr>
        <w:t xml:space="preserve">. </w:t>
      </w:r>
      <w:proofErr w:type="spellStart"/>
      <w:r>
        <w:rPr>
          <w:rFonts w:ascii="Calibri" w:eastAsia="Calibri" w:hAnsi="Calibri" w:cs="Calibri"/>
        </w:rPr>
        <w:t>Αποφ</w:t>
      </w:r>
      <w:proofErr w:type="spellEnd"/>
      <w:r>
        <w:rPr>
          <w:rFonts w:ascii="Calibri" w:eastAsia="Calibri" w:hAnsi="Calibri" w:cs="Calibri"/>
        </w:rPr>
        <w:t>. 295</w:t>
      </w:r>
    </w:p>
    <w:p w:rsidR="002C1808" w:rsidRDefault="002C1808" w:rsidP="002C1808">
      <w:pPr>
        <w:rPr>
          <w:rFonts w:ascii="Calibri" w:eastAsia="Calibri" w:hAnsi="Calibri" w:cs="Calibri"/>
        </w:rPr>
      </w:pPr>
      <w:proofErr w:type="spellStart"/>
      <w:r>
        <w:rPr>
          <w:rFonts w:ascii="Calibri" w:eastAsia="Calibri" w:hAnsi="Calibri" w:cs="Calibri"/>
        </w:rPr>
        <w:t>Αριθμ</w:t>
      </w:r>
      <w:proofErr w:type="spellEnd"/>
      <w:r>
        <w:rPr>
          <w:rFonts w:ascii="Calibri" w:eastAsia="Calibri" w:hAnsi="Calibri" w:cs="Calibri"/>
        </w:rPr>
        <w:t xml:space="preserve">. Θέματος στην </w:t>
      </w:r>
      <w:proofErr w:type="spellStart"/>
      <w:r>
        <w:rPr>
          <w:rFonts w:ascii="Calibri" w:eastAsia="Calibri" w:hAnsi="Calibri" w:cs="Calibri"/>
        </w:rPr>
        <w:t>ημερ</w:t>
      </w:r>
      <w:proofErr w:type="spellEnd"/>
      <w:r>
        <w:rPr>
          <w:rFonts w:ascii="Calibri" w:eastAsia="Calibri" w:hAnsi="Calibri" w:cs="Calibri"/>
        </w:rPr>
        <w:t xml:space="preserve">. Διάταξη 11o                                                                                   </w:t>
      </w:r>
    </w:p>
    <w:p w:rsidR="002C1808" w:rsidRDefault="002C1808" w:rsidP="002C1808">
      <w:pPr>
        <w:rPr>
          <w:rFonts w:ascii="Calibri" w:eastAsia="Calibri" w:hAnsi="Calibri" w:cs="Calibri"/>
        </w:rPr>
      </w:pPr>
      <w:r>
        <w:rPr>
          <w:rFonts w:ascii="Calibri" w:eastAsia="Calibri" w:hAnsi="Calibri" w:cs="Calibri"/>
        </w:rPr>
        <w:t xml:space="preserve">Συνεδρίαση της 8/12/2020                                                                                                                     </w:t>
      </w:r>
    </w:p>
    <w:p w:rsidR="002C1808" w:rsidRDefault="002C1808" w:rsidP="002C1808">
      <w:pPr>
        <w:rPr>
          <w:rFonts w:ascii="Calibri" w:eastAsia="Calibri" w:hAnsi="Calibri" w:cs="Calibri"/>
        </w:rPr>
      </w:pPr>
      <w:r>
        <w:rPr>
          <w:rFonts w:ascii="Calibri" w:eastAsia="Calibri" w:hAnsi="Calibri" w:cs="Calibri"/>
        </w:rPr>
        <w:t>Αρ. πρωτ. &amp; ημερομηνία που δόθηκε η πρόσκληση 47260/4-12-2020</w:t>
      </w:r>
    </w:p>
    <w:p w:rsidR="002C1808" w:rsidRDefault="002C1808" w:rsidP="002C1808">
      <w:pPr>
        <w:rPr>
          <w:rFonts w:asciiTheme="minorHAnsi" w:eastAsiaTheme="minorHAnsi" w:hAnsiTheme="minorHAnsi" w:cstheme="minorBidi"/>
        </w:rPr>
      </w:pPr>
      <w:r>
        <w:t>ΑΔΑ: 6Κ8ΒΩΨ8-0Λ1</w:t>
      </w:r>
    </w:p>
    <w:p w:rsidR="00FF7705" w:rsidRDefault="00FF7705" w:rsidP="002C1808">
      <w:pPr>
        <w:jc w:val="both"/>
        <w:rPr>
          <w:rFonts w:ascii="Calibri" w:eastAsia="Calibri" w:hAnsi="Calibri" w:cs="Calibri"/>
        </w:rPr>
      </w:pPr>
    </w:p>
    <w:p w:rsidR="002C1808" w:rsidRDefault="002C1808" w:rsidP="002C1808">
      <w:pPr>
        <w:jc w:val="both"/>
        <w:rPr>
          <w:rFonts w:ascii="Calibri" w:eastAsia="Calibri" w:hAnsi="Calibri" w:cs="Calibri"/>
        </w:rPr>
      </w:pPr>
      <w:r>
        <w:rPr>
          <w:rFonts w:ascii="Calibri" w:eastAsia="Calibri" w:hAnsi="Calibri" w:cs="Calibri"/>
        </w:rPr>
        <w:t xml:space="preserve">Στις </w:t>
      </w:r>
      <w:proofErr w:type="spellStart"/>
      <w:r>
        <w:rPr>
          <w:rFonts w:ascii="Calibri" w:eastAsia="Calibri" w:hAnsi="Calibri" w:cs="Calibri"/>
        </w:rPr>
        <w:t>Αχαρνές</w:t>
      </w:r>
      <w:proofErr w:type="spellEnd"/>
      <w:r>
        <w:rPr>
          <w:rFonts w:ascii="Calibri" w:eastAsia="Calibri" w:hAnsi="Calibri" w:cs="Calibri"/>
        </w:rPr>
        <w:t xml:space="preserve"> σήμερα στις 8 του μηνός Δεκεμβρίου του έτους 2020, ημέρα Τρίτη και ώρα 09:00π.μ.- 10:00 </w:t>
      </w:r>
      <w:proofErr w:type="spellStart"/>
      <w:r>
        <w:rPr>
          <w:rFonts w:ascii="Calibri" w:eastAsia="Calibri" w:hAnsi="Calibri" w:cs="Calibri"/>
        </w:rPr>
        <w:t>π.μ</w:t>
      </w:r>
      <w:proofErr w:type="spellEnd"/>
      <w:r>
        <w:rPr>
          <w:rFonts w:ascii="Calibri" w:eastAsia="Calibri" w:hAnsi="Calibri" w:cs="Calibri"/>
        </w:rPr>
        <w:t xml:space="preserve">. συνήλθε δια περιφοράς η 37η Τακτική Συνεδρίαση της Οικονομικής Επιτροπής Αχαρνών κατόπιν της με αριθμό πρωτ. 47260 / 4-12-2020 εγγράφου προσκλήσεως του Προέδρου της,  που επιδόθηκε και δημοσιεύτηκε νόμιμα, σύμφωνα με τις διατάξεις του άρθρου 67 παρ.4 και 75 του Ν. 3852/2010, όπως ισχύουν και τις </w:t>
      </w:r>
      <w:proofErr w:type="spellStart"/>
      <w:r>
        <w:rPr>
          <w:rFonts w:ascii="Calibri" w:eastAsia="Calibri" w:hAnsi="Calibri" w:cs="Calibri"/>
        </w:rPr>
        <w:t>υπ’αρ</w:t>
      </w:r>
      <w:proofErr w:type="spellEnd"/>
      <w:r>
        <w:rPr>
          <w:rFonts w:ascii="Calibri" w:eastAsia="Calibri" w:hAnsi="Calibri" w:cs="Calibri"/>
        </w:rPr>
        <w:t>. πρωτ. 18318/13-3-2020, 40/20930/31-3-2020 και την 163/33282/29-5-2020 εγκυκλίους του Υπουργείου Εσωτερικών.</w:t>
      </w:r>
    </w:p>
    <w:p w:rsidR="002C1808" w:rsidRDefault="002C1808" w:rsidP="002C1808">
      <w:pPr>
        <w:rPr>
          <w:rFonts w:ascii="Calibri" w:eastAsia="Calibri" w:hAnsi="Calibri" w:cs="Calibri"/>
        </w:rPr>
      </w:pPr>
      <w:r>
        <w:rPr>
          <w:rFonts w:ascii="Calibri" w:eastAsia="Calibri" w:hAnsi="Calibri" w:cs="Calibri"/>
        </w:rPr>
        <w:t>Μετά από την έγγραφη συμμετοχή των μελών της Οικονομικής Επιτροπής διαπιστώθηκε νόμιμη απαρτία</w:t>
      </w:r>
    </w:p>
    <w:p w:rsidR="002C1808" w:rsidRDefault="002C1808" w:rsidP="002C1808">
      <w:pPr>
        <w:rPr>
          <w:rFonts w:asciiTheme="minorHAnsi" w:eastAsiaTheme="minorHAnsi" w:hAnsiTheme="minorHAnsi" w:cstheme="minorBidi"/>
        </w:rPr>
      </w:pPr>
      <w:r>
        <w:t xml:space="preserve">  </w:t>
      </w:r>
    </w:p>
    <w:tbl>
      <w:tblPr>
        <w:tblW w:w="0" w:type="auto"/>
        <w:tblLayout w:type="fixed"/>
        <w:tblLook w:val="04A0" w:firstRow="1" w:lastRow="0" w:firstColumn="1" w:lastColumn="0" w:noHBand="0" w:noVBand="1"/>
      </w:tblPr>
      <w:tblGrid>
        <w:gridCol w:w="4927"/>
        <w:gridCol w:w="4927"/>
      </w:tblGrid>
      <w:tr w:rsidR="002C1808" w:rsidTr="002C1808">
        <w:tc>
          <w:tcPr>
            <w:tcW w:w="4927" w:type="dxa"/>
            <w:hideMark/>
          </w:tcPr>
          <w:p w:rsidR="002C1808" w:rsidRDefault="002C1808">
            <w:pPr>
              <w:spacing w:after="200" w:line="276" w:lineRule="auto"/>
              <w:rPr>
                <w:rFonts w:ascii="Calibri" w:eastAsia="Calibri" w:hAnsi="Calibri" w:cs="Calibri"/>
                <w:lang w:eastAsia="en-US"/>
              </w:rPr>
            </w:pPr>
            <w:r>
              <w:rPr>
                <w:rFonts w:ascii="Calibri" w:eastAsia="Calibri" w:hAnsi="Calibri" w:cs="Calibri"/>
              </w:rPr>
              <w:t>Π Α Ρ Ο Ν Τ Ε Σ</w:t>
            </w:r>
          </w:p>
        </w:tc>
        <w:tc>
          <w:tcPr>
            <w:tcW w:w="4927" w:type="dxa"/>
            <w:hideMark/>
          </w:tcPr>
          <w:p w:rsidR="002C1808" w:rsidRDefault="002C1808">
            <w:pPr>
              <w:spacing w:after="200" w:line="276" w:lineRule="auto"/>
              <w:rPr>
                <w:rFonts w:ascii="Calibri" w:eastAsia="Calibri" w:hAnsi="Calibri" w:cs="Calibri"/>
                <w:lang w:eastAsia="en-US"/>
              </w:rPr>
            </w:pPr>
            <w:r>
              <w:rPr>
                <w:rFonts w:ascii="Calibri" w:eastAsia="Calibri" w:hAnsi="Calibri" w:cs="Calibri"/>
              </w:rPr>
              <w:t>Α Π Ο Ν Τ Ε Σ</w:t>
            </w:r>
          </w:p>
        </w:tc>
      </w:tr>
      <w:tr w:rsidR="002C1808" w:rsidTr="002C1808">
        <w:tc>
          <w:tcPr>
            <w:tcW w:w="4927" w:type="dxa"/>
            <w:hideMark/>
          </w:tcPr>
          <w:p w:rsidR="002C1808" w:rsidRDefault="002C1808">
            <w:pPr>
              <w:spacing w:after="200" w:line="276" w:lineRule="auto"/>
              <w:rPr>
                <w:rFonts w:ascii="Calibri" w:eastAsia="Calibri" w:hAnsi="Calibri" w:cs="Calibri"/>
                <w:lang w:eastAsia="en-US"/>
              </w:rPr>
            </w:pPr>
            <w:r>
              <w:rPr>
                <w:rFonts w:ascii="Calibri" w:eastAsia="Calibri" w:hAnsi="Calibri" w:cs="Calibri"/>
              </w:rPr>
              <w:t xml:space="preserve">1.Αραμπαντζής Ευάγγελος                                                                               </w:t>
            </w:r>
          </w:p>
        </w:tc>
        <w:tc>
          <w:tcPr>
            <w:tcW w:w="4927" w:type="dxa"/>
            <w:hideMark/>
          </w:tcPr>
          <w:p w:rsidR="002C1808" w:rsidRDefault="002C1808">
            <w:pPr>
              <w:spacing w:after="200" w:line="276" w:lineRule="auto"/>
              <w:rPr>
                <w:rFonts w:ascii="Calibri" w:eastAsia="Calibri" w:hAnsi="Calibri" w:cs="Calibri"/>
                <w:lang w:eastAsia="en-US"/>
              </w:rPr>
            </w:pPr>
            <w:r>
              <w:rPr>
                <w:rFonts w:ascii="Calibri" w:eastAsia="Calibri" w:hAnsi="Calibri" w:cs="Calibri"/>
              </w:rPr>
              <w:t xml:space="preserve">1.Βαρελάς Πέτρος                                                                                      </w:t>
            </w:r>
          </w:p>
        </w:tc>
      </w:tr>
      <w:tr w:rsidR="002C1808" w:rsidTr="002C1808">
        <w:tc>
          <w:tcPr>
            <w:tcW w:w="4927" w:type="dxa"/>
            <w:hideMark/>
          </w:tcPr>
          <w:p w:rsidR="002C1808" w:rsidRDefault="002C1808">
            <w:pPr>
              <w:spacing w:after="200" w:line="276" w:lineRule="auto"/>
              <w:rPr>
                <w:rFonts w:ascii="Calibri" w:eastAsia="Calibri" w:hAnsi="Calibri" w:cs="Calibri"/>
                <w:lang w:eastAsia="en-US"/>
              </w:rPr>
            </w:pPr>
            <w:r>
              <w:rPr>
                <w:rFonts w:ascii="Calibri" w:eastAsia="Calibri" w:hAnsi="Calibri" w:cs="Calibri"/>
              </w:rPr>
              <w:t xml:space="preserve">2.Βρεττός Μιχαήλ                                                                                      </w:t>
            </w:r>
          </w:p>
        </w:tc>
        <w:tc>
          <w:tcPr>
            <w:tcW w:w="4927" w:type="dxa"/>
            <w:hideMark/>
          </w:tcPr>
          <w:p w:rsidR="002C1808" w:rsidRDefault="002C1808">
            <w:pPr>
              <w:spacing w:after="200" w:line="276" w:lineRule="auto"/>
              <w:rPr>
                <w:rFonts w:ascii="Calibri" w:eastAsia="Calibri" w:hAnsi="Calibri" w:cs="Calibri"/>
                <w:lang w:eastAsia="en-US"/>
              </w:rPr>
            </w:pPr>
            <w:r>
              <w:rPr>
                <w:rFonts w:ascii="Calibri" w:eastAsia="Calibri" w:hAnsi="Calibri" w:cs="Calibri"/>
              </w:rPr>
              <w:t xml:space="preserve">2.Κασσαβός Ιωάννης                                                                                    </w:t>
            </w:r>
          </w:p>
        </w:tc>
      </w:tr>
      <w:tr w:rsidR="002C1808" w:rsidTr="002C1808">
        <w:tc>
          <w:tcPr>
            <w:tcW w:w="4927" w:type="dxa"/>
            <w:hideMark/>
          </w:tcPr>
          <w:p w:rsidR="002C1808" w:rsidRDefault="002C1808">
            <w:pPr>
              <w:spacing w:after="200" w:line="276" w:lineRule="auto"/>
              <w:rPr>
                <w:rFonts w:ascii="Calibri" w:eastAsia="Calibri" w:hAnsi="Calibri" w:cs="Calibri"/>
                <w:lang w:eastAsia="en-US"/>
              </w:rPr>
            </w:pPr>
            <w:r>
              <w:rPr>
                <w:rFonts w:ascii="Calibri" w:eastAsia="Calibri" w:hAnsi="Calibri" w:cs="Calibri"/>
              </w:rPr>
              <w:t xml:space="preserve">3.Βρεττός Σπυρίδων                                                                                    </w:t>
            </w:r>
          </w:p>
        </w:tc>
        <w:tc>
          <w:tcPr>
            <w:tcW w:w="4927" w:type="dxa"/>
            <w:hideMark/>
          </w:tcPr>
          <w:p w:rsidR="002C1808" w:rsidRDefault="002C1808">
            <w:pPr>
              <w:spacing w:after="200" w:line="276" w:lineRule="auto"/>
              <w:rPr>
                <w:rFonts w:ascii="Calibri" w:eastAsia="Calibri" w:hAnsi="Calibri" w:cs="Calibri"/>
                <w:lang w:eastAsia="en-US"/>
              </w:rPr>
            </w:pPr>
            <w:r>
              <w:rPr>
                <w:rFonts w:ascii="Calibri" w:eastAsia="Calibri" w:hAnsi="Calibri" w:cs="Calibri"/>
              </w:rPr>
              <w:t xml:space="preserve">3.Παυλίδου Όλγα                                                                                       </w:t>
            </w:r>
          </w:p>
        </w:tc>
      </w:tr>
      <w:tr w:rsidR="002C1808" w:rsidTr="002C1808">
        <w:tc>
          <w:tcPr>
            <w:tcW w:w="4927" w:type="dxa"/>
            <w:hideMark/>
          </w:tcPr>
          <w:p w:rsidR="002C1808" w:rsidRDefault="002C1808">
            <w:pPr>
              <w:spacing w:after="200" w:line="276" w:lineRule="auto"/>
              <w:rPr>
                <w:rFonts w:ascii="Calibri" w:eastAsia="Calibri" w:hAnsi="Calibri" w:cs="Calibri"/>
                <w:lang w:eastAsia="en-US"/>
              </w:rPr>
            </w:pPr>
            <w:r>
              <w:rPr>
                <w:rFonts w:ascii="Calibri" w:eastAsia="Calibri" w:hAnsi="Calibri" w:cs="Calibri"/>
              </w:rPr>
              <w:t xml:space="preserve">4.Δαμάσκος Νικόλαος                                                                                   </w:t>
            </w:r>
          </w:p>
        </w:tc>
        <w:tc>
          <w:tcPr>
            <w:tcW w:w="4927" w:type="dxa"/>
          </w:tcPr>
          <w:p w:rsidR="002C1808" w:rsidRDefault="002C1808">
            <w:pPr>
              <w:spacing w:after="200" w:line="276" w:lineRule="auto"/>
              <w:rPr>
                <w:rFonts w:ascii="Calibri" w:eastAsia="Calibri" w:hAnsi="Calibri" w:cs="Calibri"/>
                <w:lang w:eastAsia="en-US"/>
              </w:rPr>
            </w:pPr>
          </w:p>
        </w:tc>
      </w:tr>
      <w:tr w:rsidR="002C1808" w:rsidTr="002C1808">
        <w:tc>
          <w:tcPr>
            <w:tcW w:w="4927" w:type="dxa"/>
            <w:hideMark/>
          </w:tcPr>
          <w:p w:rsidR="002C1808" w:rsidRDefault="002C1808">
            <w:pPr>
              <w:spacing w:after="200" w:line="276" w:lineRule="auto"/>
              <w:rPr>
                <w:rFonts w:ascii="Calibri" w:eastAsia="Calibri" w:hAnsi="Calibri" w:cs="Calibri"/>
                <w:lang w:eastAsia="en-US"/>
              </w:rPr>
            </w:pPr>
            <w:r>
              <w:rPr>
                <w:rFonts w:ascii="Calibri" w:eastAsia="Calibri" w:hAnsi="Calibri" w:cs="Calibri"/>
              </w:rPr>
              <w:t xml:space="preserve">5.Κατσανδρή </w:t>
            </w:r>
            <w:proofErr w:type="spellStart"/>
            <w:r>
              <w:rPr>
                <w:rFonts w:ascii="Calibri" w:eastAsia="Calibri" w:hAnsi="Calibri" w:cs="Calibri"/>
              </w:rPr>
              <w:t>Χρηστίνα</w:t>
            </w:r>
            <w:proofErr w:type="spellEnd"/>
            <w:r>
              <w:rPr>
                <w:rFonts w:ascii="Calibri" w:eastAsia="Calibri" w:hAnsi="Calibri" w:cs="Calibri"/>
              </w:rPr>
              <w:t xml:space="preserve">                                                                                  </w:t>
            </w:r>
          </w:p>
        </w:tc>
        <w:tc>
          <w:tcPr>
            <w:tcW w:w="4927" w:type="dxa"/>
          </w:tcPr>
          <w:p w:rsidR="002C1808" w:rsidRDefault="002C1808">
            <w:pPr>
              <w:spacing w:after="200" w:line="276" w:lineRule="auto"/>
              <w:rPr>
                <w:rFonts w:ascii="Calibri" w:eastAsia="Calibri" w:hAnsi="Calibri" w:cs="Calibri"/>
                <w:lang w:eastAsia="en-US"/>
              </w:rPr>
            </w:pPr>
          </w:p>
        </w:tc>
      </w:tr>
      <w:tr w:rsidR="002C1808" w:rsidTr="002C1808">
        <w:tc>
          <w:tcPr>
            <w:tcW w:w="4927" w:type="dxa"/>
            <w:hideMark/>
          </w:tcPr>
          <w:p w:rsidR="002C1808" w:rsidRDefault="002C1808">
            <w:pPr>
              <w:spacing w:after="200" w:line="276" w:lineRule="auto"/>
              <w:rPr>
                <w:rFonts w:ascii="Calibri" w:eastAsia="Calibri" w:hAnsi="Calibri" w:cs="Calibri"/>
                <w:lang w:eastAsia="en-US"/>
              </w:rPr>
            </w:pPr>
            <w:r>
              <w:rPr>
                <w:rFonts w:ascii="Calibri" w:eastAsia="Calibri" w:hAnsi="Calibri" w:cs="Calibri"/>
              </w:rPr>
              <w:t xml:space="preserve">6.Κωφός Δημήτριος                                                                                     </w:t>
            </w:r>
          </w:p>
        </w:tc>
        <w:tc>
          <w:tcPr>
            <w:tcW w:w="4927" w:type="dxa"/>
          </w:tcPr>
          <w:p w:rsidR="002C1808" w:rsidRDefault="002C1808">
            <w:pPr>
              <w:spacing w:after="200" w:line="276" w:lineRule="auto"/>
              <w:rPr>
                <w:rFonts w:ascii="Calibri" w:eastAsia="Calibri" w:hAnsi="Calibri" w:cs="Calibri"/>
                <w:lang w:eastAsia="en-US"/>
              </w:rPr>
            </w:pPr>
          </w:p>
        </w:tc>
      </w:tr>
    </w:tbl>
    <w:p w:rsidR="002C1808" w:rsidRPr="00FF7705" w:rsidRDefault="002C1808" w:rsidP="002C1808">
      <w:pPr>
        <w:rPr>
          <w:b/>
        </w:rPr>
      </w:pPr>
      <w:r>
        <w:rPr>
          <w:b/>
        </w:rPr>
        <w:t>ΘΕΜΑ:</w:t>
      </w:r>
      <w:r>
        <w:t xml:space="preserve"> </w:t>
      </w:r>
      <w:r w:rsidR="00FF7705" w:rsidRPr="00FF7705">
        <w:rPr>
          <w:b/>
        </w:rPr>
        <w:t>«</w:t>
      </w:r>
      <w:r w:rsidRPr="00FF7705">
        <w:rPr>
          <w:b/>
        </w:rPr>
        <w:t>Έγκριση απολογισμού έτους 2019 του Κληροδοτήματος Ροδίας Στριφτού, σύμφωνα με το άρθρο 59 του Ν. 4182/2013</w:t>
      </w:r>
      <w:r w:rsidR="00FF7705" w:rsidRPr="00FF7705">
        <w:rPr>
          <w:b/>
        </w:rPr>
        <w:t>».</w:t>
      </w:r>
    </w:p>
    <w:p w:rsidR="002C1808" w:rsidRDefault="002C1808" w:rsidP="002C1808"/>
    <w:p w:rsidR="002C1808" w:rsidRDefault="002C1808" w:rsidP="00FF7705">
      <w:pPr>
        <w:spacing w:line="320" w:lineRule="atLeast"/>
        <w:jc w:val="both"/>
        <w:rPr>
          <w:rFonts w:asciiTheme="minorHAnsi" w:hAnsiTheme="minorHAnsi" w:cstheme="minorHAnsi"/>
          <w:bCs/>
          <w:noProof/>
        </w:rPr>
      </w:pPr>
      <w:r>
        <w:rPr>
          <w:rFonts w:cstheme="minorHAnsi"/>
        </w:rPr>
        <w:t xml:space="preserve">Ο Πρόεδρος της Οικονομικής Επιτροπής κος Βρεττός Σπυρίδωνας φέρνει προς συζήτηση  στο Σώμα το </w:t>
      </w:r>
      <w:r>
        <w:rPr>
          <w:rFonts w:cstheme="minorHAnsi"/>
          <w:b/>
        </w:rPr>
        <w:t>11</w:t>
      </w:r>
      <w:r>
        <w:rPr>
          <w:rFonts w:cstheme="minorHAnsi"/>
          <w:b/>
          <w:vertAlign w:val="superscript"/>
        </w:rPr>
        <w:t>ο</w:t>
      </w:r>
      <w:r>
        <w:rPr>
          <w:rFonts w:cstheme="minorHAnsi"/>
        </w:rPr>
        <w:t xml:space="preserve"> θέμα της ημερήσιας διάταξης, που αφορά την έγκριση </w:t>
      </w:r>
      <w:r>
        <w:rPr>
          <w:rFonts w:cstheme="minorHAnsi"/>
          <w:bCs/>
        </w:rPr>
        <w:t xml:space="preserve">απολογισμού έτους 2018 </w:t>
      </w:r>
      <w:r>
        <w:rPr>
          <w:rFonts w:cstheme="minorHAnsi"/>
          <w:bCs/>
          <w:noProof/>
        </w:rPr>
        <w:t xml:space="preserve">του Κληροδοτήματος Ροδίας Στριφτού, σύμφωνα με το άρθρο 59 του Ν. 4182/2013. </w:t>
      </w:r>
    </w:p>
    <w:p w:rsidR="002C1808" w:rsidRDefault="002C1808" w:rsidP="002C1808">
      <w:pPr>
        <w:jc w:val="both"/>
        <w:rPr>
          <w:rFonts w:cstheme="minorHAnsi"/>
        </w:rPr>
      </w:pPr>
    </w:p>
    <w:p w:rsidR="002C1808" w:rsidRDefault="002C1808" w:rsidP="002C1808">
      <w:pPr>
        <w:jc w:val="both"/>
        <w:rPr>
          <w:rFonts w:cstheme="minorHAnsi"/>
        </w:rPr>
      </w:pPr>
    </w:p>
    <w:p w:rsidR="002C1808" w:rsidRDefault="002C1808" w:rsidP="002C1808">
      <w:pPr>
        <w:jc w:val="both"/>
        <w:rPr>
          <w:rFonts w:cstheme="minorHAnsi"/>
        </w:rPr>
      </w:pPr>
      <w:r>
        <w:rPr>
          <w:rFonts w:cstheme="minorHAnsi"/>
        </w:rPr>
        <w:t xml:space="preserve">Σύμφωνα με το άρθρο 59 του Ν.4182/2013 «τα Ιδρύματα υποβάλλουν κάθε έτος στην αρμόδια αρχή προϋπολογισμό, απολογισμό και ισολογισμό», όπως επίσης και «για κάθε κεφάλαιο αυτοτελούς διαχείρισης υποβάλλεται ιδιαίτερος  προϋπολογισμός, απολογισμός και ισολογισμός» ως ακολούθως: </w:t>
      </w:r>
    </w:p>
    <w:p w:rsidR="002C1808" w:rsidRDefault="002C1808" w:rsidP="002C1808">
      <w:pPr>
        <w:spacing w:line="320" w:lineRule="atLeast"/>
        <w:ind w:left="-1260"/>
        <w:jc w:val="both"/>
        <w:outlineLvl w:val="0"/>
        <w:rPr>
          <w:rFonts w:ascii="Arial" w:hAnsi="Arial" w:cs="Arial"/>
          <w:lang w:val="en-US"/>
        </w:rPr>
      </w:pPr>
      <w:r>
        <w:rPr>
          <w:noProof/>
        </w:rPr>
        <w:lastRenderedPageBreak/>
        <w:drawing>
          <wp:inline distT="0" distB="0" distL="0" distR="0">
            <wp:extent cx="6665595" cy="9440545"/>
            <wp:effectExtent l="19050" t="0" r="1905" b="0"/>
            <wp:docPr id="81" name="Εικόνα 6" descr="ΑΠΟΛΟΓΙΣΜΟΣ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6" descr="ΑΠΟΛΟΓΙΣΜΟΣ 1"/>
                    <pic:cNvPicPr>
                      <a:picLocks noChangeAspect="1" noChangeArrowheads="1"/>
                    </pic:cNvPicPr>
                  </pic:nvPicPr>
                  <pic:blipFill>
                    <a:blip r:embed="rId14" cstate="print"/>
                    <a:srcRect/>
                    <a:stretch>
                      <a:fillRect/>
                    </a:stretch>
                  </pic:blipFill>
                  <pic:spPr bwMode="auto">
                    <a:xfrm>
                      <a:off x="0" y="0"/>
                      <a:ext cx="6665595" cy="9440545"/>
                    </a:xfrm>
                    <a:prstGeom prst="rect">
                      <a:avLst/>
                    </a:prstGeom>
                    <a:noFill/>
                    <a:ln w="9525">
                      <a:noFill/>
                      <a:miter lim="800000"/>
                      <a:headEnd/>
                      <a:tailEnd/>
                    </a:ln>
                  </pic:spPr>
                </pic:pic>
              </a:graphicData>
            </a:graphic>
          </wp:inline>
        </w:drawing>
      </w:r>
    </w:p>
    <w:p w:rsidR="002C1808" w:rsidRDefault="002C1808" w:rsidP="002C1808">
      <w:pPr>
        <w:spacing w:line="320" w:lineRule="atLeast"/>
        <w:ind w:left="-1260"/>
        <w:jc w:val="both"/>
        <w:outlineLvl w:val="0"/>
        <w:rPr>
          <w:rFonts w:ascii="Arial" w:hAnsi="Arial" w:cs="Arial"/>
          <w:lang w:val="en-US"/>
        </w:rPr>
      </w:pPr>
    </w:p>
    <w:p w:rsidR="002C1808" w:rsidRDefault="002C1808" w:rsidP="002C1808">
      <w:pPr>
        <w:spacing w:line="320" w:lineRule="atLeast"/>
        <w:ind w:left="-1260"/>
        <w:jc w:val="both"/>
        <w:outlineLvl w:val="0"/>
        <w:rPr>
          <w:rFonts w:ascii="Arial" w:hAnsi="Arial" w:cs="Arial"/>
          <w:lang w:val="en-US"/>
        </w:rPr>
      </w:pPr>
      <w:r>
        <w:rPr>
          <w:noProof/>
        </w:rPr>
        <w:drawing>
          <wp:inline distT="0" distB="0" distL="0" distR="0">
            <wp:extent cx="6450965" cy="9124950"/>
            <wp:effectExtent l="19050" t="0" r="6985" b="0"/>
            <wp:docPr id="82" name="Εικόνα 5" descr="ΑΠΟΛΟΓΙΣΜΟΣ 1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5" descr="ΑΠΟΛΟΓΙΣΜΟΣ 1Β"/>
                    <pic:cNvPicPr>
                      <a:picLocks noChangeAspect="1" noChangeArrowheads="1"/>
                    </pic:cNvPicPr>
                  </pic:nvPicPr>
                  <pic:blipFill>
                    <a:blip r:embed="rId15" cstate="print"/>
                    <a:srcRect/>
                    <a:stretch>
                      <a:fillRect/>
                    </a:stretch>
                  </pic:blipFill>
                  <pic:spPr bwMode="auto">
                    <a:xfrm>
                      <a:off x="0" y="0"/>
                      <a:ext cx="6450965" cy="9124950"/>
                    </a:xfrm>
                    <a:prstGeom prst="rect">
                      <a:avLst/>
                    </a:prstGeom>
                    <a:noFill/>
                    <a:ln w="9525">
                      <a:noFill/>
                      <a:miter lim="800000"/>
                      <a:headEnd/>
                      <a:tailEnd/>
                    </a:ln>
                  </pic:spPr>
                </pic:pic>
              </a:graphicData>
            </a:graphic>
          </wp:inline>
        </w:drawing>
      </w:r>
    </w:p>
    <w:p w:rsidR="00FF7705" w:rsidRDefault="00FF7705" w:rsidP="002C1808">
      <w:pPr>
        <w:jc w:val="center"/>
        <w:outlineLvl w:val="0"/>
        <w:rPr>
          <w:rFonts w:cstheme="minorHAnsi"/>
          <w:b/>
        </w:rPr>
      </w:pPr>
    </w:p>
    <w:p w:rsidR="00FF7705" w:rsidRDefault="00FF7705" w:rsidP="002C1808">
      <w:pPr>
        <w:jc w:val="center"/>
        <w:outlineLvl w:val="0"/>
        <w:rPr>
          <w:rFonts w:cstheme="minorHAnsi"/>
          <w:b/>
        </w:rPr>
      </w:pPr>
    </w:p>
    <w:p w:rsidR="00FF7705" w:rsidRDefault="00FF7705" w:rsidP="002C1808">
      <w:pPr>
        <w:jc w:val="center"/>
        <w:outlineLvl w:val="0"/>
        <w:rPr>
          <w:rFonts w:cstheme="minorHAnsi"/>
          <w:b/>
        </w:rPr>
      </w:pPr>
    </w:p>
    <w:p w:rsidR="002C1808" w:rsidRDefault="002C1808" w:rsidP="002C1808">
      <w:pPr>
        <w:jc w:val="center"/>
        <w:outlineLvl w:val="0"/>
        <w:rPr>
          <w:rFonts w:asciiTheme="minorHAnsi" w:hAnsiTheme="minorHAnsi" w:cstheme="minorHAnsi"/>
          <w:b/>
        </w:rPr>
      </w:pPr>
      <w:r>
        <w:rPr>
          <w:rFonts w:cstheme="minorHAnsi"/>
          <w:b/>
        </w:rPr>
        <w:t>Η ΟΙΚΟΝΟΜΙΚΗ ΕΠΙΤΡΟΠΗ</w:t>
      </w:r>
    </w:p>
    <w:p w:rsidR="002C1808" w:rsidRDefault="002C1808" w:rsidP="002C1808">
      <w:pPr>
        <w:jc w:val="center"/>
        <w:rPr>
          <w:rFonts w:cstheme="minorHAnsi"/>
          <w:b/>
        </w:rPr>
      </w:pPr>
    </w:p>
    <w:p w:rsidR="002C1808" w:rsidRDefault="002C1808" w:rsidP="002C1808">
      <w:pPr>
        <w:spacing w:line="280" w:lineRule="atLeast"/>
        <w:jc w:val="both"/>
        <w:rPr>
          <w:rFonts w:cstheme="minorHAnsi"/>
          <w:iCs/>
        </w:rPr>
      </w:pPr>
      <w:r>
        <w:rPr>
          <w:rFonts w:cstheme="minorHAnsi"/>
        </w:rPr>
        <w:t>Αφού έλαβε υπόψη, την εισήγηση του κ. Δημάρχου ως διαχειριστή του κληροδοτήματος «ΡΟΔΙΑΣ ΣΤΡΙΦΤΟΥ»,</w:t>
      </w:r>
      <w:r w:rsidR="00FF7705">
        <w:rPr>
          <w:rFonts w:cstheme="minorHAnsi"/>
        </w:rPr>
        <w:t xml:space="preserve"> </w:t>
      </w:r>
      <w:r>
        <w:rPr>
          <w:rFonts w:cstheme="minorHAnsi"/>
        </w:rPr>
        <w:t xml:space="preserve">το άρθρο 59 του Ν.4182/2013, </w:t>
      </w:r>
      <w:r>
        <w:rPr>
          <w:rFonts w:cstheme="minorHAnsi"/>
          <w:iCs/>
        </w:rPr>
        <w:t>τις διατάξεις του  Ν. 3852/2010 και τις διατάξεις του άρθρου 3 του Ν.4623/2019</w:t>
      </w:r>
    </w:p>
    <w:p w:rsidR="002C1808" w:rsidRDefault="002C1808" w:rsidP="002C1808">
      <w:pPr>
        <w:rPr>
          <w:rFonts w:cstheme="minorHAnsi"/>
        </w:rPr>
      </w:pPr>
    </w:p>
    <w:p w:rsidR="002C1808" w:rsidRDefault="002C1808" w:rsidP="00FF7705">
      <w:pPr>
        <w:jc w:val="center"/>
        <w:outlineLvl w:val="0"/>
        <w:rPr>
          <w:rFonts w:cstheme="minorHAnsi"/>
          <w:b/>
        </w:rPr>
      </w:pPr>
      <w:r>
        <w:rPr>
          <w:rFonts w:cstheme="minorHAnsi"/>
          <w:b/>
        </w:rPr>
        <w:t>ΟΜΟΦΩΝΑ</w:t>
      </w:r>
      <w:r w:rsidR="00FF7705">
        <w:rPr>
          <w:rFonts w:cstheme="minorHAnsi"/>
          <w:b/>
        </w:rPr>
        <w:t xml:space="preserve"> </w:t>
      </w:r>
      <w:r>
        <w:rPr>
          <w:rFonts w:cstheme="minorHAnsi"/>
          <w:b/>
        </w:rPr>
        <w:t>ΑΠΟΦΑΣΙΖΕΙ</w:t>
      </w:r>
    </w:p>
    <w:p w:rsidR="002C1808" w:rsidRDefault="002C1808" w:rsidP="002C1808">
      <w:pPr>
        <w:rPr>
          <w:rFonts w:cstheme="minorHAnsi"/>
          <w:b/>
        </w:rPr>
      </w:pPr>
    </w:p>
    <w:p w:rsidR="002C1808" w:rsidRDefault="002C1808" w:rsidP="002C1808">
      <w:pPr>
        <w:pStyle w:val="a0"/>
        <w:spacing w:line="280" w:lineRule="atLeast"/>
        <w:ind w:right="-52"/>
        <w:rPr>
          <w:rFonts w:asciiTheme="minorHAnsi" w:hAnsiTheme="minorHAnsi" w:cstheme="minorHAnsi"/>
          <w:iCs/>
          <w:sz w:val="22"/>
          <w:szCs w:val="22"/>
        </w:rPr>
      </w:pPr>
      <w:r>
        <w:rPr>
          <w:rFonts w:asciiTheme="minorHAnsi" w:hAnsiTheme="minorHAnsi" w:cstheme="minorHAnsi"/>
          <w:sz w:val="22"/>
          <w:szCs w:val="22"/>
        </w:rPr>
        <w:t xml:space="preserve">Α) </w:t>
      </w:r>
      <w:r>
        <w:rPr>
          <w:rFonts w:asciiTheme="minorHAnsi" w:hAnsiTheme="minorHAnsi" w:cstheme="minorHAnsi"/>
          <w:iCs/>
          <w:noProof/>
          <w:sz w:val="22"/>
          <w:szCs w:val="22"/>
        </w:rPr>
        <w:t>Εγκρίνει τον απολογισμό έτους 2019 του Κληροδοτήματος Ροδίας Στριφτού, σύμφωνα με το άρθρο 59 του Ν. 4182/2013</w:t>
      </w:r>
      <w:r>
        <w:rPr>
          <w:rFonts w:asciiTheme="minorHAnsi" w:hAnsiTheme="minorHAnsi" w:cstheme="minorHAnsi"/>
          <w:iCs/>
          <w:sz w:val="22"/>
          <w:szCs w:val="22"/>
        </w:rPr>
        <w:t xml:space="preserve">. </w:t>
      </w:r>
    </w:p>
    <w:p w:rsidR="002C1808" w:rsidRDefault="002C1808" w:rsidP="002C1808">
      <w:pPr>
        <w:jc w:val="both"/>
        <w:rPr>
          <w:rFonts w:asciiTheme="minorHAnsi" w:hAnsiTheme="minorHAnsi" w:cstheme="minorHAnsi"/>
          <w:bCs/>
          <w:noProof/>
          <w:sz w:val="22"/>
          <w:szCs w:val="22"/>
        </w:rPr>
      </w:pPr>
      <w:r>
        <w:rPr>
          <w:rFonts w:cstheme="minorHAnsi"/>
          <w:bCs/>
          <w:noProof/>
        </w:rPr>
        <w:t xml:space="preserve">Ως ακολούθως: </w:t>
      </w:r>
    </w:p>
    <w:p w:rsidR="002C1808" w:rsidRDefault="002C1808" w:rsidP="002C1808">
      <w:pPr>
        <w:jc w:val="both"/>
        <w:rPr>
          <w:rFonts w:ascii="Arial" w:hAnsi="Arial" w:cs="Arial"/>
          <w:lang w:val="en-US"/>
        </w:rPr>
      </w:pPr>
    </w:p>
    <w:p w:rsidR="002C1808" w:rsidRDefault="002C1808" w:rsidP="002C1808">
      <w:pPr>
        <w:jc w:val="both"/>
        <w:rPr>
          <w:rFonts w:ascii="Arial" w:hAnsi="Arial" w:cs="Arial"/>
          <w:lang w:val="en-US"/>
        </w:rPr>
      </w:pPr>
      <w:r>
        <w:rPr>
          <w:noProof/>
        </w:rPr>
        <w:lastRenderedPageBreak/>
        <w:drawing>
          <wp:inline distT="0" distB="0" distL="0" distR="0">
            <wp:extent cx="5877560" cy="8311515"/>
            <wp:effectExtent l="19050" t="0" r="8890" b="0"/>
            <wp:docPr id="83" name="Εικόνα 4" descr="ΑΠΟΛΟΓΙΣΜΟΣ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4" descr="ΑΠΟΛΟΓΙΣΜΟΣ 1"/>
                    <pic:cNvPicPr>
                      <a:picLocks noChangeAspect="1" noChangeArrowheads="1"/>
                    </pic:cNvPicPr>
                  </pic:nvPicPr>
                  <pic:blipFill>
                    <a:blip r:embed="rId16" cstate="print"/>
                    <a:srcRect/>
                    <a:stretch>
                      <a:fillRect/>
                    </a:stretch>
                  </pic:blipFill>
                  <pic:spPr bwMode="auto">
                    <a:xfrm>
                      <a:off x="0" y="0"/>
                      <a:ext cx="5877560" cy="8311515"/>
                    </a:xfrm>
                    <a:prstGeom prst="rect">
                      <a:avLst/>
                    </a:prstGeom>
                    <a:noFill/>
                    <a:ln w="9525">
                      <a:noFill/>
                      <a:miter lim="800000"/>
                      <a:headEnd/>
                      <a:tailEnd/>
                    </a:ln>
                  </pic:spPr>
                </pic:pic>
              </a:graphicData>
            </a:graphic>
          </wp:inline>
        </w:drawing>
      </w:r>
    </w:p>
    <w:p w:rsidR="002C1808" w:rsidRDefault="002C1808" w:rsidP="002C1808">
      <w:pPr>
        <w:ind w:left="-1260"/>
        <w:jc w:val="both"/>
        <w:rPr>
          <w:rFonts w:ascii="Arial" w:hAnsi="Arial" w:cs="Arial"/>
          <w:lang w:val="en-US"/>
        </w:rPr>
      </w:pPr>
      <w:r>
        <w:rPr>
          <w:noProof/>
        </w:rPr>
        <w:lastRenderedPageBreak/>
        <w:drawing>
          <wp:inline distT="0" distB="0" distL="0" distR="0">
            <wp:extent cx="7201535" cy="10184765"/>
            <wp:effectExtent l="19050" t="0" r="0" b="0"/>
            <wp:docPr id="84" name="Εικόνα 3" descr="ΑΠΟΛΟΓΙΣΜΟΣ 1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 descr="ΑΠΟΛΟΓΙΣΜΟΣ 1Β"/>
                    <pic:cNvPicPr>
                      <a:picLocks noChangeAspect="1" noChangeArrowheads="1"/>
                    </pic:cNvPicPr>
                  </pic:nvPicPr>
                  <pic:blipFill>
                    <a:blip r:embed="rId15" cstate="print"/>
                    <a:srcRect/>
                    <a:stretch>
                      <a:fillRect/>
                    </a:stretch>
                  </pic:blipFill>
                  <pic:spPr bwMode="auto">
                    <a:xfrm>
                      <a:off x="0" y="0"/>
                      <a:ext cx="7201535" cy="10184765"/>
                    </a:xfrm>
                    <a:prstGeom prst="rect">
                      <a:avLst/>
                    </a:prstGeom>
                    <a:noFill/>
                    <a:ln w="9525">
                      <a:noFill/>
                      <a:miter lim="800000"/>
                      <a:headEnd/>
                      <a:tailEnd/>
                    </a:ln>
                  </pic:spPr>
                </pic:pic>
              </a:graphicData>
            </a:graphic>
          </wp:inline>
        </w:drawing>
      </w:r>
    </w:p>
    <w:p w:rsidR="002C1808" w:rsidRDefault="002C1808" w:rsidP="002C1808">
      <w:pPr>
        <w:rPr>
          <w:rFonts w:ascii="Arial" w:hAnsi="Arial" w:cs="Arial"/>
          <w:lang w:val="en-US"/>
        </w:rPr>
        <w:sectPr w:rsidR="002C1808">
          <w:footerReference w:type="default" r:id="rId17"/>
          <w:pgSz w:w="11906" w:h="16838"/>
          <w:pgMar w:top="651" w:right="1797" w:bottom="794" w:left="1797" w:header="709" w:footer="709" w:gutter="0"/>
          <w:cols w:space="720"/>
        </w:sectPr>
      </w:pPr>
    </w:p>
    <w:p w:rsidR="002C1808" w:rsidRDefault="002C1808" w:rsidP="002C1808">
      <w:pPr>
        <w:rPr>
          <w:rFonts w:asciiTheme="minorHAnsi" w:hAnsiTheme="minorHAnsi" w:cstheme="minorBidi"/>
        </w:rPr>
      </w:pPr>
    </w:p>
    <w:p w:rsidR="002C1808" w:rsidRDefault="002C1808" w:rsidP="002C1808">
      <w:r>
        <w:t>Η πιο πάνω απόφαση πήρε τον αριθμό 295/2020</w:t>
      </w:r>
    </w:p>
    <w:p w:rsidR="002C1808" w:rsidRDefault="002C1808" w:rsidP="002C1808"/>
    <w:p w:rsidR="002C1808" w:rsidRDefault="002C1808" w:rsidP="002C1808"/>
    <w:p w:rsidR="002C1808" w:rsidRDefault="002C1808" w:rsidP="002C1808">
      <w:pPr>
        <w:ind w:left="720"/>
        <w:rPr>
          <w:rFonts w:ascii="Calibri" w:eastAsia="Calibri" w:hAnsi="Calibri"/>
          <w:sz w:val="20"/>
          <w:szCs w:val="20"/>
        </w:rPr>
      </w:pPr>
      <w:r>
        <w:rPr>
          <w:sz w:val="18"/>
        </w:rPr>
        <w:t xml:space="preserve"> </w:t>
      </w:r>
      <w:r>
        <w:rPr>
          <w:rFonts w:ascii="Calibri" w:eastAsia="Calibri" w:hAnsi="Calibri"/>
          <w:sz w:val="20"/>
          <w:szCs w:val="20"/>
        </w:rPr>
        <w:t xml:space="preserve">    Ο ΠΡΟΕΔΡΟΣ                                                           </w:t>
      </w:r>
      <w:r>
        <w:rPr>
          <w:rFonts w:ascii="Calibri" w:eastAsia="Calibri" w:hAnsi="Calibri"/>
          <w:sz w:val="20"/>
          <w:szCs w:val="20"/>
        </w:rPr>
        <w:tab/>
        <w:t xml:space="preserve">          ΤΑ ΜΕΛΗ </w:t>
      </w:r>
    </w:p>
    <w:p w:rsidR="002C1808" w:rsidRDefault="002C1808" w:rsidP="002C1808">
      <w:pPr>
        <w:ind w:firstLine="142"/>
        <w:rPr>
          <w:rFonts w:ascii="Calibri" w:eastAsia="Calibri" w:hAnsi="Calibri"/>
          <w:sz w:val="20"/>
          <w:szCs w:val="20"/>
        </w:rPr>
      </w:pPr>
      <w:r>
        <w:rPr>
          <w:rFonts w:ascii="Calibri" w:eastAsia="Calibri" w:hAnsi="Calibri"/>
          <w:sz w:val="20"/>
          <w:szCs w:val="20"/>
        </w:rPr>
        <w:t xml:space="preserve">               ΣΠΥΡΙΔΩΝ ΒΡΕΤΤΟΣ                     -                                            </w:t>
      </w:r>
      <w:proofErr w:type="spellStart"/>
      <w:r>
        <w:rPr>
          <w:rFonts w:ascii="Calibri" w:eastAsia="Calibri" w:hAnsi="Calibri"/>
          <w:sz w:val="20"/>
          <w:szCs w:val="20"/>
        </w:rPr>
        <w:t>Αραμπαντζής</w:t>
      </w:r>
      <w:proofErr w:type="spellEnd"/>
      <w:r>
        <w:rPr>
          <w:rFonts w:ascii="Calibri" w:eastAsia="Calibri" w:hAnsi="Calibri"/>
          <w:sz w:val="20"/>
          <w:szCs w:val="20"/>
        </w:rPr>
        <w:t xml:space="preserve"> Ευάγγελος</w:t>
      </w:r>
    </w:p>
    <w:p w:rsidR="002C1808" w:rsidRDefault="002C1808" w:rsidP="002C1808">
      <w:pPr>
        <w:ind w:firstLine="142"/>
        <w:rPr>
          <w:rFonts w:ascii="Calibri" w:eastAsia="Calibri" w:hAnsi="Calibri"/>
          <w:sz w:val="20"/>
          <w:szCs w:val="20"/>
        </w:rPr>
      </w:pPr>
      <w:r>
        <w:rPr>
          <w:rFonts w:ascii="Calibri" w:eastAsia="Calibri" w:hAnsi="Calibri"/>
          <w:sz w:val="20"/>
          <w:szCs w:val="20"/>
        </w:rPr>
        <w:t xml:space="preserve">                                                                                                                     Βρεττός Μιχαήλ</w:t>
      </w:r>
    </w:p>
    <w:p w:rsidR="002C1808" w:rsidRDefault="002C1808" w:rsidP="002C1808">
      <w:pPr>
        <w:ind w:firstLine="142"/>
        <w:rPr>
          <w:rFonts w:ascii="Calibri" w:eastAsia="Calibri" w:hAnsi="Calibri"/>
          <w:sz w:val="20"/>
          <w:szCs w:val="20"/>
        </w:rPr>
      </w:pPr>
      <w:r>
        <w:rPr>
          <w:rFonts w:ascii="Calibri" w:eastAsia="Calibri" w:hAnsi="Calibri"/>
          <w:sz w:val="20"/>
          <w:szCs w:val="20"/>
        </w:rPr>
        <w:t xml:space="preserve">                                                                                                                     Δαμάσκος Νικόλαος </w:t>
      </w:r>
    </w:p>
    <w:p w:rsidR="002C1808" w:rsidRDefault="002C1808" w:rsidP="002C1808">
      <w:pPr>
        <w:ind w:firstLine="142"/>
        <w:rPr>
          <w:rFonts w:ascii="Calibri" w:eastAsia="Calibri" w:hAnsi="Calibri"/>
          <w:sz w:val="20"/>
          <w:szCs w:val="20"/>
        </w:rPr>
      </w:pPr>
      <w:r>
        <w:rPr>
          <w:rFonts w:ascii="Calibri" w:eastAsia="Calibri" w:hAnsi="Calibri"/>
          <w:sz w:val="20"/>
          <w:szCs w:val="20"/>
        </w:rPr>
        <w:t xml:space="preserve">                                                                                                                     </w:t>
      </w:r>
      <w:proofErr w:type="spellStart"/>
      <w:r>
        <w:rPr>
          <w:rFonts w:ascii="Calibri" w:eastAsia="Calibri" w:hAnsi="Calibri"/>
          <w:sz w:val="20"/>
          <w:szCs w:val="20"/>
        </w:rPr>
        <w:t>Κατσανδρή</w:t>
      </w:r>
      <w:proofErr w:type="spellEnd"/>
      <w:r>
        <w:rPr>
          <w:rFonts w:ascii="Calibri" w:eastAsia="Calibri" w:hAnsi="Calibri"/>
          <w:sz w:val="20"/>
          <w:szCs w:val="20"/>
        </w:rPr>
        <w:t xml:space="preserve"> </w:t>
      </w:r>
      <w:proofErr w:type="spellStart"/>
      <w:r>
        <w:rPr>
          <w:rFonts w:ascii="Calibri" w:eastAsia="Calibri" w:hAnsi="Calibri"/>
          <w:sz w:val="20"/>
          <w:szCs w:val="20"/>
        </w:rPr>
        <w:t>Χρηστίνα</w:t>
      </w:r>
      <w:proofErr w:type="spellEnd"/>
      <w:r>
        <w:rPr>
          <w:rFonts w:ascii="Calibri" w:eastAsia="Calibri" w:hAnsi="Calibri"/>
          <w:sz w:val="20"/>
          <w:szCs w:val="20"/>
        </w:rPr>
        <w:t xml:space="preserve">                                                                                  </w:t>
      </w:r>
    </w:p>
    <w:p w:rsidR="002C1808" w:rsidRDefault="002C1808" w:rsidP="002C1808">
      <w:pPr>
        <w:ind w:firstLine="142"/>
        <w:rPr>
          <w:rFonts w:ascii="Calibri" w:eastAsia="Calibri" w:hAnsi="Calibri"/>
          <w:sz w:val="20"/>
          <w:szCs w:val="20"/>
        </w:rPr>
      </w:pPr>
      <w:r>
        <w:rPr>
          <w:rFonts w:ascii="Calibri" w:eastAsia="Calibri" w:hAnsi="Calibri"/>
          <w:sz w:val="20"/>
          <w:szCs w:val="20"/>
        </w:rPr>
        <w:t xml:space="preserve">                                                                                                                     Κωφός Δημήτριος                                                                                     </w:t>
      </w:r>
    </w:p>
    <w:p w:rsidR="002C1808" w:rsidRDefault="002C1808" w:rsidP="002C1808">
      <w:pPr>
        <w:ind w:firstLine="284"/>
        <w:jc w:val="center"/>
        <w:rPr>
          <w:rFonts w:ascii="Calibri" w:eastAsia="Calibri" w:hAnsi="Calibri"/>
          <w:sz w:val="20"/>
          <w:szCs w:val="20"/>
        </w:rPr>
      </w:pPr>
    </w:p>
    <w:p w:rsidR="002C1808" w:rsidRDefault="002C1808" w:rsidP="002C1808">
      <w:pPr>
        <w:ind w:firstLine="284"/>
        <w:jc w:val="center"/>
        <w:rPr>
          <w:rFonts w:ascii="Calibri" w:eastAsia="Calibri" w:hAnsi="Calibri"/>
          <w:sz w:val="20"/>
          <w:szCs w:val="20"/>
        </w:rPr>
      </w:pPr>
      <w:r>
        <w:rPr>
          <w:rFonts w:ascii="Calibri" w:eastAsia="Calibri" w:hAnsi="Calibri"/>
          <w:sz w:val="20"/>
          <w:szCs w:val="20"/>
        </w:rPr>
        <w:t>Ακριβές Απόσπασμα</w:t>
      </w:r>
    </w:p>
    <w:p w:rsidR="002C1808" w:rsidRDefault="002C1808" w:rsidP="002C1808">
      <w:pPr>
        <w:keepNext/>
        <w:ind w:firstLine="284"/>
        <w:jc w:val="center"/>
        <w:outlineLvl w:val="2"/>
        <w:rPr>
          <w:rFonts w:ascii="Calibri" w:eastAsia="Calibri" w:hAnsi="Calibri"/>
          <w:sz w:val="20"/>
          <w:szCs w:val="20"/>
        </w:rPr>
      </w:pPr>
      <w:proofErr w:type="spellStart"/>
      <w:r>
        <w:rPr>
          <w:rFonts w:ascii="Calibri" w:eastAsia="Calibri" w:hAnsi="Calibri"/>
          <w:sz w:val="20"/>
          <w:szCs w:val="20"/>
        </w:rPr>
        <w:t>Αχαρνές</w:t>
      </w:r>
      <w:proofErr w:type="spellEnd"/>
      <w:r>
        <w:rPr>
          <w:rFonts w:ascii="Calibri" w:eastAsia="Calibri" w:hAnsi="Calibri"/>
          <w:sz w:val="20"/>
          <w:szCs w:val="20"/>
        </w:rPr>
        <w:t xml:space="preserve">  Αυθημερόν</w:t>
      </w:r>
    </w:p>
    <w:p w:rsidR="002C1808" w:rsidRDefault="002C1808" w:rsidP="002C1808">
      <w:pPr>
        <w:keepNext/>
        <w:ind w:firstLine="284"/>
        <w:jc w:val="center"/>
        <w:outlineLvl w:val="4"/>
        <w:rPr>
          <w:rFonts w:ascii="Calibri" w:eastAsia="Calibri" w:hAnsi="Calibri"/>
          <w:sz w:val="20"/>
          <w:szCs w:val="20"/>
        </w:rPr>
      </w:pPr>
      <w:r>
        <w:rPr>
          <w:rFonts w:ascii="Calibri" w:eastAsia="Calibri" w:hAnsi="Calibri"/>
          <w:sz w:val="20"/>
          <w:szCs w:val="20"/>
        </w:rPr>
        <w:t>Ο ΔΗΜΑΡΧΟΣ-ΠΡΟΕΔΡΟΣ</w:t>
      </w:r>
    </w:p>
    <w:p w:rsidR="002C1808" w:rsidRDefault="002C1808" w:rsidP="002C1808">
      <w:pPr>
        <w:keepNext/>
        <w:jc w:val="center"/>
        <w:outlineLvl w:val="1"/>
        <w:rPr>
          <w:rFonts w:ascii="Calibri" w:eastAsia="Calibri" w:hAnsi="Calibri"/>
          <w:sz w:val="20"/>
          <w:szCs w:val="20"/>
        </w:rPr>
      </w:pPr>
    </w:p>
    <w:p w:rsidR="002C1808" w:rsidRDefault="002C1808" w:rsidP="002C1808">
      <w:pPr>
        <w:ind w:firstLine="284"/>
        <w:jc w:val="center"/>
        <w:rPr>
          <w:rFonts w:ascii="Calibri" w:eastAsia="Calibri" w:hAnsi="Calibri"/>
          <w:sz w:val="20"/>
          <w:szCs w:val="20"/>
        </w:rPr>
      </w:pPr>
      <w:r>
        <w:rPr>
          <w:rFonts w:ascii="Calibri" w:eastAsia="Calibri" w:hAnsi="Calibri"/>
          <w:sz w:val="20"/>
          <w:szCs w:val="20"/>
        </w:rPr>
        <w:t>ΣΠΥΡΙΔΩΝ Ι. ΒΡΕΤΤΟΣ</w:t>
      </w:r>
      <w:r>
        <w:rPr>
          <w:rFonts w:ascii="Calibri" w:eastAsia="Calibri" w:hAnsi="Calibri" w:cs="Calibri"/>
        </w:rPr>
        <w:t xml:space="preserve">          </w:t>
      </w:r>
    </w:p>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Pr="00801EB0" w:rsidRDefault="002C1808" w:rsidP="00EF4369"/>
    <w:p w:rsidR="002C1808" w:rsidRDefault="00FF7705" w:rsidP="002C1808">
      <w:pPr>
        <w:jc w:val="center"/>
        <w:rPr>
          <w:b/>
          <w:sz w:val="36"/>
          <w:szCs w:val="36"/>
          <w:lang w:val="en-US"/>
        </w:rPr>
      </w:pPr>
      <w:r>
        <w:rPr>
          <w:b/>
          <w:sz w:val="36"/>
          <w:szCs w:val="36"/>
          <w:highlight w:val="yellow"/>
        </w:rPr>
        <w:t>3</w:t>
      </w:r>
      <w:r w:rsidR="002C1808">
        <w:rPr>
          <w:b/>
          <w:sz w:val="36"/>
          <w:szCs w:val="36"/>
          <w:highlight w:val="yellow"/>
          <w:vertAlign w:val="superscript"/>
        </w:rPr>
        <w:t>Ο</w:t>
      </w:r>
      <w:r w:rsidR="002C1808">
        <w:rPr>
          <w:b/>
          <w:sz w:val="36"/>
          <w:szCs w:val="36"/>
          <w:highlight w:val="yellow"/>
        </w:rPr>
        <w:t xml:space="preserve"> ΘΕΜΑ</w:t>
      </w:r>
    </w:p>
    <w:p w:rsidR="002C1808" w:rsidRDefault="002C1808" w:rsidP="002C1808">
      <w:pPr>
        <w:jc w:val="center"/>
        <w:rPr>
          <w:b/>
          <w:sz w:val="36"/>
          <w:szCs w:val="36"/>
          <w:lang w:val="en-US"/>
        </w:rPr>
      </w:pPr>
    </w:p>
    <w:tbl>
      <w:tblPr>
        <w:tblW w:w="9780" w:type="dxa"/>
        <w:tblLayout w:type="fixed"/>
        <w:tblCellMar>
          <w:left w:w="70" w:type="dxa"/>
          <w:right w:w="70" w:type="dxa"/>
        </w:tblCellMar>
        <w:tblLook w:val="04A0" w:firstRow="1" w:lastRow="0" w:firstColumn="1" w:lastColumn="0" w:noHBand="0" w:noVBand="1"/>
      </w:tblPr>
      <w:tblGrid>
        <w:gridCol w:w="1222"/>
        <w:gridCol w:w="3740"/>
        <w:gridCol w:w="4818"/>
      </w:tblGrid>
      <w:tr w:rsidR="002C1808" w:rsidTr="002C1808">
        <w:trPr>
          <w:trHeight w:val="899"/>
        </w:trPr>
        <w:tc>
          <w:tcPr>
            <w:tcW w:w="1222" w:type="dxa"/>
            <w:vAlign w:val="center"/>
            <w:hideMark/>
          </w:tcPr>
          <w:p w:rsidR="002C1808" w:rsidRDefault="002C1808">
            <w:pPr>
              <w:spacing w:after="200" w:line="276" w:lineRule="auto"/>
              <w:jc w:val="center"/>
              <w:rPr>
                <w:rFonts w:ascii="Calibri" w:eastAsia="Calibri" w:hAnsi="Calibri" w:cs="Calibri"/>
                <w:i/>
                <w:lang w:eastAsia="en-US"/>
              </w:rPr>
            </w:pPr>
            <w:r>
              <w:rPr>
                <w:rFonts w:ascii="Calibri" w:eastAsia="Calibri" w:hAnsi="Calibri" w:cs="Calibri"/>
                <w:i/>
                <w:noProof/>
              </w:rPr>
              <w:drawing>
                <wp:inline distT="0" distB="0" distL="0" distR="0">
                  <wp:extent cx="498475" cy="460375"/>
                  <wp:effectExtent l="19050" t="0" r="0" b="0"/>
                  <wp:docPr id="157"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9" cstate="print">
                            <a:lum bright="-20000" contrast="30000"/>
                          </a:blip>
                          <a:srcRect/>
                          <a:stretch>
                            <a:fillRect/>
                          </a:stretch>
                        </pic:blipFill>
                        <pic:spPr bwMode="auto">
                          <a:xfrm>
                            <a:off x="0" y="0"/>
                            <a:ext cx="498475" cy="460375"/>
                          </a:xfrm>
                          <a:prstGeom prst="rect">
                            <a:avLst/>
                          </a:prstGeom>
                          <a:noFill/>
                          <a:ln w="9525">
                            <a:noFill/>
                            <a:miter lim="800000"/>
                            <a:headEnd/>
                            <a:tailEnd/>
                          </a:ln>
                        </pic:spPr>
                      </pic:pic>
                    </a:graphicData>
                  </a:graphic>
                </wp:inline>
              </w:drawing>
            </w:r>
          </w:p>
        </w:tc>
        <w:tc>
          <w:tcPr>
            <w:tcW w:w="3740" w:type="dxa"/>
            <w:vAlign w:val="center"/>
          </w:tcPr>
          <w:p w:rsidR="002C1808" w:rsidRDefault="002C1808">
            <w:pPr>
              <w:tabs>
                <w:tab w:val="center" w:pos="4536"/>
                <w:tab w:val="right" w:pos="9072"/>
              </w:tabs>
              <w:spacing w:after="60" w:line="276" w:lineRule="auto"/>
              <w:ind w:firstLine="146"/>
              <w:jc w:val="center"/>
              <w:rPr>
                <w:rFonts w:ascii="Calibri" w:hAnsi="Calibri" w:cs="Calibri"/>
                <w:b/>
                <w:bCs/>
                <w:i/>
                <w:lang w:eastAsia="en-US"/>
              </w:rPr>
            </w:pPr>
          </w:p>
        </w:tc>
        <w:tc>
          <w:tcPr>
            <w:tcW w:w="4819" w:type="dxa"/>
            <w:vAlign w:val="center"/>
            <w:hideMark/>
          </w:tcPr>
          <w:p w:rsidR="002C1808" w:rsidRDefault="002C1808">
            <w:pPr>
              <w:tabs>
                <w:tab w:val="center" w:pos="4536"/>
                <w:tab w:val="right" w:pos="9072"/>
              </w:tabs>
              <w:spacing w:after="60" w:line="276" w:lineRule="auto"/>
              <w:ind w:right="213" w:firstLine="82"/>
              <w:jc w:val="right"/>
              <w:rPr>
                <w:rFonts w:ascii="Calibri" w:hAnsi="Calibri" w:cs="Calibri"/>
                <w:b/>
                <w:bCs/>
                <w:i/>
                <w:lang w:eastAsia="en-US"/>
              </w:rPr>
            </w:pPr>
            <w:r>
              <w:rPr>
                <w:rFonts w:ascii="Calibri" w:hAnsi="Calibri" w:cs="Calibri"/>
                <w:i/>
                <w:noProof/>
              </w:rPr>
              <w:drawing>
                <wp:inline distT="0" distB="0" distL="0" distR="0">
                  <wp:extent cx="548640" cy="378460"/>
                  <wp:effectExtent l="19050" t="19050" r="22860" b="21590"/>
                  <wp:docPr id="158" name="Εικόνα 1"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Ιππείς"/>
                          <pic:cNvPicPr>
                            <a:picLocks noChangeAspect="1" noChangeArrowheads="1"/>
                          </pic:cNvPicPr>
                        </pic:nvPicPr>
                        <pic:blipFill>
                          <a:blip r:embed="rId10" cstate="print">
                            <a:lum bright="-20000" contrast="30000"/>
                            <a:grayscl/>
                          </a:blip>
                          <a:srcRect/>
                          <a:stretch>
                            <a:fillRect/>
                          </a:stretch>
                        </pic:blipFill>
                        <pic:spPr bwMode="auto">
                          <a:xfrm>
                            <a:off x="0" y="0"/>
                            <a:ext cx="548640" cy="378460"/>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bl>
    <w:p w:rsidR="002C1808" w:rsidRDefault="002C1808" w:rsidP="002C1808">
      <w:pPr>
        <w:rPr>
          <w:rFonts w:ascii="Calibri" w:eastAsia="Calibri" w:hAnsi="Calibri" w:cs="Calibri"/>
          <w:sz w:val="22"/>
          <w:szCs w:val="22"/>
          <w:lang w:eastAsia="en-US"/>
        </w:rPr>
      </w:pPr>
      <w:r>
        <w:rPr>
          <w:rFonts w:ascii="Calibri" w:eastAsia="Calibri" w:hAnsi="Calibri" w:cs="Calibri"/>
        </w:rPr>
        <w:t>ΕΛΛΗΝΙΚΗ ΔΗΜΟΚΡΑΤΙΑ</w:t>
      </w:r>
    </w:p>
    <w:p w:rsidR="002C1808" w:rsidRDefault="002C1808" w:rsidP="002C1808">
      <w:pPr>
        <w:rPr>
          <w:rFonts w:ascii="Calibri" w:eastAsia="Calibri" w:hAnsi="Calibri" w:cs="Calibri"/>
        </w:rPr>
      </w:pPr>
      <w:r>
        <w:rPr>
          <w:rFonts w:ascii="Calibri" w:eastAsia="Calibri" w:hAnsi="Calibri" w:cs="Calibri"/>
        </w:rPr>
        <w:t>ΝΟΜΟΣ ΑΤΤΙΚΗΣ</w:t>
      </w:r>
    </w:p>
    <w:p w:rsidR="002C1808" w:rsidRDefault="002C1808" w:rsidP="002C1808">
      <w:pPr>
        <w:rPr>
          <w:rFonts w:ascii="Calibri" w:eastAsia="Calibri" w:hAnsi="Calibri" w:cs="Calibri"/>
        </w:rPr>
      </w:pPr>
      <w:r>
        <w:rPr>
          <w:rFonts w:ascii="Calibri" w:eastAsia="Calibri" w:hAnsi="Calibri" w:cs="Calibri"/>
        </w:rPr>
        <w:t>ΔΗΜΟΣ ΑΧΑΡΝΩΝ</w:t>
      </w:r>
    </w:p>
    <w:p w:rsidR="002C1808" w:rsidRDefault="002C1808" w:rsidP="002C1808">
      <w:pPr>
        <w:rPr>
          <w:rFonts w:ascii="Calibri" w:eastAsia="Calibri" w:hAnsi="Calibri" w:cs="Calibri"/>
        </w:rPr>
      </w:pPr>
      <w:r>
        <w:rPr>
          <w:rFonts w:ascii="Calibri" w:eastAsia="Calibri" w:hAnsi="Calibri" w:cs="Calibri"/>
        </w:rPr>
        <w:t>ΟΙΚΟΝΟΜΙΚΗ ΕΠΙΤΡΟΠΗ</w:t>
      </w:r>
    </w:p>
    <w:p w:rsidR="002C1808" w:rsidRDefault="002C1808" w:rsidP="002C1808">
      <w:pPr>
        <w:rPr>
          <w:rFonts w:ascii="Calibri" w:eastAsia="Calibri" w:hAnsi="Calibri" w:cs="Calibri"/>
        </w:rPr>
      </w:pPr>
    </w:p>
    <w:p w:rsidR="002C1808" w:rsidRDefault="002C1808" w:rsidP="002C1808">
      <w:pPr>
        <w:rPr>
          <w:rFonts w:ascii="Calibri" w:eastAsia="Calibri" w:hAnsi="Calibri" w:cs="Calibri"/>
        </w:rPr>
      </w:pPr>
      <w:r>
        <w:rPr>
          <w:rFonts w:ascii="Calibri" w:eastAsia="Calibri" w:hAnsi="Calibri" w:cs="Calibri"/>
        </w:rPr>
        <w:t xml:space="preserve">Απόσπασμα από το 37o Πρακτικό                  </w:t>
      </w:r>
    </w:p>
    <w:p w:rsidR="002C1808" w:rsidRDefault="002C1808" w:rsidP="002C1808">
      <w:pPr>
        <w:rPr>
          <w:rFonts w:ascii="Calibri" w:eastAsia="Calibri" w:hAnsi="Calibri" w:cs="Calibri"/>
        </w:rPr>
      </w:pPr>
      <w:proofErr w:type="spellStart"/>
      <w:r>
        <w:rPr>
          <w:rFonts w:ascii="Calibri" w:eastAsia="Calibri" w:hAnsi="Calibri" w:cs="Calibri"/>
        </w:rPr>
        <w:t>Αριθμ</w:t>
      </w:r>
      <w:proofErr w:type="spellEnd"/>
      <w:r>
        <w:rPr>
          <w:rFonts w:ascii="Calibri" w:eastAsia="Calibri" w:hAnsi="Calibri" w:cs="Calibri"/>
        </w:rPr>
        <w:t xml:space="preserve">. </w:t>
      </w:r>
      <w:proofErr w:type="spellStart"/>
      <w:r>
        <w:rPr>
          <w:rFonts w:ascii="Calibri" w:eastAsia="Calibri" w:hAnsi="Calibri" w:cs="Calibri"/>
        </w:rPr>
        <w:t>Αποφ</w:t>
      </w:r>
      <w:proofErr w:type="spellEnd"/>
      <w:r>
        <w:rPr>
          <w:rFonts w:ascii="Calibri" w:eastAsia="Calibri" w:hAnsi="Calibri" w:cs="Calibri"/>
        </w:rPr>
        <w:t>. 293</w:t>
      </w:r>
    </w:p>
    <w:p w:rsidR="002C1808" w:rsidRDefault="002C1808" w:rsidP="002C1808">
      <w:pPr>
        <w:rPr>
          <w:rFonts w:ascii="Calibri" w:eastAsia="Calibri" w:hAnsi="Calibri" w:cs="Calibri"/>
        </w:rPr>
      </w:pPr>
      <w:proofErr w:type="spellStart"/>
      <w:r>
        <w:rPr>
          <w:rFonts w:ascii="Calibri" w:eastAsia="Calibri" w:hAnsi="Calibri" w:cs="Calibri"/>
        </w:rPr>
        <w:t>Αριθμ</w:t>
      </w:r>
      <w:proofErr w:type="spellEnd"/>
      <w:r>
        <w:rPr>
          <w:rFonts w:ascii="Calibri" w:eastAsia="Calibri" w:hAnsi="Calibri" w:cs="Calibri"/>
        </w:rPr>
        <w:t xml:space="preserve">. Θέματος στην </w:t>
      </w:r>
      <w:proofErr w:type="spellStart"/>
      <w:r>
        <w:rPr>
          <w:rFonts w:ascii="Calibri" w:eastAsia="Calibri" w:hAnsi="Calibri" w:cs="Calibri"/>
        </w:rPr>
        <w:t>ημερ</w:t>
      </w:r>
      <w:proofErr w:type="spellEnd"/>
      <w:r>
        <w:rPr>
          <w:rFonts w:ascii="Calibri" w:eastAsia="Calibri" w:hAnsi="Calibri" w:cs="Calibri"/>
        </w:rPr>
        <w:t xml:space="preserve">. Διάταξη 9o                                                                                   </w:t>
      </w:r>
    </w:p>
    <w:p w:rsidR="002C1808" w:rsidRDefault="002C1808" w:rsidP="002C1808">
      <w:pPr>
        <w:rPr>
          <w:rFonts w:ascii="Calibri" w:eastAsia="Calibri" w:hAnsi="Calibri" w:cs="Calibri"/>
        </w:rPr>
      </w:pPr>
      <w:r>
        <w:rPr>
          <w:rFonts w:ascii="Calibri" w:eastAsia="Calibri" w:hAnsi="Calibri" w:cs="Calibri"/>
        </w:rPr>
        <w:t xml:space="preserve">Συνεδρίαση της 8/12/2020                                                                                                                     </w:t>
      </w:r>
    </w:p>
    <w:p w:rsidR="002C1808" w:rsidRDefault="002C1808" w:rsidP="002C1808">
      <w:pPr>
        <w:rPr>
          <w:rFonts w:ascii="Calibri" w:eastAsia="Calibri" w:hAnsi="Calibri" w:cs="Calibri"/>
        </w:rPr>
      </w:pPr>
      <w:r>
        <w:rPr>
          <w:rFonts w:ascii="Calibri" w:eastAsia="Calibri" w:hAnsi="Calibri" w:cs="Calibri"/>
        </w:rPr>
        <w:t>Αρ. πρωτ. &amp; ημερομηνία που δόθηκε η πρόσκληση 47260/4-12-2020</w:t>
      </w:r>
    </w:p>
    <w:p w:rsidR="002C1808" w:rsidRDefault="002C1808" w:rsidP="002C1808">
      <w:pPr>
        <w:rPr>
          <w:rFonts w:ascii="Calibri" w:eastAsia="Calibri" w:hAnsi="Calibri" w:cs="Calibri"/>
        </w:rPr>
      </w:pPr>
      <w:r>
        <w:t>ΑΔΑ: 61ΛΖΩΨ8-2ΧΑ</w:t>
      </w:r>
    </w:p>
    <w:p w:rsidR="00DC1818" w:rsidRDefault="00DC1818" w:rsidP="002C1808">
      <w:pPr>
        <w:jc w:val="both"/>
        <w:rPr>
          <w:rFonts w:ascii="Calibri" w:eastAsia="Calibri" w:hAnsi="Calibri" w:cs="Calibri"/>
        </w:rPr>
      </w:pPr>
    </w:p>
    <w:p w:rsidR="002C1808" w:rsidRDefault="002C1808" w:rsidP="002C1808">
      <w:pPr>
        <w:jc w:val="both"/>
        <w:rPr>
          <w:rFonts w:ascii="Calibri" w:eastAsia="Calibri" w:hAnsi="Calibri" w:cs="Calibri"/>
        </w:rPr>
      </w:pPr>
      <w:r>
        <w:rPr>
          <w:rFonts w:ascii="Calibri" w:eastAsia="Calibri" w:hAnsi="Calibri" w:cs="Calibri"/>
        </w:rPr>
        <w:t xml:space="preserve">Στις </w:t>
      </w:r>
      <w:proofErr w:type="spellStart"/>
      <w:r>
        <w:rPr>
          <w:rFonts w:ascii="Calibri" w:eastAsia="Calibri" w:hAnsi="Calibri" w:cs="Calibri"/>
        </w:rPr>
        <w:t>Αχαρνές</w:t>
      </w:r>
      <w:proofErr w:type="spellEnd"/>
      <w:r>
        <w:rPr>
          <w:rFonts w:ascii="Calibri" w:eastAsia="Calibri" w:hAnsi="Calibri" w:cs="Calibri"/>
        </w:rPr>
        <w:t xml:space="preserve"> σήμερα στις 8 του μηνός Δεκεμβρίου του έτους 2020, ημέρα Τρίτη και ώρα 09:00π.μ.- 10:00 </w:t>
      </w:r>
      <w:proofErr w:type="spellStart"/>
      <w:r>
        <w:rPr>
          <w:rFonts w:ascii="Calibri" w:eastAsia="Calibri" w:hAnsi="Calibri" w:cs="Calibri"/>
        </w:rPr>
        <w:t>π.μ</w:t>
      </w:r>
      <w:proofErr w:type="spellEnd"/>
      <w:r>
        <w:rPr>
          <w:rFonts w:ascii="Calibri" w:eastAsia="Calibri" w:hAnsi="Calibri" w:cs="Calibri"/>
        </w:rPr>
        <w:t xml:space="preserve">. συνήλθε δια περιφοράς η 37η Τακτική Συνεδρίαση της Οικονομικής Επιτροπής Αχαρνών κατόπιν της με αριθμό πρωτ. 47260 / 4-12-2020 εγγράφου προσκλήσεως του Προέδρου της,  που επιδόθηκε και δημοσιεύτηκε νόμιμα, σύμφωνα με τις διατάξεις του άρθρου 67 παρ.4 και 75 του Ν. 3852/2010, όπως ισχύουν και τις </w:t>
      </w:r>
      <w:proofErr w:type="spellStart"/>
      <w:r>
        <w:rPr>
          <w:rFonts w:ascii="Calibri" w:eastAsia="Calibri" w:hAnsi="Calibri" w:cs="Calibri"/>
        </w:rPr>
        <w:t>υπ’αρ</w:t>
      </w:r>
      <w:proofErr w:type="spellEnd"/>
      <w:r>
        <w:rPr>
          <w:rFonts w:ascii="Calibri" w:eastAsia="Calibri" w:hAnsi="Calibri" w:cs="Calibri"/>
        </w:rPr>
        <w:t>. πρωτ. 18318/13-3-2020, 40/20930/31-3-2020 και την 163/33282/29-5-2020 εγκυκλίους του Υπουργείου Εσωτερικών.</w:t>
      </w:r>
    </w:p>
    <w:p w:rsidR="002C1808" w:rsidRDefault="002C1808" w:rsidP="002C1808">
      <w:pPr>
        <w:rPr>
          <w:rFonts w:asciiTheme="minorHAnsi" w:eastAsiaTheme="minorHAnsi" w:hAnsiTheme="minorHAnsi" w:cstheme="minorBidi"/>
        </w:rPr>
      </w:pPr>
      <w:r>
        <w:rPr>
          <w:rFonts w:ascii="Calibri" w:eastAsia="Calibri" w:hAnsi="Calibri" w:cs="Calibri"/>
        </w:rPr>
        <w:t>Μετά από την έγγραφη συμμετοχή των μελών της Οικονομικής Επιτροπής διαπιστώθηκε νόμιμη απαρτία</w:t>
      </w:r>
    </w:p>
    <w:p w:rsidR="002C1808" w:rsidRDefault="002C1808" w:rsidP="002C1808"/>
    <w:tbl>
      <w:tblPr>
        <w:tblW w:w="0" w:type="auto"/>
        <w:tblLayout w:type="fixed"/>
        <w:tblLook w:val="04A0" w:firstRow="1" w:lastRow="0" w:firstColumn="1" w:lastColumn="0" w:noHBand="0" w:noVBand="1"/>
      </w:tblPr>
      <w:tblGrid>
        <w:gridCol w:w="4927"/>
        <w:gridCol w:w="4927"/>
      </w:tblGrid>
      <w:tr w:rsidR="002C1808" w:rsidTr="002C1808">
        <w:tc>
          <w:tcPr>
            <w:tcW w:w="4927" w:type="dxa"/>
            <w:hideMark/>
          </w:tcPr>
          <w:p w:rsidR="002C1808" w:rsidRDefault="002C1808">
            <w:pPr>
              <w:spacing w:after="200" w:line="276" w:lineRule="auto"/>
              <w:rPr>
                <w:rFonts w:ascii="Calibri" w:eastAsia="Calibri" w:hAnsi="Calibri" w:cs="Calibri"/>
                <w:lang w:eastAsia="en-US"/>
              </w:rPr>
            </w:pPr>
            <w:r>
              <w:rPr>
                <w:rFonts w:ascii="Calibri" w:eastAsia="Calibri" w:hAnsi="Calibri" w:cs="Calibri"/>
              </w:rPr>
              <w:t>Π Α Ρ Ο Ν Τ Ε Σ</w:t>
            </w:r>
          </w:p>
        </w:tc>
        <w:tc>
          <w:tcPr>
            <w:tcW w:w="4927" w:type="dxa"/>
            <w:hideMark/>
          </w:tcPr>
          <w:p w:rsidR="002C1808" w:rsidRDefault="002C1808">
            <w:pPr>
              <w:spacing w:after="200" w:line="276" w:lineRule="auto"/>
              <w:rPr>
                <w:rFonts w:ascii="Calibri" w:eastAsia="Calibri" w:hAnsi="Calibri" w:cs="Calibri"/>
                <w:lang w:eastAsia="en-US"/>
              </w:rPr>
            </w:pPr>
            <w:r>
              <w:rPr>
                <w:rFonts w:ascii="Calibri" w:eastAsia="Calibri" w:hAnsi="Calibri" w:cs="Calibri"/>
              </w:rPr>
              <w:t>Α Π Ο Ν Τ Ε Σ</w:t>
            </w:r>
          </w:p>
        </w:tc>
      </w:tr>
      <w:tr w:rsidR="002C1808" w:rsidTr="002C1808">
        <w:tc>
          <w:tcPr>
            <w:tcW w:w="4927" w:type="dxa"/>
            <w:hideMark/>
          </w:tcPr>
          <w:p w:rsidR="002C1808" w:rsidRDefault="002C1808">
            <w:pPr>
              <w:spacing w:after="200" w:line="276" w:lineRule="auto"/>
              <w:rPr>
                <w:rFonts w:ascii="Calibri" w:eastAsia="Calibri" w:hAnsi="Calibri" w:cs="Calibri"/>
                <w:lang w:eastAsia="en-US"/>
              </w:rPr>
            </w:pPr>
            <w:r>
              <w:rPr>
                <w:rFonts w:ascii="Calibri" w:eastAsia="Calibri" w:hAnsi="Calibri" w:cs="Calibri"/>
              </w:rPr>
              <w:t xml:space="preserve">1.Αραμπαντζής Ευάγγελος                                                                               </w:t>
            </w:r>
          </w:p>
        </w:tc>
        <w:tc>
          <w:tcPr>
            <w:tcW w:w="4927" w:type="dxa"/>
            <w:hideMark/>
          </w:tcPr>
          <w:p w:rsidR="002C1808" w:rsidRDefault="002C1808">
            <w:pPr>
              <w:spacing w:after="200" w:line="276" w:lineRule="auto"/>
              <w:rPr>
                <w:rFonts w:ascii="Calibri" w:eastAsia="Calibri" w:hAnsi="Calibri" w:cs="Calibri"/>
                <w:lang w:eastAsia="en-US"/>
              </w:rPr>
            </w:pPr>
            <w:r>
              <w:rPr>
                <w:rFonts w:ascii="Calibri" w:eastAsia="Calibri" w:hAnsi="Calibri" w:cs="Calibri"/>
              </w:rPr>
              <w:t xml:space="preserve">1.Βαρελάς Πέτρος                                                                                      </w:t>
            </w:r>
          </w:p>
        </w:tc>
      </w:tr>
      <w:tr w:rsidR="002C1808" w:rsidTr="002C1808">
        <w:tc>
          <w:tcPr>
            <w:tcW w:w="4927" w:type="dxa"/>
            <w:hideMark/>
          </w:tcPr>
          <w:p w:rsidR="002C1808" w:rsidRDefault="002C1808">
            <w:pPr>
              <w:spacing w:after="200" w:line="276" w:lineRule="auto"/>
              <w:rPr>
                <w:rFonts w:ascii="Calibri" w:eastAsia="Calibri" w:hAnsi="Calibri" w:cs="Calibri"/>
                <w:lang w:eastAsia="en-US"/>
              </w:rPr>
            </w:pPr>
            <w:r>
              <w:rPr>
                <w:rFonts w:ascii="Calibri" w:eastAsia="Calibri" w:hAnsi="Calibri" w:cs="Calibri"/>
              </w:rPr>
              <w:t xml:space="preserve">2.Βρεττός Μιχαήλ                                                                                      </w:t>
            </w:r>
          </w:p>
        </w:tc>
        <w:tc>
          <w:tcPr>
            <w:tcW w:w="4927" w:type="dxa"/>
            <w:hideMark/>
          </w:tcPr>
          <w:p w:rsidR="002C1808" w:rsidRDefault="002C1808">
            <w:pPr>
              <w:spacing w:after="200" w:line="276" w:lineRule="auto"/>
              <w:rPr>
                <w:rFonts w:ascii="Calibri" w:eastAsia="Calibri" w:hAnsi="Calibri" w:cs="Calibri"/>
                <w:lang w:eastAsia="en-US"/>
              </w:rPr>
            </w:pPr>
            <w:r>
              <w:rPr>
                <w:rFonts w:ascii="Calibri" w:eastAsia="Calibri" w:hAnsi="Calibri" w:cs="Calibri"/>
              </w:rPr>
              <w:t xml:space="preserve">2.Κασσαβός Ιωάννης                                                                                    </w:t>
            </w:r>
          </w:p>
        </w:tc>
      </w:tr>
      <w:tr w:rsidR="002C1808" w:rsidTr="002C1808">
        <w:tc>
          <w:tcPr>
            <w:tcW w:w="4927" w:type="dxa"/>
            <w:hideMark/>
          </w:tcPr>
          <w:p w:rsidR="002C1808" w:rsidRDefault="002C1808">
            <w:pPr>
              <w:spacing w:after="200" w:line="276" w:lineRule="auto"/>
              <w:rPr>
                <w:rFonts w:ascii="Calibri" w:eastAsia="Calibri" w:hAnsi="Calibri" w:cs="Calibri"/>
                <w:lang w:eastAsia="en-US"/>
              </w:rPr>
            </w:pPr>
            <w:r>
              <w:rPr>
                <w:rFonts w:ascii="Calibri" w:eastAsia="Calibri" w:hAnsi="Calibri" w:cs="Calibri"/>
              </w:rPr>
              <w:t xml:space="preserve">3.Βρεττός Σπυρίδων                                                                                    </w:t>
            </w:r>
          </w:p>
        </w:tc>
        <w:tc>
          <w:tcPr>
            <w:tcW w:w="4927" w:type="dxa"/>
            <w:hideMark/>
          </w:tcPr>
          <w:p w:rsidR="002C1808" w:rsidRDefault="002C1808">
            <w:pPr>
              <w:spacing w:after="200" w:line="276" w:lineRule="auto"/>
              <w:rPr>
                <w:rFonts w:ascii="Calibri" w:eastAsia="Calibri" w:hAnsi="Calibri" w:cs="Calibri"/>
                <w:lang w:eastAsia="en-US"/>
              </w:rPr>
            </w:pPr>
            <w:r>
              <w:rPr>
                <w:rFonts w:ascii="Calibri" w:eastAsia="Calibri" w:hAnsi="Calibri" w:cs="Calibri"/>
              </w:rPr>
              <w:t xml:space="preserve">3.Παυλίδου Όλγα                                                                                       </w:t>
            </w:r>
          </w:p>
        </w:tc>
      </w:tr>
      <w:tr w:rsidR="002C1808" w:rsidTr="002C1808">
        <w:tc>
          <w:tcPr>
            <w:tcW w:w="4927" w:type="dxa"/>
            <w:hideMark/>
          </w:tcPr>
          <w:p w:rsidR="002C1808" w:rsidRDefault="002C1808">
            <w:pPr>
              <w:spacing w:after="200" w:line="276" w:lineRule="auto"/>
              <w:rPr>
                <w:rFonts w:ascii="Calibri" w:eastAsia="Calibri" w:hAnsi="Calibri" w:cs="Calibri"/>
                <w:lang w:eastAsia="en-US"/>
              </w:rPr>
            </w:pPr>
            <w:r>
              <w:rPr>
                <w:rFonts w:ascii="Calibri" w:eastAsia="Calibri" w:hAnsi="Calibri" w:cs="Calibri"/>
              </w:rPr>
              <w:t xml:space="preserve">4.Δαμάσκος Νικόλαος                                                                                   </w:t>
            </w:r>
          </w:p>
        </w:tc>
        <w:tc>
          <w:tcPr>
            <w:tcW w:w="4927" w:type="dxa"/>
          </w:tcPr>
          <w:p w:rsidR="002C1808" w:rsidRDefault="002C1808">
            <w:pPr>
              <w:spacing w:after="200" w:line="276" w:lineRule="auto"/>
              <w:rPr>
                <w:rFonts w:ascii="Calibri" w:eastAsia="Calibri" w:hAnsi="Calibri" w:cs="Calibri"/>
                <w:lang w:eastAsia="en-US"/>
              </w:rPr>
            </w:pPr>
          </w:p>
        </w:tc>
      </w:tr>
      <w:tr w:rsidR="002C1808" w:rsidTr="002C1808">
        <w:tc>
          <w:tcPr>
            <w:tcW w:w="4927" w:type="dxa"/>
            <w:hideMark/>
          </w:tcPr>
          <w:p w:rsidR="002C1808" w:rsidRDefault="002C1808">
            <w:pPr>
              <w:spacing w:after="200" w:line="276" w:lineRule="auto"/>
              <w:rPr>
                <w:rFonts w:ascii="Calibri" w:eastAsia="Calibri" w:hAnsi="Calibri" w:cs="Calibri"/>
                <w:lang w:eastAsia="en-US"/>
              </w:rPr>
            </w:pPr>
            <w:r>
              <w:rPr>
                <w:rFonts w:ascii="Calibri" w:eastAsia="Calibri" w:hAnsi="Calibri" w:cs="Calibri"/>
              </w:rPr>
              <w:t xml:space="preserve">5.Κατσανδρή </w:t>
            </w:r>
            <w:proofErr w:type="spellStart"/>
            <w:r>
              <w:rPr>
                <w:rFonts w:ascii="Calibri" w:eastAsia="Calibri" w:hAnsi="Calibri" w:cs="Calibri"/>
              </w:rPr>
              <w:t>Χρηστίνα</w:t>
            </w:r>
            <w:proofErr w:type="spellEnd"/>
            <w:r>
              <w:rPr>
                <w:rFonts w:ascii="Calibri" w:eastAsia="Calibri" w:hAnsi="Calibri" w:cs="Calibri"/>
              </w:rPr>
              <w:t xml:space="preserve">                                                                                  </w:t>
            </w:r>
          </w:p>
        </w:tc>
        <w:tc>
          <w:tcPr>
            <w:tcW w:w="4927" w:type="dxa"/>
          </w:tcPr>
          <w:p w:rsidR="002C1808" w:rsidRDefault="002C1808">
            <w:pPr>
              <w:spacing w:after="200" w:line="276" w:lineRule="auto"/>
              <w:rPr>
                <w:rFonts w:ascii="Calibri" w:eastAsia="Calibri" w:hAnsi="Calibri" w:cs="Calibri"/>
                <w:lang w:eastAsia="en-US"/>
              </w:rPr>
            </w:pPr>
          </w:p>
        </w:tc>
      </w:tr>
      <w:tr w:rsidR="002C1808" w:rsidTr="002C1808">
        <w:tc>
          <w:tcPr>
            <w:tcW w:w="4927" w:type="dxa"/>
            <w:hideMark/>
          </w:tcPr>
          <w:p w:rsidR="002C1808" w:rsidRDefault="002C1808">
            <w:pPr>
              <w:spacing w:after="200" w:line="276" w:lineRule="auto"/>
              <w:rPr>
                <w:rFonts w:ascii="Calibri" w:eastAsia="Calibri" w:hAnsi="Calibri" w:cs="Calibri"/>
                <w:lang w:eastAsia="en-US"/>
              </w:rPr>
            </w:pPr>
            <w:r>
              <w:rPr>
                <w:rFonts w:ascii="Calibri" w:eastAsia="Calibri" w:hAnsi="Calibri" w:cs="Calibri"/>
              </w:rPr>
              <w:t xml:space="preserve">6.Κωφός Δημήτριος                                                                                     </w:t>
            </w:r>
          </w:p>
        </w:tc>
        <w:tc>
          <w:tcPr>
            <w:tcW w:w="4927" w:type="dxa"/>
          </w:tcPr>
          <w:p w:rsidR="002C1808" w:rsidRDefault="002C1808">
            <w:pPr>
              <w:spacing w:after="200" w:line="276" w:lineRule="auto"/>
              <w:rPr>
                <w:rFonts w:ascii="Calibri" w:eastAsia="Calibri" w:hAnsi="Calibri" w:cs="Calibri"/>
                <w:lang w:eastAsia="en-US"/>
              </w:rPr>
            </w:pPr>
          </w:p>
        </w:tc>
      </w:tr>
    </w:tbl>
    <w:p w:rsidR="002C1808" w:rsidRDefault="002C1808" w:rsidP="002C1808">
      <w:pPr>
        <w:rPr>
          <w:rFonts w:asciiTheme="minorHAnsi" w:hAnsiTheme="minorHAnsi" w:cstheme="minorBidi"/>
          <w:sz w:val="22"/>
          <w:szCs w:val="22"/>
          <w:lang w:eastAsia="en-US"/>
        </w:rPr>
      </w:pPr>
    </w:p>
    <w:p w:rsidR="002C1808" w:rsidRDefault="002C1808" w:rsidP="00DC1818">
      <w:pPr>
        <w:jc w:val="both"/>
      </w:pPr>
      <w:r>
        <w:rPr>
          <w:b/>
        </w:rPr>
        <w:t>ΘΕΜΑ:</w:t>
      </w:r>
      <w:r w:rsidR="00DC1818">
        <w:rPr>
          <w:b/>
        </w:rPr>
        <w:t xml:space="preserve"> </w:t>
      </w:r>
      <w:r w:rsidR="00DC1818" w:rsidRPr="00DC1818">
        <w:rPr>
          <w:b/>
        </w:rPr>
        <w:t>«</w:t>
      </w:r>
      <w:r w:rsidRPr="00DC1818">
        <w:rPr>
          <w:b/>
        </w:rPr>
        <w:t xml:space="preserve"> Έγκριση του ισολογισμού διαχειριστικού έτους 2019 01.01.2019 – 31.12.2019 για το Κληροδότημα Ροδίας Στριφτού – Υποτροφίες Ιωάννη Στριφτού</w:t>
      </w:r>
      <w:r w:rsidR="00DC1818" w:rsidRPr="00DC1818">
        <w:rPr>
          <w:b/>
        </w:rPr>
        <w:t>».</w:t>
      </w:r>
    </w:p>
    <w:p w:rsidR="00DC1818" w:rsidRDefault="00DC1818" w:rsidP="002C1808"/>
    <w:p w:rsidR="002C1808" w:rsidRDefault="002C1808" w:rsidP="002C1808">
      <w:pPr>
        <w:spacing w:line="320" w:lineRule="atLeast"/>
        <w:jc w:val="both"/>
        <w:rPr>
          <w:rFonts w:cstheme="minorHAnsi"/>
          <w:bCs/>
          <w:noProof/>
        </w:rPr>
      </w:pPr>
      <w:r>
        <w:rPr>
          <w:rFonts w:cstheme="minorHAnsi"/>
        </w:rPr>
        <w:t xml:space="preserve">Ο Πρόεδρος της Οικονομικής Επιτροπής φέρνει προς συζήτηση  στο Σώμα το </w:t>
      </w:r>
      <w:r>
        <w:rPr>
          <w:rFonts w:cstheme="minorHAnsi"/>
          <w:b/>
        </w:rPr>
        <w:t>9</w:t>
      </w:r>
      <w:r>
        <w:rPr>
          <w:rFonts w:cstheme="minorHAnsi"/>
          <w:b/>
          <w:vertAlign w:val="superscript"/>
        </w:rPr>
        <w:t>ο</w:t>
      </w:r>
      <w:r>
        <w:rPr>
          <w:rFonts w:cstheme="minorHAnsi"/>
        </w:rPr>
        <w:t xml:space="preserve"> θέμα της ημερήσιας διάταξης, που αφορά την έγκριση </w:t>
      </w:r>
      <w:r>
        <w:rPr>
          <w:rFonts w:cstheme="minorHAnsi"/>
          <w:bCs/>
        </w:rPr>
        <w:t xml:space="preserve">ισολογισμού έτους 2019 </w:t>
      </w:r>
      <w:r>
        <w:rPr>
          <w:rFonts w:cstheme="minorHAnsi"/>
          <w:bCs/>
          <w:noProof/>
        </w:rPr>
        <w:t xml:space="preserve">του Κληροδοτήματος Ροδίας Στριφτού, σύμφωνα με το άρθρο 59 του Ν. 4182/2013. </w:t>
      </w:r>
    </w:p>
    <w:p w:rsidR="002C1808" w:rsidRDefault="002C1808" w:rsidP="002C1808">
      <w:pPr>
        <w:spacing w:line="320" w:lineRule="atLeast"/>
        <w:ind w:firstLine="720"/>
        <w:jc w:val="both"/>
        <w:rPr>
          <w:rFonts w:cstheme="minorHAnsi"/>
          <w:noProof/>
        </w:rPr>
      </w:pPr>
    </w:p>
    <w:p w:rsidR="002C1808" w:rsidRDefault="002C1808" w:rsidP="002C1808">
      <w:pPr>
        <w:jc w:val="both"/>
        <w:rPr>
          <w:rFonts w:cstheme="minorHAnsi"/>
        </w:rPr>
      </w:pPr>
      <w:r>
        <w:rPr>
          <w:rFonts w:cstheme="minorHAnsi"/>
        </w:rPr>
        <w:lastRenderedPageBreak/>
        <w:t xml:space="preserve">Σύμφωνα με το άρθρο 59 του Ν.4182/2013 «τα Ιδρύματα υποβάλλουν κάθε έτος στην αρμόδια αρχή προϋπολογισμό, απολογισμό και ισολογισμό», όπως επίσης και «για κάθε κεφάλαιο αυτοτελούς διαχείρισης υποβάλλεται ιδιαίτερος  προϋπολογισμός, απολογισμός και ισολογισμός» ως ακολούθως: </w:t>
      </w:r>
    </w:p>
    <w:p w:rsidR="002C1808" w:rsidRDefault="002C1808" w:rsidP="002C1808">
      <w:pPr>
        <w:spacing w:line="320" w:lineRule="atLeast"/>
        <w:ind w:firstLine="720"/>
        <w:jc w:val="both"/>
        <w:rPr>
          <w:rFonts w:ascii="Arial" w:hAnsi="Arial" w:cs="Arial"/>
          <w:noProof/>
        </w:rPr>
      </w:pPr>
    </w:p>
    <w:p w:rsidR="002C1808" w:rsidRDefault="002C1808" w:rsidP="002C1808">
      <w:pPr>
        <w:spacing w:line="320" w:lineRule="atLeast"/>
        <w:ind w:firstLine="720"/>
        <w:jc w:val="both"/>
        <w:rPr>
          <w:rFonts w:ascii="Arial" w:hAnsi="Arial" w:cs="Arial"/>
          <w:bCs/>
          <w:noProof/>
        </w:rPr>
      </w:pPr>
      <w:r>
        <w:rPr>
          <w:noProof/>
        </w:rPr>
        <w:drawing>
          <wp:inline distT="0" distB="0" distL="0" distR="0">
            <wp:extent cx="5410835" cy="7649210"/>
            <wp:effectExtent l="19050" t="0" r="0" b="0"/>
            <wp:docPr id="159" name="Εικόνα 10" descr="ΙΣΟΛΟΓΙΣΜΟΣ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0" descr="ΙΣΟΛΟΓΙΣΜΟΣ 1"/>
                    <pic:cNvPicPr>
                      <a:picLocks noChangeAspect="1" noChangeArrowheads="1"/>
                    </pic:cNvPicPr>
                  </pic:nvPicPr>
                  <pic:blipFill>
                    <a:blip r:embed="rId18" cstate="print"/>
                    <a:srcRect/>
                    <a:stretch>
                      <a:fillRect/>
                    </a:stretch>
                  </pic:blipFill>
                  <pic:spPr bwMode="auto">
                    <a:xfrm>
                      <a:off x="0" y="0"/>
                      <a:ext cx="5410835" cy="7649210"/>
                    </a:xfrm>
                    <a:prstGeom prst="rect">
                      <a:avLst/>
                    </a:prstGeom>
                    <a:noFill/>
                    <a:ln w="9525">
                      <a:noFill/>
                      <a:miter lim="800000"/>
                      <a:headEnd/>
                      <a:tailEnd/>
                    </a:ln>
                  </pic:spPr>
                </pic:pic>
              </a:graphicData>
            </a:graphic>
          </wp:inline>
        </w:drawing>
      </w:r>
    </w:p>
    <w:p w:rsidR="002C1808" w:rsidRDefault="002C1808" w:rsidP="002C1808">
      <w:pPr>
        <w:spacing w:line="320" w:lineRule="atLeast"/>
        <w:ind w:firstLine="720"/>
        <w:jc w:val="both"/>
        <w:rPr>
          <w:rFonts w:ascii="Arial" w:hAnsi="Arial" w:cs="Arial"/>
          <w:bCs/>
          <w:noProof/>
        </w:rPr>
      </w:pPr>
    </w:p>
    <w:p w:rsidR="002C1808" w:rsidRDefault="002C1808" w:rsidP="002C1808">
      <w:pPr>
        <w:spacing w:line="320" w:lineRule="atLeast"/>
        <w:ind w:left="-1080"/>
        <w:jc w:val="both"/>
        <w:outlineLvl w:val="0"/>
        <w:rPr>
          <w:rFonts w:ascii="Arial" w:hAnsi="Arial" w:cs="Arial"/>
          <w:lang w:val="en-US"/>
        </w:rPr>
      </w:pPr>
    </w:p>
    <w:p w:rsidR="002C1808" w:rsidRDefault="002C1808" w:rsidP="002C1808">
      <w:pPr>
        <w:spacing w:line="320" w:lineRule="atLeast"/>
        <w:ind w:left="-1080"/>
        <w:jc w:val="both"/>
        <w:outlineLvl w:val="0"/>
        <w:rPr>
          <w:rFonts w:ascii="Arial" w:hAnsi="Arial" w:cs="Arial"/>
          <w:lang w:val="en-US"/>
        </w:rPr>
      </w:pPr>
      <w:r>
        <w:rPr>
          <w:noProof/>
        </w:rPr>
        <w:lastRenderedPageBreak/>
        <w:drawing>
          <wp:inline distT="0" distB="0" distL="0" distR="0">
            <wp:extent cx="6716395" cy="9484360"/>
            <wp:effectExtent l="19050" t="0" r="8255" b="0"/>
            <wp:docPr id="160" name="Εικόνα 9" descr="ΑΝΑΛΥΣΗ ΙΣΟΛΟΓΙΣΜΟΥ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9" descr="ΑΝΑΛΥΣΗ ΙΣΟΛΟΓΙΣΜΟΥ 1"/>
                    <pic:cNvPicPr>
                      <a:picLocks noChangeAspect="1" noChangeArrowheads="1"/>
                    </pic:cNvPicPr>
                  </pic:nvPicPr>
                  <pic:blipFill>
                    <a:blip r:embed="rId19" cstate="print"/>
                    <a:srcRect/>
                    <a:stretch>
                      <a:fillRect/>
                    </a:stretch>
                  </pic:blipFill>
                  <pic:spPr bwMode="auto">
                    <a:xfrm>
                      <a:off x="0" y="0"/>
                      <a:ext cx="6716395" cy="9484360"/>
                    </a:xfrm>
                    <a:prstGeom prst="rect">
                      <a:avLst/>
                    </a:prstGeom>
                    <a:noFill/>
                    <a:ln w="9525">
                      <a:noFill/>
                      <a:miter lim="800000"/>
                      <a:headEnd/>
                      <a:tailEnd/>
                    </a:ln>
                  </pic:spPr>
                </pic:pic>
              </a:graphicData>
            </a:graphic>
          </wp:inline>
        </w:drawing>
      </w:r>
    </w:p>
    <w:p w:rsidR="002C1808" w:rsidRDefault="002C1808" w:rsidP="002C1808">
      <w:pPr>
        <w:spacing w:line="320" w:lineRule="atLeast"/>
        <w:jc w:val="both"/>
        <w:outlineLvl w:val="0"/>
        <w:rPr>
          <w:rFonts w:ascii="Arial" w:hAnsi="Arial" w:cs="Arial"/>
          <w:lang w:val="en-US"/>
        </w:rPr>
      </w:pPr>
      <w:r>
        <w:rPr>
          <w:noProof/>
        </w:rPr>
        <w:lastRenderedPageBreak/>
        <w:drawing>
          <wp:inline distT="0" distB="0" distL="0" distR="0">
            <wp:extent cx="6142355" cy="8689975"/>
            <wp:effectExtent l="19050" t="0" r="0" b="0"/>
            <wp:docPr id="161" name="Εικόνα 8" descr="ΑΝΑΛΥΣΗ ΙΣΟΛΟΓΙΣΜΟΥ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8" descr="ΑΝΑΛΥΣΗ ΙΣΟΛΟΓΙΣΜΟΥ 2"/>
                    <pic:cNvPicPr>
                      <a:picLocks noChangeAspect="1" noChangeArrowheads="1"/>
                    </pic:cNvPicPr>
                  </pic:nvPicPr>
                  <pic:blipFill>
                    <a:blip r:embed="rId20" cstate="print"/>
                    <a:srcRect/>
                    <a:stretch>
                      <a:fillRect/>
                    </a:stretch>
                  </pic:blipFill>
                  <pic:spPr bwMode="auto">
                    <a:xfrm>
                      <a:off x="0" y="0"/>
                      <a:ext cx="6142355" cy="8689975"/>
                    </a:xfrm>
                    <a:prstGeom prst="rect">
                      <a:avLst/>
                    </a:prstGeom>
                    <a:noFill/>
                    <a:ln w="9525">
                      <a:noFill/>
                      <a:miter lim="800000"/>
                      <a:headEnd/>
                      <a:tailEnd/>
                    </a:ln>
                  </pic:spPr>
                </pic:pic>
              </a:graphicData>
            </a:graphic>
          </wp:inline>
        </w:drawing>
      </w:r>
    </w:p>
    <w:p w:rsidR="002C1808" w:rsidRDefault="002C1808" w:rsidP="002C1808">
      <w:pPr>
        <w:spacing w:line="320" w:lineRule="atLeast"/>
        <w:jc w:val="both"/>
        <w:outlineLvl w:val="0"/>
        <w:rPr>
          <w:rFonts w:ascii="Arial" w:hAnsi="Arial" w:cs="Arial"/>
          <w:lang w:val="en-US"/>
        </w:rPr>
      </w:pPr>
    </w:p>
    <w:p w:rsidR="002C1808" w:rsidRDefault="002C1808" w:rsidP="002C1808">
      <w:pPr>
        <w:spacing w:line="320" w:lineRule="atLeast"/>
        <w:jc w:val="both"/>
        <w:outlineLvl w:val="0"/>
        <w:rPr>
          <w:rFonts w:ascii="Arial" w:hAnsi="Arial" w:cs="Arial"/>
          <w:lang w:val="en-US"/>
        </w:rPr>
      </w:pPr>
      <w:r>
        <w:rPr>
          <w:noProof/>
        </w:rPr>
        <w:lastRenderedPageBreak/>
        <w:drawing>
          <wp:inline distT="0" distB="0" distL="0" distR="0">
            <wp:extent cx="5826760" cy="8235950"/>
            <wp:effectExtent l="19050" t="0" r="2540" b="0"/>
            <wp:docPr id="162" name="Εικόνα 7" descr="ΑΝΑΛΥΣΗ ΙΣΟΛΟΓΙΣΜΟΥ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7" descr="ΑΝΑΛΥΣΗ ΙΣΟΛΟΓΙΣΜΟΥ 3"/>
                    <pic:cNvPicPr>
                      <a:picLocks noChangeAspect="1" noChangeArrowheads="1"/>
                    </pic:cNvPicPr>
                  </pic:nvPicPr>
                  <pic:blipFill>
                    <a:blip r:embed="rId21" cstate="print"/>
                    <a:srcRect/>
                    <a:stretch>
                      <a:fillRect/>
                    </a:stretch>
                  </pic:blipFill>
                  <pic:spPr bwMode="auto">
                    <a:xfrm>
                      <a:off x="0" y="0"/>
                      <a:ext cx="5826760" cy="8235950"/>
                    </a:xfrm>
                    <a:prstGeom prst="rect">
                      <a:avLst/>
                    </a:prstGeom>
                    <a:noFill/>
                    <a:ln w="9525">
                      <a:noFill/>
                      <a:miter lim="800000"/>
                      <a:headEnd/>
                      <a:tailEnd/>
                    </a:ln>
                  </pic:spPr>
                </pic:pic>
              </a:graphicData>
            </a:graphic>
          </wp:inline>
        </w:drawing>
      </w:r>
    </w:p>
    <w:p w:rsidR="002C1808" w:rsidRDefault="002C1808" w:rsidP="002C1808">
      <w:pPr>
        <w:jc w:val="center"/>
        <w:outlineLvl w:val="0"/>
        <w:rPr>
          <w:rFonts w:ascii="Arial" w:hAnsi="Arial" w:cs="Arial"/>
          <w:b/>
        </w:rPr>
      </w:pPr>
    </w:p>
    <w:p w:rsidR="002C1808" w:rsidRDefault="002C1808" w:rsidP="002C1808">
      <w:pPr>
        <w:jc w:val="center"/>
        <w:outlineLvl w:val="0"/>
        <w:rPr>
          <w:rFonts w:ascii="Arial" w:hAnsi="Arial" w:cs="Arial"/>
          <w:b/>
        </w:rPr>
      </w:pPr>
    </w:p>
    <w:p w:rsidR="002C1808" w:rsidRDefault="002C1808" w:rsidP="002C1808">
      <w:pPr>
        <w:jc w:val="center"/>
        <w:outlineLvl w:val="0"/>
        <w:rPr>
          <w:rFonts w:ascii="Arial" w:hAnsi="Arial" w:cs="Arial"/>
          <w:b/>
        </w:rPr>
      </w:pPr>
    </w:p>
    <w:p w:rsidR="002C1808" w:rsidRDefault="002C1808" w:rsidP="002C1808">
      <w:pPr>
        <w:jc w:val="center"/>
        <w:outlineLvl w:val="0"/>
        <w:rPr>
          <w:rFonts w:ascii="Arial" w:hAnsi="Arial" w:cs="Arial"/>
          <w:b/>
        </w:rPr>
      </w:pPr>
    </w:p>
    <w:p w:rsidR="00DC1818" w:rsidRDefault="00DC1818" w:rsidP="002C1808">
      <w:pPr>
        <w:jc w:val="center"/>
        <w:outlineLvl w:val="0"/>
        <w:rPr>
          <w:rFonts w:ascii="Arial" w:hAnsi="Arial" w:cs="Arial"/>
          <w:b/>
        </w:rPr>
      </w:pPr>
    </w:p>
    <w:p w:rsidR="00DC1818" w:rsidRDefault="00DC1818" w:rsidP="002C1808">
      <w:pPr>
        <w:jc w:val="center"/>
        <w:outlineLvl w:val="0"/>
        <w:rPr>
          <w:rFonts w:ascii="Arial" w:hAnsi="Arial" w:cs="Arial"/>
          <w:b/>
        </w:rPr>
      </w:pPr>
    </w:p>
    <w:p w:rsidR="00DC1818" w:rsidRDefault="00DC1818" w:rsidP="002C1808">
      <w:pPr>
        <w:jc w:val="center"/>
        <w:outlineLvl w:val="0"/>
        <w:rPr>
          <w:rFonts w:ascii="Arial" w:hAnsi="Arial" w:cs="Arial"/>
          <w:b/>
        </w:rPr>
      </w:pPr>
    </w:p>
    <w:p w:rsidR="00DC1818" w:rsidRDefault="00DC1818" w:rsidP="002C1808">
      <w:pPr>
        <w:jc w:val="center"/>
        <w:outlineLvl w:val="0"/>
        <w:rPr>
          <w:rFonts w:ascii="Arial" w:hAnsi="Arial" w:cs="Arial"/>
          <w:b/>
        </w:rPr>
      </w:pPr>
    </w:p>
    <w:p w:rsidR="002C1808" w:rsidRDefault="002C1808" w:rsidP="002C1808">
      <w:pPr>
        <w:jc w:val="center"/>
        <w:outlineLvl w:val="0"/>
        <w:rPr>
          <w:rFonts w:ascii="Arial" w:hAnsi="Arial" w:cs="Arial"/>
          <w:b/>
        </w:rPr>
      </w:pPr>
      <w:r>
        <w:rPr>
          <w:rFonts w:ascii="Arial" w:hAnsi="Arial" w:cs="Arial"/>
          <w:b/>
        </w:rPr>
        <w:t>Η ΟΙΚΟΝΟΜΙΚΗ ΕΠΙΤΡΟΠΗ</w:t>
      </w:r>
    </w:p>
    <w:p w:rsidR="002C1808" w:rsidRDefault="002C1808" w:rsidP="002C1808">
      <w:pPr>
        <w:spacing w:line="360" w:lineRule="auto"/>
        <w:rPr>
          <w:rFonts w:ascii="Calibri" w:eastAsia="Calibri" w:hAnsi="Calibri" w:cs="Calibri"/>
          <w:i/>
        </w:rPr>
      </w:pPr>
      <w:r>
        <w:rPr>
          <w:rFonts w:ascii="Calibri" w:eastAsia="Calibri" w:hAnsi="Calibri" w:cs="Calibri"/>
          <w:i/>
        </w:rPr>
        <w:t>Αφού έλαβε υπ’ όψιν της, τις αναφερόμενες διατάξεις του Αρ. 72 του Ν.3852/10 και του Αρ.173 του Ν.3463/2006, κ</w:t>
      </w:r>
      <w:r>
        <w:rPr>
          <w:rFonts w:cstheme="minorHAnsi"/>
        </w:rPr>
        <w:t xml:space="preserve">αθώς και την εισήγηση του κ. Δημάρχου ως διαχειριστή του κληροδοτήματος «ΡΟΔΙΑΣ </w:t>
      </w:r>
      <w:proofErr w:type="spellStart"/>
      <w:r>
        <w:rPr>
          <w:rFonts w:cstheme="minorHAnsi"/>
        </w:rPr>
        <w:t>ΣΤΡΙΦΤΟΥ»,το</w:t>
      </w:r>
      <w:proofErr w:type="spellEnd"/>
      <w:r>
        <w:rPr>
          <w:rFonts w:cstheme="minorHAnsi"/>
        </w:rPr>
        <w:t xml:space="preserve"> άρθρο 59 του Ν.4182/2013, </w:t>
      </w:r>
      <w:r>
        <w:rPr>
          <w:rFonts w:cstheme="minorHAnsi"/>
          <w:iCs/>
        </w:rPr>
        <w:t>τις διατάξεις του  Ν. 3852/2010 και τις διατάξεις του άρθρου 3 του Ν.4623/2019</w:t>
      </w:r>
    </w:p>
    <w:p w:rsidR="002C1808" w:rsidRDefault="002C1808" w:rsidP="002C1808">
      <w:pPr>
        <w:keepNext/>
        <w:tabs>
          <w:tab w:val="num" w:pos="0"/>
        </w:tabs>
        <w:suppressAutoHyphens/>
        <w:jc w:val="center"/>
        <w:outlineLvl w:val="0"/>
        <w:rPr>
          <w:rFonts w:ascii="Calibri" w:eastAsia="Calibri" w:hAnsi="Calibri" w:cs="Calibri"/>
          <w:b/>
          <w:bCs/>
          <w:kern w:val="2"/>
          <w:lang w:eastAsia="zh-CN"/>
        </w:rPr>
      </w:pPr>
      <w:r>
        <w:rPr>
          <w:rFonts w:ascii="Calibri" w:eastAsia="Calibri" w:hAnsi="Calibri" w:cs="Calibri"/>
          <w:b/>
          <w:bCs/>
          <w:kern w:val="2"/>
          <w:lang w:eastAsia="zh-CN"/>
        </w:rPr>
        <w:t>ΑΠΟΦΑΣΙΖΕΙ ΟΜΟΦΩΝΑ</w:t>
      </w:r>
    </w:p>
    <w:p w:rsidR="002C1808" w:rsidRDefault="002C1808" w:rsidP="002C1808">
      <w:pPr>
        <w:jc w:val="both"/>
        <w:rPr>
          <w:rFonts w:asciiTheme="minorHAnsi" w:eastAsiaTheme="minorHAnsi" w:hAnsiTheme="minorHAnsi" w:cstheme="minorHAnsi"/>
          <w:lang w:eastAsia="en-US"/>
        </w:rPr>
      </w:pPr>
    </w:p>
    <w:p w:rsidR="002C1808" w:rsidRDefault="002C1808" w:rsidP="002C1808">
      <w:pPr>
        <w:jc w:val="both"/>
        <w:rPr>
          <w:rFonts w:cstheme="minorHAnsi"/>
          <w:bCs/>
          <w:noProof/>
        </w:rPr>
      </w:pPr>
      <w:r>
        <w:rPr>
          <w:rFonts w:cstheme="minorHAnsi"/>
        </w:rPr>
        <w:t xml:space="preserve">Α) </w:t>
      </w:r>
      <w:r>
        <w:rPr>
          <w:rFonts w:cstheme="minorHAnsi"/>
          <w:iCs/>
          <w:noProof/>
        </w:rPr>
        <w:t>Εγκρίνει τον</w:t>
      </w:r>
      <w:r>
        <w:rPr>
          <w:rFonts w:cstheme="minorHAnsi"/>
          <w:bCs/>
        </w:rPr>
        <w:t xml:space="preserve"> ισολογισμό έτους 2019 </w:t>
      </w:r>
      <w:r>
        <w:rPr>
          <w:rFonts w:cstheme="minorHAnsi"/>
          <w:bCs/>
          <w:noProof/>
        </w:rPr>
        <w:t>του Κληροδοτήματος Ροδίας Στριφτού, σύμφωνα με το άρθρο 59 του Ν. 4182/2013.</w:t>
      </w:r>
    </w:p>
    <w:p w:rsidR="002C1808" w:rsidRDefault="002C1808" w:rsidP="002C1808">
      <w:pPr>
        <w:jc w:val="both"/>
        <w:rPr>
          <w:rFonts w:cstheme="minorHAnsi"/>
          <w:bCs/>
          <w:noProof/>
        </w:rPr>
      </w:pPr>
      <w:r>
        <w:rPr>
          <w:rFonts w:cstheme="minorHAnsi"/>
          <w:bCs/>
          <w:noProof/>
        </w:rPr>
        <w:t xml:space="preserve">Ως ακολούθως: </w:t>
      </w:r>
    </w:p>
    <w:p w:rsidR="002C1808" w:rsidRDefault="002C1808" w:rsidP="002C1808">
      <w:pPr>
        <w:jc w:val="both"/>
        <w:rPr>
          <w:rFonts w:cstheme="minorHAnsi"/>
        </w:rPr>
      </w:pPr>
    </w:p>
    <w:p w:rsidR="002C1808" w:rsidRPr="002C1808" w:rsidRDefault="002C1808" w:rsidP="002C1808">
      <w:pPr>
        <w:jc w:val="both"/>
        <w:rPr>
          <w:rFonts w:ascii="Arial" w:hAnsi="Arial" w:cs="Arial"/>
          <w:lang w:val="en-US"/>
        </w:rPr>
        <w:sectPr w:rsidR="002C1808" w:rsidRPr="002C1808">
          <w:pgSz w:w="11906" w:h="16838"/>
          <w:pgMar w:top="651" w:right="1797" w:bottom="794" w:left="1797" w:header="709" w:footer="709" w:gutter="0"/>
          <w:cols w:space="720"/>
        </w:sectPr>
      </w:pPr>
      <w:r>
        <w:rPr>
          <w:noProof/>
        </w:rPr>
        <w:lastRenderedPageBreak/>
        <w:drawing>
          <wp:inline distT="0" distB="0" distL="0" distR="0">
            <wp:extent cx="5410835" cy="7649210"/>
            <wp:effectExtent l="19050" t="0" r="0" b="0"/>
            <wp:docPr id="163" name="Εικόνα 6" descr="ΙΣΟΛΟΓΙΣΜΟΣ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6" descr="ΙΣΟΛΟΓΙΣΜΟΣ 1"/>
                    <pic:cNvPicPr>
                      <a:picLocks noChangeAspect="1" noChangeArrowheads="1"/>
                    </pic:cNvPicPr>
                  </pic:nvPicPr>
                  <pic:blipFill>
                    <a:blip r:embed="rId18" cstate="print"/>
                    <a:srcRect/>
                    <a:stretch>
                      <a:fillRect/>
                    </a:stretch>
                  </pic:blipFill>
                  <pic:spPr bwMode="auto">
                    <a:xfrm>
                      <a:off x="0" y="0"/>
                      <a:ext cx="5410835" cy="7649210"/>
                    </a:xfrm>
                    <a:prstGeom prst="rect">
                      <a:avLst/>
                    </a:prstGeom>
                    <a:noFill/>
                    <a:ln w="9525">
                      <a:noFill/>
                      <a:miter lim="800000"/>
                      <a:headEnd/>
                      <a:tailEnd/>
                    </a:ln>
                  </pic:spPr>
                </pic:pic>
              </a:graphicData>
            </a:graphic>
          </wp:inline>
        </w:drawing>
      </w:r>
    </w:p>
    <w:p w:rsidR="002C1808" w:rsidRPr="002C1808" w:rsidRDefault="002C1808" w:rsidP="002C1808">
      <w:pPr>
        <w:rPr>
          <w:rFonts w:ascii="Arial" w:hAnsi="Arial" w:cs="Arial"/>
          <w:lang w:val="en-US"/>
        </w:rPr>
      </w:pPr>
    </w:p>
    <w:p w:rsidR="002C1808" w:rsidRDefault="002C1808" w:rsidP="002C1808">
      <w:pPr>
        <w:jc w:val="both"/>
        <w:rPr>
          <w:rFonts w:cstheme="minorBidi"/>
          <w:lang w:val="en-US"/>
        </w:rPr>
      </w:pPr>
      <w:r>
        <w:rPr>
          <w:noProof/>
        </w:rPr>
        <w:drawing>
          <wp:inline distT="0" distB="0" distL="0" distR="0">
            <wp:extent cx="6066790" cy="8569960"/>
            <wp:effectExtent l="19050" t="0" r="0" b="0"/>
            <wp:docPr id="164" name="Εικόνα 5" descr="ΑΝΑΛΥΣΗ ΙΣΟΛΟΓΙΣΜΟΥ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5" descr="ΑΝΑΛΥΣΗ ΙΣΟΛΟΓΙΣΜΟΥ 1"/>
                    <pic:cNvPicPr>
                      <a:picLocks noChangeAspect="1" noChangeArrowheads="1"/>
                    </pic:cNvPicPr>
                  </pic:nvPicPr>
                  <pic:blipFill>
                    <a:blip r:embed="rId22" cstate="print"/>
                    <a:srcRect/>
                    <a:stretch>
                      <a:fillRect/>
                    </a:stretch>
                  </pic:blipFill>
                  <pic:spPr bwMode="auto">
                    <a:xfrm>
                      <a:off x="0" y="0"/>
                      <a:ext cx="6066790" cy="8569960"/>
                    </a:xfrm>
                    <a:prstGeom prst="rect">
                      <a:avLst/>
                    </a:prstGeom>
                    <a:noFill/>
                    <a:ln w="9525">
                      <a:noFill/>
                      <a:miter lim="800000"/>
                      <a:headEnd/>
                      <a:tailEnd/>
                    </a:ln>
                  </pic:spPr>
                </pic:pic>
              </a:graphicData>
            </a:graphic>
          </wp:inline>
        </w:drawing>
      </w:r>
    </w:p>
    <w:p w:rsidR="002C1808" w:rsidRDefault="002C1808" w:rsidP="002C1808">
      <w:pPr>
        <w:jc w:val="both"/>
        <w:rPr>
          <w:lang w:val="en-US"/>
        </w:rPr>
      </w:pPr>
    </w:p>
    <w:p w:rsidR="002C1808" w:rsidRDefault="002C1808" w:rsidP="002C1808">
      <w:pPr>
        <w:jc w:val="both"/>
        <w:rPr>
          <w:lang w:val="en-US"/>
        </w:rPr>
      </w:pPr>
      <w:r>
        <w:rPr>
          <w:noProof/>
        </w:rPr>
        <w:lastRenderedPageBreak/>
        <w:drawing>
          <wp:inline distT="0" distB="0" distL="0" distR="0">
            <wp:extent cx="5984875" cy="8468995"/>
            <wp:effectExtent l="19050" t="0" r="0" b="0"/>
            <wp:docPr id="165" name="Εικόνα 4" descr="ΑΝΑΛΥΣΗ ΙΣΟΛΟΓΙΣΜΟΥ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4" descr="ΑΝΑΛΥΣΗ ΙΣΟΛΟΓΙΣΜΟΥ 2"/>
                    <pic:cNvPicPr>
                      <a:picLocks noChangeAspect="1" noChangeArrowheads="1"/>
                    </pic:cNvPicPr>
                  </pic:nvPicPr>
                  <pic:blipFill>
                    <a:blip r:embed="rId23" cstate="print"/>
                    <a:srcRect/>
                    <a:stretch>
                      <a:fillRect/>
                    </a:stretch>
                  </pic:blipFill>
                  <pic:spPr bwMode="auto">
                    <a:xfrm>
                      <a:off x="0" y="0"/>
                      <a:ext cx="5984875" cy="8468995"/>
                    </a:xfrm>
                    <a:prstGeom prst="rect">
                      <a:avLst/>
                    </a:prstGeom>
                    <a:noFill/>
                    <a:ln w="9525">
                      <a:noFill/>
                      <a:miter lim="800000"/>
                      <a:headEnd/>
                      <a:tailEnd/>
                    </a:ln>
                  </pic:spPr>
                </pic:pic>
              </a:graphicData>
            </a:graphic>
          </wp:inline>
        </w:drawing>
      </w:r>
    </w:p>
    <w:p w:rsidR="002C1808" w:rsidRDefault="002C1808" w:rsidP="002C1808">
      <w:pPr>
        <w:jc w:val="both"/>
        <w:rPr>
          <w:lang w:val="en-US"/>
        </w:rPr>
      </w:pPr>
    </w:p>
    <w:p w:rsidR="002C1808" w:rsidRDefault="002C1808" w:rsidP="002C1808">
      <w:pPr>
        <w:jc w:val="both"/>
        <w:rPr>
          <w:lang w:val="en-US"/>
        </w:rPr>
      </w:pPr>
    </w:p>
    <w:p w:rsidR="002C1808" w:rsidRDefault="002C1808" w:rsidP="002C1808">
      <w:pPr>
        <w:jc w:val="both"/>
        <w:rPr>
          <w:lang w:val="en-US"/>
        </w:rPr>
      </w:pPr>
      <w:r>
        <w:rPr>
          <w:noProof/>
        </w:rPr>
        <w:lastRenderedPageBreak/>
        <w:drawing>
          <wp:inline distT="0" distB="0" distL="0" distR="0">
            <wp:extent cx="4761230" cy="6375400"/>
            <wp:effectExtent l="19050" t="0" r="1270" b="0"/>
            <wp:docPr id="166" name="Εικόνα 3" descr="ΑΝΑΛΥΣΗ ΙΣΟΛΟΓΙΣΜΟΥ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 descr="ΑΝΑΛΥΣΗ ΙΣΟΛΟΓΙΣΜΟΥ 3"/>
                    <pic:cNvPicPr>
                      <a:picLocks noChangeAspect="1" noChangeArrowheads="1"/>
                    </pic:cNvPicPr>
                  </pic:nvPicPr>
                  <pic:blipFill>
                    <a:blip r:embed="rId24" cstate="print"/>
                    <a:srcRect/>
                    <a:stretch>
                      <a:fillRect/>
                    </a:stretch>
                  </pic:blipFill>
                  <pic:spPr bwMode="auto">
                    <a:xfrm>
                      <a:off x="0" y="0"/>
                      <a:ext cx="4761230" cy="6375400"/>
                    </a:xfrm>
                    <a:prstGeom prst="rect">
                      <a:avLst/>
                    </a:prstGeom>
                    <a:noFill/>
                    <a:ln w="9525">
                      <a:noFill/>
                      <a:miter lim="800000"/>
                      <a:headEnd/>
                      <a:tailEnd/>
                    </a:ln>
                  </pic:spPr>
                </pic:pic>
              </a:graphicData>
            </a:graphic>
          </wp:inline>
        </w:drawing>
      </w:r>
    </w:p>
    <w:p w:rsidR="002C1808" w:rsidRDefault="002C1808" w:rsidP="002C1808">
      <w:pPr>
        <w:rPr>
          <w:rFonts w:asciiTheme="minorHAnsi" w:hAnsiTheme="minorHAnsi"/>
          <w:sz w:val="22"/>
          <w:szCs w:val="22"/>
        </w:rPr>
      </w:pPr>
      <w:r>
        <w:t>Η πιο πάνω απόφαση πήρε τον αριθμό 293/2020</w:t>
      </w:r>
    </w:p>
    <w:p w:rsidR="002C1808" w:rsidRDefault="002C1808" w:rsidP="002C1808">
      <w:pPr>
        <w:ind w:left="720"/>
        <w:rPr>
          <w:rFonts w:ascii="Calibri" w:eastAsia="Calibri" w:hAnsi="Calibri"/>
          <w:sz w:val="20"/>
          <w:szCs w:val="20"/>
        </w:rPr>
      </w:pPr>
      <w:r>
        <w:rPr>
          <w:rFonts w:ascii="Calibri" w:eastAsia="Calibri" w:hAnsi="Calibri"/>
          <w:sz w:val="20"/>
          <w:szCs w:val="20"/>
        </w:rPr>
        <w:t xml:space="preserve">     Ο ΠΡΟΕΔΡΟΣ                                                           </w:t>
      </w:r>
      <w:r>
        <w:rPr>
          <w:rFonts w:ascii="Calibri" w:eastAsia="Calibri" w:hAnsi="Calibri"/>
          <w:sz w:val="20"/>
          <w:szCs w:val="20"/>
        </w:rPr>
        <w:tab/>
        <w:t xml:space="preserve">          ΤΑ ΜΕΛΗ </w:t>
      </w:r>
    </w:p>
    <w:p w:rsidR="002C1808" w:rsidRDefault="002C1808" w:rsidP="002C1808">
      <w:pPr>
        <w:rPr>
          <w:rFonts w:ascii="Calibri" w:eastAsia="Calibri" w:hAnsi="Calibri"/>
          <w:sz w:val="20"/>
          <w:szCs w:val="20"/>
        </w:rPr>
      </w:pPr>
      <w:r>
        <w:rPr>
          <w:rFonts w:ascii="Calibri" w:eastAsia="Calibri" w:hAnsi="Calibri"/>
          <w:sz w:val="20"/>
          <w:szCs w:val="20"/>
        </w:rPr>
        <w:t xml:space="preserve">               ΣΠΥΡΙΔΩΝ ΒΡΕΤΤΟΣ                     -                                            </w:t>
      </w:r>
      <w:proofErr w:type="spellStart"/>
      <w:r>
        <w:rPr>
          <w:rFonts w:ascii="Calibri" w:eastAsia="Calibri" w:hAnsi="Calibri"/>
          <w:sz w:val="20"/>
          <w:szCs w:val="20"/>
        </w:rPr>
        <w:t>Αραμπαντζής</w:t>
      </w:r>
      <w:proofErr w:type="spellEnd"/>
      <w:r>
        <w:rPr>
          <w:rFonts w:ascii="Calibri" w:eastAsia="Calibri" w:hAnsi="Calibri"/>
          <w:sz w:val="20"/>
          <w:szCs w:val="20"/>
        </w:rPr>
        <w:t xml:space="preserve"> Ευάγγελος</w:t>
      </w:r>
    </w:p>
    <w:p w:rsidR="002C1808" w:rsidRDefault="002C1808" w:rsidP="002C1808">
      <w:pPr>
        <w:rPr>
          <w:rFonts w:ascii="Calibri" w:eastAsia="Calibri" w:hAnsi="Calibri"/>
          <w:sz w:val="20"/>
          <w:szCs w:val="20"/>
        </w:rPr>
      </w:pPr>
      <w:r>
        <w:rPr>
          <w:rFonts w:ascii="Calibri" w:eastAsia="Calibri" w:hAnsi="Calibri"/>
          <w:sz w:val="20"/>
          <w:szCs w:val="20"/>
        </w:rPr>
        <w:t xml:space="preserve">                                                                                                                     Βρεττός Μιχαήλ</w:t>
      </w:r>
    </w:p>
    <w:p w:rsidR="002C1808" w:rsidRDefault="002C1808" w:rsidP="002C1808">
      <w:pPr>
        <w:rPr>
          <w:rFonts w:ascii="Calibri" w:eastAsia="Calibri" w:hAnsi="Calibri"/>
          <w:sz w:val="20"/>
          <w:szCs w:val="20"/>
        </w:rPr>
      </w:pPr>
      <w:r>
        <w:rPr>
          <w:rFonts w:ascii="Calibri" w:eastAsia="Calibri" w:hAnsi="Calibri"/>
          <w:sz w:val="20"/>
          <w:szCs w:val="20"/>
        </w:rPr>
        <w:t xml:space="preserve">                                                                                                                     Δαμάσκος Νικόλαος </w:t>
      </w:r>
    </w:p>
    <w:p w:rsidR="002C1808" w:rsidRDefault="002C1808" w:rsidP="002C1808">
      <w:pPr>
        <w:rPr>
          <w:rFonts w:ascii="Calibri" w:eastAsia="Calibri" w:hAnsi="Calibri"/>
          <w:sz w:val="20"/>
          <w:szCs w:val="20"/>
        </w:rPr>
      </w:pPr>
      <w:r>
        <w:rPr>
          <w:rFonts w:ascii="Calibri" w:eastAsia="Calibri" w:hAnsi="Calibri"/>
          <w:sz w:val="20"/>
          <w:szCs w:val="20"/>
        </w:rPr>
        <w:t xml:space="preserve">                                                                                                                     </w:t>
      </w:r>
      <w:proofErr w:type="spellStart"/>
      <w:r>
        <w:rPr>
          <w:rFonts w:ascii="Calibri" w:eastAsia="Calibri" w:hAnsi="Calibri"/>
          <w:sz w:val="20"/>
          <w:szCs w:val="20"/>
        </w:rPr>
        <w:t>Κατσανδρή</w:t>
      </w:r>
      <w:proofErr w:type="spellEnd"/>
      <w:r>
        <w:rPr>
          <w:rFonts w:ascii="Calibri" w:eastAsia="Calibri" w:hAnsi="Calibri"/>
          <w:sz w:val="20"/>
          <w:szCs w:val="20"/>
        </w:rPr>
        <w:t xml:space="preserve"> </w:t>
      </w:r>
      <w:proofErr w:type="spellStart"/>
      <w:r>
        <w:rPr>
          <w:rFonts w:ascii="Calibri" w:eastAsia="Calibri" w:hAnsi="Calibri"/>
          <w:sz w:val="20"/>
          <w:szCs w:val="20"/>
        </w:rPr>
        <w:t>Χρηστίνα</w:t>
      </w:r>
      <w:proofErr w:type="spellEnd"/>
      <w:r>
        <w:rPr>
          <w:rFonts w:ascii="Calibri" w:eastAsia="Calibri" w:hAnsi="Calibri"/>
          <w:sz w:val="20"/>
          <w:szCs w:val="20"/>
        </w:rPr>
        <w:t xml:space="preserve">                                                                                  </w:t>
      </w:r>
    </w:p>
    <w:p w:rsidR="002C1808" w:rsidRDefault="002C1808" w:rsidP="002C1808">
      <w:pPr>
        <w:rPr>
          <w:rFonts w:ascii="Calibri" w:eastAsia="Calibri" w:hAnsi="Calibri"/>
          <w:sz w:val="20"/>
          <w:szCs w:val="20"/>
        </w:rPr>
      </w:pPr>
      <w:r>
        <w:rPr>
          <w:rFonts w:ascii="Calibri" w:eastAsia="Calibri" w:hAnsi="Calibri"/>
          <w:sz w:val="20"/>
          <w:szCs w:val="20"/>
        </w:rPr>
        <w:t xml:space="preserve">                                                                                                                     Κωφός Δημήτριος                                                                                     </w:t>
      </w:r>
    </w:p>
    <w:p w:rsidR="002C1808" w:rsidRDefault="002C1808" w:rsidP="002C1808">
      <w:pPr>
        <w:ind w:firstLine="284"/>
        <w:jc w:val="center"/>
        <w:rPr>
          <w:rFonts w:ascii="Calibri" w:eastAsia="Calibri" w:hAnsi="Calibri"/>
          <w:sz w:val="20"/>
          <w:szCs w:val="20"/>
        </w:rPr>
      </w:pPr>
      <w:r>
        <w:rPr>
          <w:rFonts w:ascii="Calibri" w:eastAsia="Calibri" w:hAnsi="Calibri"/>
          <w:sz w:val="20"/>
          <w:szCs w:val="20"/>
        </w:rPr>
        <w:t>Ακριβές Απόσπασμα</w:t>
      </w:r>
    </w:p>
    <w:p w:rsidR="002C1808" w:rsidRDefault="002C1808" w:rsidP="002C1808">
      <w:pPr>
        <w:keepNext/>
        <w:ind w:firstLine="284"/>
        <w:jc w:val="center"/>
        <w:outlineLvl w:val="2"/>
        <w:rPr>
          <w:rFonts w:ascii="Calibri" w:eastAsia="Calibri" w:hAnsi="Calibri"/>
          <w:sz w:val="20"/>
          <w:szCs w:val="20"/>
        </w:rPr>
      </w:pPr>
      <w:proofErr w:type="spellStart"/>
      <w:r>
        <w:rPr>
          <w:rFonts w:ascii="Calibri" w:eastAsia="Calibri" w:hAnsi="Calibri"/>
          <w:sz w:val="20"/>
          <w:szCs w:val="20"/>
        </w:rPr>
        <w:t>Αχαρνές</w:t>
      </w:r>
      <w:proofErr w:type="spellEnd"/>
      <w:r>
        <w:rPr>
          <w:rFonts w:ascii="Calibri" w:eastAsia="Calibri" w:hAnsi="Calibri"/>
          <w:sz w:val="20"/>
          <w:szCs w:val="20"/>
        </w:rPr>
        <w:t xml:space="preserve">  Αυθημερόν</w:t>
      </w:r>
    </w:p>
    <w:p w:rsidR="002C1808" w:rsidRDefault="002C1808" w:rsidP="002C1808">
      <w:pPr>
        <w:keepNext/>
        <w:ind w:firstLine="284"/>
        <w:jc w:val="center"/>
        <w:outlineLvl w:val="4"/>
        <w:rPr>
          <w:rFonts w:ascii="Calibri" w:eastAsia="Calibri" w:hAnsi="Calibri"/>
          <w:sz w:val="20"/>
          <w:szCs w:val="20"/>
        </w:rPr>
      </w:pPr>
      <w:r>
        <w:rPr>
          <w:rFonts w:ascii="Calibri" w:eastAsia="Calibri" w:hAnsi="Calibri"/>
          <w:sz w:val="20"/>
          <w:szCs w:val="20"/>
        </w:rPr>
        <w:t>Ο ΔΗΜΑΡΧΟΣ-ΠΡΟΕΔΡΟΣ</w:t>
      </w:r>
    </w:p>
    <w:p w:rsidR="002C1808" w:rsidRDefault="002C1808" w:rsidP="002C1808">
      <w:pPr>
        <w:keepNext/>
        <w:jc w:val="center"/>
        <w:outlineLvl w:val="1"/>
        <w:rPr>
          <w:rFonts w:ascii="Calibri" w:eastAsia="Calibri" w:hAnsi="Calibri"/>
          <w:sz w:val="20"/>
          <w:szCs w:val="20"/>
        </w:rPr>
      </w:pPr>
    </w:p>
    <w:p w:rsidR="002C1808" w:rsidRPr="00801EB0" w:rsidRDefault="002C1808" w:rsidP="002C1808">
      <w:pPr>
        <w:ind w:firstLine="284"/>
        <w:jc w:val="center"/>
        <w:rPr>
          <w:rFonts w:ascii="Calibri" w:eastAsia="Calibri" w:hAnsi="Calibri"/>
          <w:sz w:val="20"/>
          <w:szCs w:val="20"/>
        </w:rPr>
      </w:pPr>
      <w:r>
        <w:rPr>
          <w:rFonts w:ascii="Calibri" w:eastAsia="Calibri" w:hAnsi="Calibri"/>
          <w:sz w:val="20"/>
          <w:szCs w:val="20"/>
        </w:rPr>
        <w:t>ΣΠΥΡΙΔΩΝ Ι. ΒΡΕΤΤΟΣ</w:t>
      </w:r>
    </w:p>
    <w:p w:rsidR="002C1808" w:rsidRPr="00801EB0" w:rsidRDefault="002C1808" w:rsidP="002C1808">
      <w:pPr>
        <w:ind w:firstLine="284"/>
        <w:jc w:val="center"/>
        <w:rPr>
          <w:rFonts w:ascii="Calibri" w:eastAsia="Calibri" w:hAnsi="Calibri"/>
          <w:sz w:val="20"/>
          <w:szCs w:val="20"/>
        </w:rPr>
      </w:pPr>
    </w:p>
    <w:p w:rsidR="002C1808" w:rsidRPr="00801EB0" w:rsidRDefault="002C1808" w:rsidP="002C1808">
      <w:pPr>
        <w:ind w:firstLine="284"/>
        <w:jc w:val="center"/>
        <w:rPr>
          <w:rFonts w:ascii="Calibri" w:eastAsia="Calibri" w:hAnsi="Calibri"/>
          <w:sz w:val="20"/>
          <w:szCs w:val="20"/>
        </w:rPr>
      </w:pPr>
    </w:p>
    <w:p w:rsidR="00D5290A" w:rsidRPr="00801EB0" w:rsidRDefault="00D5290A" w:rsidP="002C1808">
      <w:pPr>
        <w:ind w:firstLine="284"/>
        <w:jc w:val="center"/>
        <w:rPr>
          <w:rFonts w:ascii="Calibri" w:eastAsia="Calibri" w:hAnsi="Calibri"/>
          <w:sz w:val="20"/>
          <w:szCs w:val="20"/>
        </w:rPr>
      </w:pPr>
    </w:p>
    <w:p w:rsidR="00D5290A" w:rsidRPr="00801EB0" w:rsidRDefault="00D5290A" w:rsidP="002C1808">
      <w:pPr>
        <w:ind w:firstLine="284"/>
        <w:jc w:val="center"/>
        <w:rPr>
          <w:rFonts w:ascii="Calibri" w:eastAsia="Calibri" w:hAnsi="Calibri"/>
          <w:sz w:val="20"/>
          <w:szCs w:val="20"/>
        </w:rPr>
      </w:pPr>
    </w:p>
    <w:p w:rsidR="00D5290A" w:rsidRPr="00801EB0" w:rsidRDefault="00D5290A" w:rsidP="002C1808">
      <w:pPr>
        <w:ind w:firstLine="284"/>
        <w:jc w:val="center"/>
        <w:rPr>
          <w:rFonts w:ascii="Calibri" w:eastAsia="Calibri" w:hAnsi="Calibri"/>
          <w:sz w:val="20"/>
          <w:szCs w:val="20"/>
        </w:rPr>
      </w:pPr>
    </w:p>
    <w:p w:rsidR="002C1808" w:rsidRDefault="00DC1818" w:rsidP="002C1808">
      <w:pPr>
        <w:jc w:val="center"/>
        <w:rPr>
          <w:b/>
          <w:sz w:val="36"/>
          <w:szCs w:val="36"/>
          <w:lang w:val="en-US"/>
        </w:rPr>
      </w:pPr>
      <w:r>
        <w:rPr>
          <w:b/>
          <w:sz w:val="36"/>
          <w:szCs w:val="36"/>
          <w:highlight w:val="yellow"/>
        </w:rPr>
        <w:lastRenderedPageBreak/>
        <w:t>4</w:t>
      </w:r>
      <w:r w:rsidR="002C1808">
        <w:rPr>
          <w:b/>
          <w:sz w:val="36"/>
          <w:szCs w:val="36"/>
          <w:highlight w:val="yellow"/>
          <w:vertAlign w:val="superscript"/>
        </w:rPr>
        <w:t>Ο</w:t>
      </w:r>
      <w:r w:rsidR="002C1808">
        <w:rPr>
          <w:b/>
          <w:sz w:val="36"/>
          <w:szCs w:val="36"/>
          <w:highlight w:val="yellow"/>
        </w:rPr>
        <w:t xml:space="preserve"> ΘΕΜΑ</w:t>
      </w:r>
    </w:p>
    <w:p w:rsidR="002C1808" w:rsidRDefault="002C1808" w:rsidP="002C1808">
      <w:pPr>
        <w:ind w:firstLine="284"/>
        <w:jc w:val="center"/>
        <w:rPr>
          <w:rFonts w:ascii="Calibri" w:eastAsia="Calibri" w:hAnsi="Calibri"/>
          <w:sz w:val="20"/>
          <w:szCs w:val="20"/>
          <w:lang w:val="en-US"/>
        </w:rPr>
      </w:pPr>
    </w:p>
    <w:tbl>
      <w:tblPr>
        <w:tblW w:w="9780" w:type="dxa"/>
        <w:tblLayout w:type="fixed"/>
        <w:tblCellMar>
          <w:left w:w="70" w:type="dxa"/>
          <w:right w:w="70" w:type="dxa"/>
        </w:tblCellMar>
        <w:tblLook w:val="04A0" w:firstRow="1" w:lastRow="0" w:firstColumn="1" w:lastColumn="0" w:noHBand="0" w:noVBand="1"/>
      </w:tblPr>
      <w:tblGrid>
        <w:gridCol w:w="1222"/>
        <w:gridCol w:w="3740"/>
        <w:gridCol w:w="4818"/>
      </w:tblGrid>
      <w:tr w:rsidR="002C1808" w:rsidTr="002C1808">
        <w:trPr>
          <w:trHeight w:val="899"/>
        </w:trPr>
        <w:tc>
          <w:tcPr>
            <w:tcW w:w="1222" w:type="dxa"/>
            <w:vAlign w:val="center"/>
            <w:hideMark/>
          </w:tcPr>
          <w:p w:rsidR="002C1808" w:rsidRDefault="002C1808">
            <w:pPr>
              <w:spacing w:line="320" w:lineRule="atLeast"/>
              <w:jc w:val="both"/>
              <w:rPr>
                <w:rFonts w:ascii="Calibri" w:eastAsia="Calibri" w:hAnsi="Calibri" w:cs="Calibri"/>
                <w:i/>
                <w:lang w:eastAsia="en-US"/>
              </w:rPr>
            </w:pPr>
            <w:r>
              <w:rPr>
                <w:rFonts w:ascii="Calibri" w:eastAsia="Calibri" w:hAnsi="Calibri" w:cs="Calibri"/>
                <w:i/>
                <w:noProof/>
              </w:rPr>
              <w:drawing>
                <wp:inline distT="0" distB="0" distL="0" distR="0">
                  <wp:extent cx="498475" cy="460375"/>
                  <wp:effectExtent l="19050" t="0" r="0" b="0"/>
                  <wp:docPr id="367" name="Εικόνα 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pic:cNvPicPr>
                            <a:picLocks noChangeAspect="1" noChangeArrowheads="1"/>
                          </pic:cNvPicPr>
                        </pic:nvPicPr>
                        <pic:blipFill>
                          <a:blip r:embed="rId25" cstate="print">
                            <a:lum bright="-20000" contrast="30000"/>
                          </a:blip>
                          <a:srcRect/>
                          <a:stretch>
                            <a:fillRect/>
                          </a:stretch>
                        </pic:blipFill>
                        <pic:spPr bwMode="auto">
                          <a:xfrm>
                            <a:off x="0" y="0"/>
                            <a:ext cx="498475" cy="460375"/>
                          </a:xfrm>
                          <a:prstGeom prst="rect">
                            <a:avLst/>
                          </a:prstGeom>
                          <a:noFill/>
                          <a:ln w="9525">
                            <a:noFill/>
                            <a:miter lim="800000"/>
                            <a:headEnd/>
                            <a:tailEnd/>
                          </a:ln>
                        </pic:spPr>
                      </pic:pic>
                    </a:graphicData>
                  </a:graphic>
                </wp:inline>
              </w:drawing>
            </w:r>
          </w:p>
        </w:tc>
        <w:tc>
          <w:tcPr>
            <w:tcW w:w="3740" w:type="dxa"/>
            <w:vAlign w:val="center"/>
          </w:tcPr>
          <w:p w:rsidR="002C1808" w:rsidRDefault="002C1808">
            <w:pPr>
              <w:tabs>
                <w:tab w:val="center" w:pos="4536"/>
                <w:tab w:val="right" w:pos="9072"/>
              </w:tabs>
              <w:spacing w:line="320" w:lineRule="atLeast"/>
              <w:jc w:val="both"/>
              <w:rPr>
                <w:rFonts w:ascii="Calibri" w:hAnsi="Calibri" w:cs="Calibri"/>
                <w:b/>
                <w:bCs/>
                <w:i/>
              </w:rPr>
            </w:pPr>
          </w:p>
        </w:tc>
        <w:tc>
          <w:tcPr>
            <w:tcW w:w="4819" w:type="dxa"/>
            <w:vAlign w:val="center"/>
            <w:hideMark/>
          </w:tcPr>
          <w:p w:rsidR="002C1808" w:rsidRDefault="002C1808">
            <w:pPr>
              <w:tabs>
                <w:tab w:val="center" w:pos="4536"/>
                <w:tab w:val="right" w:pos="9072"/>
              </w:tabs>
              <w:spacing w:line="320" w:lineRule="atLeast"/>
              <w:ind w:right="213"/>
              <w:jc w:val="right"/>
              <w:rPr>
                <w:rFonts w:ascii="Calibri" w:hAnsi="Calibri" w:cs="Calibri"/>
                <w:b/>
                <w:bCs/>
                <w:i/>
              </w:rPr>
            </w:pPr>
            <w:r>
              <w:rPr>
                <w:rFonts w:ascii="Calibri" w:hAnsi="Calibri" w:cs="Calibri"/>
                <w:i/>
                <w:noProof/>
              </w:rPr>
              <w:drawing>
                <wp:inline distT="0" distB="0" distL="0" distR="0">
                  <wp:extent cx="548640" cy="378460"/>
                  <wp:effectExtent l="19050" t="19050" r="22860" b="21590"/>
                  <wp:docPr id="368" name="Εικόνα 368"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 descr="Ιππείς"/>
                          <pic:cNvPicPr>
                            <a:picLocks noChangeAspect="1" noChangeArrowheads="1"/>
                          </pic:cNvPicPr>
                        </pic:nvPicPr>
                        <pic:blipFill>
                          <a:blip r:embed="rId26" cstate="print">
                            <a:lum bright="-20000" contrast="30000"/>
                            <a:grayscl/>
                          </a:blip>
                          <a:srcRect/>
                          <a:stretch>
                            <a:fillRect/>
                          </a:stretch>
                        </pic:blipFill>
                        <pic:spPr bwMode="auto">
                          <a:xfrm>
                            <a:off x="0" y="0"/>
                            <a:ext cx="548640" cy="378460"/>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bl>
    <w:p w:rsidR="002C1808" w:rsidRDefault="002C1808" w:rsidP="002C1808">
      <w:pPr>
        <w:spacing w:line="320" w:lineRule="atLeast"/>
        <w:jc w:val="both"/>
        <w:rPr>
          <w:rFonts w:ascii="Calibri" w:eastAsia="Calibri" w:hAnsi="Calibri" w:cs="Calibri"/>
          <w:b/>
          <w:sz w:val="22"/>
          <w:szCs w:val="22"/>
          <w:lang w:eastAsia="en-US"/>
        </w:rPr>
      </w:pPr>
      <w:r>
        <w:rPr>
          <w:rFonts w:ascii="Calibri" w:eastAsia="Calibri" w:hAnsi="Calibri" w:cs="Calibri"/>
          <w:b/>
        </w:rPr>
        <w:t>ΕΛΛΗΝΙΚΗ ΔΗΜΟΚΡΑΤΙΑ</w:t>
      </w:r>
    </w:p>
    <w:p w:rsidR="002C1808" w:rsidRDefault="002C1808" w:rsidP="002C1808">
      <w:pPr>
        <w:spacing w:line="320" w:lineRule="atLeast"/>
        <w:jc w:val="both"/>
        <w:rPr>
          <w:rFonts w:ascii="Calibri" w:eastAsia="Calibri" w:hAnsi="Calibri" w:cs="Calibri"/>
          <w:b/>
        </w:rPr>
      </w:pPr>
      <w:r>
        <w:rPr>
          <w:rFonts w:ascii="Calibri" w:eastAsia="Calibri" w:hAnsi="Calibri" w:cs="Calibri"/>
          <w:b/>
        </w:rPr>
        <w:t>ΝΟΜΟΣ ΑΤΤΙΚΗΣ</w:t>
      </w:r>
    </w:p>
    <w:p w:rsidR="002C1808" w:rsidRDefault="002C1808" w:rsidP="002C1808">
      <w:pPr>
        <w:spacing w:line="320" w:lineRule="atLeast"/>
        <w:jc w:val="both"/>
        <w:rPr>
          <w:rFonts w:ascii="Calibri" w:eastAsia="Calibri" w:hAnsi="Calibri" w:cs="Calibri"/>
          <w:b/>
        </w:rPr>
      </w:pPr>
      <w:r>
        <w:rPr>
          <w:rFonts w:ascii="Calibri" w:eastAsia="Calibri" w:hAnsi="Calibri" w:cs="Calibri"/>
          <w:b/>
        </w:rPr>
        <w:t>ΔΗΜΟΣ ΑΧΑΡΝΩΝ</w:t>
      </w:r>
    </w:p>
    <w:p w:rsidR="002C1808" w:rsidRDefault="002C1808" w:rsidP="002C1808">
      <w:pPr>
        <w:spacing w:line="320" w:lineRule="atLeast"/>
        <w:jc w:val="both"/>
        <w:rPr>
          <w:rFonts w:ascii="Calibri" w:eastAsia="Calibri" w:hAnsi="Calibri" w:cs="Calibri"/>
        </w:rPr>
      </w:pPr>
      <w:r>
        <w:rPr>
          <w:rFonts w:ascii="Calibri" w:eastAsia="Calibri" w:hAnsi="Calibri" w:cs="Calibri"/>
          <w:b/>
        </w:rPr>
        <w:t>ΟΙΚΟΝΟΜΙΚΗ ΕΠΙΤΡΟΠΗ</w:t>
      </w:r>
    </w:p>
    <w:p w:rsidR="002C1808" w:rsidRDefault="002C1808" w:rsidP="002C1808">
      <w:pPr>
        <w:spacing w:line="320" w:lineRule="atLeast"/>
        <w:jc w:val="both"/>
        <w:rPr>
          <w:rFonts w:ascii="Calibri" w:eastAsia="Calibri" w:hAnsi="Calibri" w:cs="Calibri"/>
        </w:rPr>
      </w:pPr>
      <w:r>
        <w:rPr>
          <w:rFonts w:ascii="Calibri" w:eastAsia="Calibri" w:hAnsi="Calibri" w:cs="Calibri"/>
        </w:rPr>
        <w:t xml:space="preserve">                                                                                                                                                       </w:t>
      </w:r>
    </w:p>
    <w:p w:rsidR="002C1808" w:rsidRDefault="002C1808" w:rsidP="002C1808">
      <w:pPr>
        <w:spacing w:line="320" w:lineRule="atLeast"/>
        <w:jc w:val="both"/>
        <w:rPr>
          <w:rFonts w:ascii="Calibri" w:eastAsia="Calibri" w:hAnsi="Calibri" w:cs="Calibri"/>
        </w:rPr>
      </w:pPr>
      <w:r>
        <w:rPr>
          <w:rFonts w:ascii="Calibri" w:eastAsia="Calibri" w:hAnsi="Calibri" w:cs="Calibri"/>
        </w:rPr>
        <w:t xml:space="preserve">Απόσπασμα από το </w:t>
      </w:r>
      <w:r>
        <w:rPr>
          <w:rFonts w:ascii="Calibri" w:eastAsia="Calibri" w:hAnsi="Calibri" w:cs="Calibri"/>
          <w:b/>
        </w:rPr>
        <w:t xml:space="preserve"> 4</w:t>
      </w:r>
      <w:r>
        <w:rPr>
          <w:rFonts w:ascii="Calibri" w:eastAsia="Calibri" w:hAnsi="Calibri" w:cs="Calibri"/>
        </w:rPr>
        <w:t xml:space="preserve">o  Πρακτικό                                                                                                         </w:t>
      </w:r>
    </w:p>
    <w:p w:rsidR="002C1808" w:rsidRDefault="002C1808" w:rsidP="002C1808">
      <w:pPr>
        <w:spacing w:line="320" w:lineRule="atLeast"/>
        <w:jc w:val="both"/>
        <w:rPr>
          <w:rFonts w:ascii="Calibri" w:eastAsia="Calibri" w:hAnsi="Calibri" w:cs="Calibri"/>
        </w:rPr>
      </w:pPr>
      <w:proofErr w:type="spellStart"/>
      <w:r>
        <w:rPr>
          <w:rFonts w:ascii="Calibri" w:eastAsia="Calibri" w:hAnsi="Calibri" w:cs="Calibri"/>
        </w:rPr>
        <w:t>Αριθμ</w:t>
      </w:r>
      <w:proofErr w:type="spellEnd"/>
      <w:r>
        <w:rPr>
          <w:rFonts w:ascii="Calibri" w:eastAsia="Calibri" w:hAnsi="Calibri" w:cs="Calibri"/>
        </w:rPr>
        <w:t xml:space="preserve">. </w:t>
      </w:r>
      <w:proofErr w:type="spellStart"/>
      <w:r>
        <w:rPr>
          <w:rFonts w:ascii="Calibri" w:eastAsia="Calibri" w:hAnsi="Calibri" w:cs="Calibri"/>
        </w:rPr>
        <w:t>Αποφ</w:t>
      </w:r>
      <w:proofErr w:type="spellEnd"/>
      <w:r>
        <w:rPr>
          <w:rFonts w:ascii="Calibri" w:eastAsia="Calibri" w:hAnsi="Calibri" w:cs="Calibri"/>
        </w:rPr>
        <w:t xml:space="preserve">. </w:t>
      </w:r>
      <w:r>
        <w:rPr>
          <w:rFonts w:ascii="Calibri" w:eastAsia="Calibri" w:hAnsi="Calibri" w:cs="Calibri"/>
          <w:b/>
        </w:rPr>
        <w:t>19</w:t>
      </w:r>
    </w:p>
    <w:p w:rsidR="002C1808" w:rsidRDefault="002C1808" w:rsidP="002C1808">
      <w:pPr>
        <w:spacing w:line="320" w:lineRule="atLeast"/>
        <w:jc w:val="both"/>
        <w:rPr>
          <w:rFonts w:ascii="Calibri" w:eastAsia="Calibri" w:hAnsi="Calibri" w:cs="Calibri"/>
        </w:rPr>
      </w:pPr>
      <w:proofErr w:type="spellStart"/>
      <w:r>
        <w:rPr>
          <w:rFonts w:ascii="Calibri" w:eastAsia="Calibri" w:hAnsi="Calibri" w:cs="Calibri"/>
        </w:rPr>
        <w:t>Αριθμ</w:t>
      </w:r>
      <w:proofErr w:type="spellEnd"/>
      <w:r>
        <w:rPr>
          <w:rFonts w:ascii="Calibri" w:eastAsia="Calibri" w:hAnsi="Calibri" w:cs="Calibri"/>
        </w:rPr>
        <w:t xml:space="preserve">. Θέματος στην </w:t>
      </w:r>
      <w:proofErr w:type="spellStart"/>
      <w:r>
        <w:rPr>
          <w:rFonts w:ascii="Calibri" w:eastAsia="Calibri" w:hAnsi="Calibri" w:cs="Calibri"/>
        </w:rPr>
        <w:t>ημερ</w:t>
      </w:r>
      <w:proofErr w:type="spellEnd"/>
      <w:r>
        <w:rPr>
          <w:rFonts w:ascii="Calibri" w:eastAsia="Calibri" w:hAnsi="Calibri" w:cs="Calibri"/>
        </w:rPr>
        <w:t>. Διάταξη 3</w:t>
      </w:r>
      <w:r>
        <w:rPr>
          <w:rFonts w:ascii="Calibri" w:eastAsia="Calibri" w:hAnsi="Calibri" w:cs="Calibri"/>
          <w:b/>
        </w:rPr>
        <w:t xml:space="preserve">o     </w:t>
      </w:r>
      <w:r>
        <w:rPr>
          <w:rFonts w:ascii="Calibri" w:eastAsia="Calibri" w:hAnsi="Calibri" w:cs="Calibri"/>
        </w:rPr>
        <w:t xml:space="preserve">                                     </w:t>
      </w:r>
    </w:p>
    <w:p w:rsidR="002C1808" w:rsidRDefault="002C1808" w:rsidP="002C1808">
      <w:pPr>
        <w:spacing w:line="320" w:lineRule="atLeast"/>
        <w:jc w:val="both"/>
        <w:rPr>
          <w:rFonts w:ascii="Calibri" w:eastAsia="Calibri" w:hAnsi="Calibri" w:cs="Calibri"/>
        </w:rPr>
      </w:pPr>
      <w:r>
        <w:rPr>
          <w:rFonts w:ascii="Calibri" w:eastAsia="Calibri" w:hAnsi="Calibri" w:cs="Calibri"/>
        </w:rPr>
        <w:t xml:space="preserve">Συνεδρίαση της </w:t>
      </w:r>
      <w:r>
        <w:rPr>
          <w:rFonts w:ascii="Calibri" w:eastAsia="Calibri" w:hAnsi="Calibri" w:cs="Calibri"/>
          <w:b/>
        </w:rPr>
        <w:t xml:space="preserve">29.01.2021    </w:t>
      </w:r>
      <w:r>
        <w:rPr>
          <w:rFonts w:ascii="Calibri" w:eastAsia="Calibri" w:hAnsi="Calibri" w:cs="Calibri"/>
        </w:rPr>
        <w:t xml:space="preserve">                                                                                                                 </w:t>
      </w:r>
    </w:p>
    <w:p w:rsidR="002C1808" w:rsidRDefault="002C1808" w:rsidP="002C1808">
      <w:pPr>
        <w:spacing w:line="320" w:lineRule="atLeast"/>
        <w:jc w:val="both"/>
        <w:rPr>
          <w:rFonts w:ascii="Calibri" w:eastAsia="Calibri" w:hAnsi="Calibri" w:cs="Calibri"/>
        </w:rPr>
      </w:pPr>
      <w:proofErr w:type="spellStart"/>
      <w:r>
        <w:rPr>
          <w:rFonts w:ascii="Calibri" w:eastAsia="Calibri" w:hAnsi="Calibri" w:cs="Calibri"/>
        </w:rPr>
        <w:t>Αριθμ</w:t>
      </w:r>
      <w:proofErr w:type="spellEnd"/>
      <w:r>
        <w:rPr>
          <w:rFonts w:ascii="Calibri" w:eastAsia="Calibri" w:hAnsi="Calibri" w:cs="Calibri"/>
        </w:rPr>
        <w:t xml:space="preserve">. Πρωτ. &amp; </w:t>
      </w:r>
      <w:proofErr w:type="spellStart"/>
      <w:r>
        <w:rPr>
          <w:rFonts w:ascii="Calibri" w:eastAsia="Calibri" w:hAnsi="Calibri" w:cs="Calibri"/>
        </w:rPr>
        <w:t>ημερ</w:t>
      </w:r>
      <w:proofErr w:type="spellEnd"/>
      <w:r>
        <w:rPr>
          <w:rFonts w:ascii="Calibri" w:eastAsia="Calibri" w:hAnsi="Calibri" w:cs="Calibri"/>
        </w:rPr>
        <w:t>. που δόθηκε η πρόσκληση  2634/25.01.2021</w:t>
      </w:r>
    </w:p>
    <w:p w:rsidR="002C1808" w:rsidRDefault="002C1808" w:rsidP="002C1808">
      <w:pPr>
        <w:jc w:val="both"/>
        <w:rPr>
          <w:rFonts w:ascii="Calibri" w:eastAsia="Calibri" w:hAnsi="Calibri" w:cs="Calibri"/>
        </w:rPr>
      </w:pPr>
    </w:p>
    <w:p w:rsidR="002C1808" w:rsidRDefault="002C1808" w:rsidP="002C1808">
      <w:pPr>
        <w:jc w:val="both"/>
        <w:rPr>
          <w:rFonts w:ascii="Calibri" w:eastAsia="Calibri" w:hAnsi="Calibri" w:cs="Calibri"/>
        </w:rPr>
      </w:pPr>
      <w:r>
        <w:rPr>
          <w:rFonts w:ascii="Calibri" w:eastAsia="Calibri" w:hAnsi="Calibri" w:cs="Calibri"/>
        </w:rPr>
        <w:t xml:space="preserve">Στις </w:t>
      </w:r>
      <w:proofErr w:type="spellStart"/>
      <w:r>
        <w:rPr>
          <w:rFonts w:ascii="Calibri" w:eastAsia="Calibri" w:hAnsi="Calibri" w:cs="Calibri"/>
        </w:rPr>
        <w:t>Αχαρνές</w:t>
      </w:r>
      <w:proofErr w:type="spellEnd"/>
      <w:r>
        <w:rPr>
          <w:rFonts w:ascii="Calibri" w:eastAsia="Calibri" w:hAnsi="Calibri" w:cs="Calibri"/>
        </w:rPr>
        <w:t xml:space="preserve"> σήμερα στις 29 του μηνός Ιανουαρίου του έτους 2021, ημέρα Παρασκευή και από ώρα 09:00 έως 10.00 έγινε δια περιφοράς  η 4</w:t>
      </w:r>
      <w:r>
        <w:rPr>
          <w:rFonts w:ascii="Calibri" w:eastAsia="Calibri" w:hAnsi="Calibri" w:cs="Calibri"/>
          <w:vertAlign w:val="superscript"/>
        </w:rPr>
        <w:t>η</w:t>
      </w:r>
      <w:r>
        <w:rPr>
          <w:rFonts w:ascii="Calibri" w:eastAsia="Calibri" w:hAnsi="Calibri" w:cs="Calibri"/>
        </w:rPr>
        <w:t xml:space="preserve"> Συνεδρίαση της Οικονομικής Επιτροπής Αχαρνών κατόπιν της με αριθμό πρωτ. 2634/25-1-2021 εγγράφου προσκλήσεως του Προέδρου της που επιδόθηκε και δημοσιεύτηκε νόμιμα, σύμφωνα με τις διατάξεις του άρθρου 67 παρ.4 και 75 του Ν. 3852/2010, όπως ισχύουν.</w:t>
      </w:r>
    </w:p>
    <w:p w:rsidR="002C1808" w:rsidRDefault="002C1808" w:rsidP="002C1808">
      <w:pPr>
        <w:jc w:val="both"/>
        <w:rPr>
          <w:rFonts w:ascii="Calibri" w:eastAsia="Calibri" w:hAnsi="Calibri" w:cs="Calibri"/>
        </w:rPr>
      </w:pPr>
    </w:p>
    <w:p w:rsidR="002C1808" w:rsidRDefault="002C1808" w:rsidP="002C1808">
      <w:pPr>
        <w:jc w:val="both"/>
        <w:rPr>
          <w:rFonts w:ascii="Calibri" w:eastAsia="Calibri" w:hAnsi="Calibri" w:cs="Calibri"/>
        </w:rPr>
      </w:pPr>
      <w:r>
        <w:rPr>
          <w:rFonts w:ascii="Calibri" w:eastAsia="Calibri" w:hAnsi="Calibri" w:cs="Calibri"/>
        </w:rPr>
        <w:t>Μετά από την έγγραφη συμμετοχή των μελών της Οικονομικής Επιτροπής διαπιστώθηκε νόμιμη απαρτία.</w:t>
      </w:r>
    </w:p>
    <w:p w:rsidR="002C1808" w:rsidRDefault="002C1808" w:rsidP="002C1808">
      <w:pPr>
        <w:rPr>
          <w:rFonts w:asciiTheme="minorHAnsi" w:eastAsiaTheme="minorHAnsi" w:hAnsiTheme="minorHAnsi" w:cstheme="minorBidi"/>
        </w:rPr>
      </w:pPr>
    </w:p>
    <w:tbl>
      <w:tblPr>
        <w:tblW w:w="9645" w:type="dxa"/>
        <w:tblInd w:w="108" w:type="dxa"/>
        <w:tblBorders>
          <w:top w:val="single" w:sz="4" w:space="0" w:color="808080"/>
          <w:left w:val="single" w:sz="4" w:space="0" w:color="808080"/>
          <w:bottom w:val="single" w:sz="4" w:space="0" w:color="808080"/>
          <w:right w:val="single" w:sz="4" w:space="0" w:color="808080"/>
          <w:insideH w:val="dotted" w:sz="4" w:space="0" w:color="808080"/>
          <w:insideV w:val="dotted" w:sz="4" w:space="0" w:color="808080"/>
        </w:tblBorders>
        <w:tblLayout w:type="fixed"/>
        <w:tblLook w:val="04A0" w:firstRow="1" w:lastRow="0" w:firstColumn="1" w:lastColumn="0" w:noHBand="0" w:noVBand="1"/>
      </w:tblPr>
      <w:tblGrid>
        <w:gridCol w:w="5674"/>
        <w:gridCol w:w="3971"/>
      </w:tblGrid>
      <w:tr w:rsidR="002C1808" w:rsidTr="002C1808">
        <w:tc>
          <w:tcPr>
            <w:tcW w:w="5674" w:type="dxa"/>
            <w:tcBorders>
              <w:top w:val="single" w:sz="4" w:space="0" w:color="808080"/>
              <w:left w:val="single" w:sz="4" w:space="0" w:color="808080"/>
              <w:bottom w:val="double" w:sz="4" w:space="0" w:color="808080"/>
              <w:right w:val="dotted" w:sz="4" w:space="0" w:color="808080"/>
            </w:tcBorders>
            <w:hideMark/>
          </w:tcPr>
          <w:p w:rsidR="002C1808" w:rsidRDefault="002C1808">
            <w:pPr>
              <w:rPr>
                <w:rFonts w:ascii="Cambria" w:eastAsia="Calibri" w:hAnsi="Cambria"/>
                <w:b/>
                <w:lang w:eastAsia="en-US"/>
              </w:rPr>
            </w:pPr>
            <w:r>
              <w:rPr>
                <w:rFonts w:ascii="Cambria" w:eastAsia="Calibri" w:hAnsi="Cambria"/>
                <w:b/>
              </w:rPr>
              <w:t>Π Α Ρ Ο Ν Τ Ε Σ</w:t>
            </w:r>
          </w:p>
        </w:tc>
        <w:tc>
          <w:tcPr>
            <w:tcW w:w="3971" w:type="dxa"/>
            <w:tcBorders>
              <w:top w:val="single" w:sz="4" w:space="0" w:color="808080"/>
              <w:left w:val="dotted" w:sz="4" w:space="0" w:color="808080"/>
              <w:bottom w:val="double" w:sz="4" w:space="0" w:color="808080"/>
              <w:right w:val="single" w:sz="4" w:space="0" w:color="808080"/>
            </w:tcBorders>
            <w:hideMark/>
          </w:tcPr>
          <w:p w:rsidR="002C1808" w:rsidRDefault="002C1808">
            <w:pPr>
              <w:rPr>
                <w:rFonts w:ascii="Cambria" w:eastAsia="Calibri" w:hAnsi="Cambria"/>
                <w:b/>
                <w:lang w:eastAsia="en-US"/>
              </w:rPr>
            </w:pPr>
            <w:r>
              <w:rPr>
                <w:rFonts w:ascii="Cambria" w:eastAsia="Calibri" w:hAnsi="Cambria"/>
                <w:b/>
              </w:rPr>
              <w:t>Α Π Ο Ν Τ Ε Σ</w:t>
            </w:r>
          </w:p>
        </w:tc>
      </w:tr>
      <w:tr w:rsidR="002C1808" w:rsidTr="002C1808">
        <w:tc>
          <w:tcPr>
            <w:tcW w:w="5674" w:type="dxa"/>
            <w:tcBorders>
              <w:top w:val="double" w:sz="4" w:space="0" w:color="808080"/>
              <w:left w:val="single" w:sz="4" w:space="0" w:color="808080"/>
              <w:bottom w:val="dotted" w:sz="4" w:space="0" w:color="808080"/>
              <w:right w:val="dotted" w:sz="4" w:space="0" w:color="808080"/>
            </w:tcBorders>
            <w:hideMark/>
          </w:tcPr>
          <w:p w:rsidR="002C1808" w:rsidRDefault="002C1808">
            <w:pPr>
              <w:rPr>
                <w:rFonts w:ascii="Cambria" w:eastAsia="Calibri" w:hAnsi="Cambria"/>
                <w:lang w:eastAsia="en-US"/>
              </w:rPr>
            </w:pPr>
            <w:r>
              <w:rPr>
                <w:rFonts w:ascii="Cambria" w:eastAsia="Calibri" w:hAnsi="Cambria"/>
              </w:rPr>
              <w:t xml:space="preserve">1. </w:t>
            </w:r>
            <w:proofErr w:type="spellStart"/>
            <w:r>
              <w:rPr>
                <w:rFonts w:ascii="Cambria" w:eastAsia="Calibri" w:hAnsi="Cambria"/>
              </w:rPr>
              <w:t>Αραμπαντζής</w:t>
            </w:r>
            <w:proofErr w:type="spellEnd"/>
            <w:r>
              <w:rPr>
                <w:rFonts w:ascii="Cambria" w:eastAsia="Calibri" w:hAnsi="Cambria"/>
              </w:rPr>
              <w:t xml:space="preserve"> Ευάγγελος                                                                                                                                                                                                                                                    </w:t>
            </w:r>
          </w:p>
        </w:tc>
        <w:tc>
          <w:tcPr>
            <w:tcW w:w="3971" w:type="dxa"/>
            <w:tcBorders>
              <w:top w:val="double" w:sz="4" w:space="0" w:color="808080"/>
              <w:left w:val="dotted" w:sz="4" w:space="0" w:color="808080"/>
              <w:bottom w:val="dotted" w:sz="4" w:space="0" w:color="808080"/>
              <w:right w:val="single" w:sz="4" w:space="0" w:color="808080"/>
            </w:tcBorders>
            <w:hideMark/>
          </w:tcPr>
          <w:p w:rsidR="002C1808" w:rsidRDefault="002C1808">
            <w:pPr>
              <w:rPr>
                <w:rFonts w:ascii="Cambria" w:eastAsia="Calibri" w:hAnsi="Cambria"/>
                <w:lang w:eastAsia="en-US"/>
              </w:rPr>
            </w:pPr>
            <w:r>
              <w:rPr>
                <w:rFonts w:ascii="Cambria" w:eastAsia="Calibri" w:hAnsi="Cambria"/>
              </w:rPr>
              <w:t>1. Βαρελάς Πέτρος</w:t>
            </w:r>
          </w:p>
        </w:tc>
      </w:tr>
      <w:tr w:rsidR="002C1808" w:rsidTr="002C1808">
        <w:tc>
          <w:tcPr>
            <w:tcW w:w="5674" w:type="dxa"/>
            <w:tcBorders>
              <w:top w:val="dotted" w:sz="4" w:space="0" w:color="808080"/>
              <w:left w:val="single" w:sz="4" w:space="0" w:color="808080"/>
              <w:bottom w:val="dotted" w:sz="4" w:space="0" w:color="808080"/>
              <w:right w:val="dotted" w:sz="4" w:space="0" w:color="808080"/>
            </w:tcBorders>
            <w:hideMark/>
          </w:tcPr>
          <w:p w:rsidR="002C1808" w:rsidRDefault="002C1808">
            <w:pPr>
              <w:rPr>
                <w:rFonts w:ascii="Cambria" w:eastAsia="Calibri" w:hAnsi="Cambria"/>
                <w:lang w:eastAsia="en-US"/>
              </w:rPr>
            </w:pPr>
            <w:r>
              <w:rPr>
                <w:rFonts w:ascii="Cambria" w:eastAsia="Calibri" w:hAnsi="Cambria"/>
              </w:rPr>
              <w:t xml:space="preserve">2. Βρεττός Μιχαήλ                                                                                      </w:t>
            </w:r>
          </w:p>
        </w:tc>
        <w:tc>
          <w:tcPr>
            <w:tcW w:w="3971" w:type="dxa"/>
            <w:tcBorders>
              <w:top w:val="dotted" w:sz="4" w:space="0" w:color="808080"/>
              <w:left w:val="dotted" w:sz="4" w:space="0" w:color="808080"/>
              <w:bottom w:val="dotted" w:sz="4" w:space="0" w:color="808080"/>
              <w:right w:val="single" w:sz="4" w:space="0" w:color="808080"/>
            </w:tcBorders>
            <w:hideMark/>
          </w:tcPr>
          <w:p w:rsidR="002C1808" w:rsidRDefault="002C1808">
            <w:pPr>
              <w:spacing w:line="276" w:lineRule="auto"/>
              <w:rPr>
                <w:rFonts w:ascii="Calibri" w:eastAsia="Calibri" w:hAnsi="Calibri"/>
                <w:lang w:eastAsia="en-US"/>
              </w:rPr>
            </w:pPr>
            <w:r>
              <w:rPr>
                <w:rFonts w:ascii="Calibri" w:eastAsia="Calibri" w:hAnsi="Calibri"/>
              </w:rPr>
              <w:t xml:space="preserve">2. </w:t>
            </w:r>
            <w:r>
              <w:rPr>
                <w:rFonts w:ascii="Cambria" w:eastAsia="Calibri" w:hAnsi="Cambria"/>
              </w:rPr>
              <w:t>Παυλίδου Όλγα</w:t>
            </w:r>
          </w:p>
        </w:tc>
      </w:tr>
      <w:tr w:rsidR="002C1808" w:rsidTr="002C1808">
        <w:tc>
          <w:tcPr>
            <w:tcW w:w="5674" w:type="dxa"/>
            <w:tcBorders>
              <w:top w:val="dotted" w:sz="4" w:space="0" w:color="808080"/>
              <w:left w:val="single" w:sz="4" w:space="0" w:color="808080"/>
              <w:bottom w:val="dotted" w:sz="4" w:space="0" w:color="808080"/>
              <w:right w:val="dotted" w:sz="4" w:space="0" w:color="808080"/>
            </w:tcBorders>
            <w:hideMark/>
          </w:tcPr>
          <w:p w:rsidR="002C1808" w:rsidRDefault="002C1808">
            <w:pPr>
              <w:rPr>
                <w:rFonts w:ascii="Cambria" w:eastAsia="Calibri" w:hAnsi="Cambria"/>
                <w:lang w:eastAsia="en-US"/>
              </w:rPr>
            </w:pPr>
            <w:r>
              <w:rPr>
                <w:rFonts w:ascii="Cambria" w:eastAsia="Calibri" w:hAnsi="Cambria"/>
              </w:rPr>
              <w:t xml:space="preserve">3. Βρεττός Σπυρίδων – Πρόεδρος                                                                              </w:t>
            </w:r>
          </w:p>
        </w:tc>
        <w:tc>
          <w:tcPr>
            <w:tcW w:w="3971" w:type="dxa"/>
            <w:tcBorders>
              <w:top w:val="dotted" w:sz="4" w:space="0" w:color="808080"/>
              <w:left w:val="dotted" w:sz="4" w:space="0" w:color="808080"/>
              <w:bottom w:val="dotted" w:sz="4" w:space="0" w:color="808080"/>
              <w:right w:val="single" w:sz="4" w:space="0" w:color="808080"/>
            </w:tcBorders>
            <w:hideMark/>
          </w:tcPr>
          <w:p w:rsidR="002C1808" w:rsidRDefault="002C1808">
            <w:pPr>
              <w:spacing w:line="276" w:lineRule="auto"/>
              <w:rPr>
                <w:rFonts w:eastAsiaTheme="minorEastAsia"/>
              </w:rPr>
            </w:pPr>
          </w:p>
        </w:tc>
      </w:tr>
      <w:tr w:rsidR="002C1808" w:rsidTr="002C1808">
        <w:tc>
          <w:tcPr>
            <w:tcW w:w="5674" w:type="dxa"/>
            <w:tcBorders>
              <w:top w:val="dotted" w:sz="4" w:space="0" w:color="808080"/>
              <w:left w:val="single" w:sz="4" w:space="0" w:color="808080"/>
              <w:bottom w:val="dotted" w:sz="4" w:space="0" w:color="808080"/>
              <w:right w:val="dotted" w:sz="4" w:space="0" w:color="808080"/>
            </w:tcBorders>
            <w:hideMark/>
          </w:tcPr>
          <w:p w:rsidR="002C1808" w:rsidRDefault="002C1808">
            <w:pPr>
              <w:rPr>
                <w:rFonts w:ascii="Cambria" w:eastAsia="Calibri" w:hAnsi="Cambria"/>
                <w:lang w:eastAsia="en-US"/>
              </w:rPr>
            </w:pPr>
            <w:r>
              <w:rPr>
                <w:rFonts w:ascii="Cambria" w:eastAsia="Calibri" w:hAnsi="Cambria"/>
              </w:rPr>
              <w:t>4. Δαμάσκος Νικόλαος</w:t>
            </w:r>
          </w:p>
        </w:tc>
        <w:tc>
          <w:tcPr>
            <w:tcW w:w="3971" w:type="dxa"/>
            <w:tcBorders>
              <w:top w:val="dotted" w:sz="4" w:space="0" w:color="808080"/>
              <w:left w:val="dotted" w:sz="4" w:space="0" w:color="808080"/>
              <w:bottom w:val="dotted" w:sz="4" w:space="0" w:color="808080"/>
              <w:right w:val="single" w:sz="4" w:space="0" w:color="808080"/>
            </w:tcBorders>
            <w:hideMark/>
          </w:tcPr>
          <w:p w:rsidR="002C1808" w:rsidRDefault="002C1808">
            <w:pPr>
              <w:spacing w:line="276" w:lineRule="auto"/>
              <w:rPr>
                <w:rFonts w:eastAsiaTheme="minorEastAsia"/>
              </w:rPr>
            </w:pPr>
          </w:p>
        </w:tc>
      </w:tr>
      <w:tr w:rsidR="002C1808" w:rsidTr="002C1808">
        <w:tc>
          <w:tcPr>
            <w:tcW w:w="5674" w:type="dxa"/>
            <w:tcBorders>
              <w:top w:val="dotted" w:sz="4" w:space="0" w:color="808080"/>
              <w:left w:val="single" w:sz="4" w:space="0" w:color="808080"/>
              <w:bottom w:val="dotted" w:sz="4" w:space="0" w:color="808080"/>
              <w:right w:val="dotted" w:sz="4" w:space="0" w:color="808080"/>
            </w:tcBorders>
            <w:hideMark/>
          </w:tcPr>
          <w:p w:rsidR="002C1808" w:rsidRDefault="002C1808">
            <w:pPr>
              <w:rPr>
                <w:rFonts w:ascii="Cambria" w:eastAsia="Calibri" w:hAnsi="Cambria"/>
                <w:lang w:eastAsia="en-US"/>
              </w:rPr>
            </w:pPr>
            <w:r>
              <w:rPr>
                <w:rFonts w:ascii="Cambria" w:eastAsia="Calibri" w:hAnsi="Cambria"/>
              </w:rPr>
              <w:t xml:space="preserve">5. </w:t>
            </w:r>
            <w:proofErr w:type="spellStart"/>
            <w:r>
              <w:rPr>
                <w:rFonts w:ascii="Cambria" w:eastAsia="Calibri" w:hAnsi="Cambria"/>
              </w:rPr>
              <w:t>Κασσαβός</w:t>
            </w:r>
            <w:proofErr w:type="spellEnd"/>
            <w:r>
              <w:rPr>
                <w:rFonts w:ascii="Cambria" w:eastAsia="Calibri" w:hAnsi="Cambria"/>
              </w:rPr>
              <w:t xml:space="preserve"> Ιωάννης</w:t>
            </w:r>
          </w:p>
        </w:tc>
        <w:tc>
          <w:tcPr>
            <w:tcW w:w="3971" w:type="dxa"/>
            <w:tcBorders>
              <w:top w:val="dotted" w:sz="4" w:space="0" w:color="808080"/>
              <w:left w:val="dotted" w:sz="4" w:space="0" w:color="808080"/>
              <w:bottom w:val="dotted" w:sz="4" w:space="0" w:color="808080"/>
              <w:right w:val="single" w:sz="4" w:space="0" w:color="808080"/>
            </w:tcBorders>
            <w:hideMark/>
          </w:tcPr>
          <w:p w:rsidR="002C1808" w:rsidRDefault="002C1808">
            <w:pPr>
              <w:spacing w:line="276" w:lineRule="auto"/>
              <w:rPr>
                <w:rFonts w:eastAsiaTheme="minorEastAsia"/>
              </w:rPr>
            </w:pPr>
          </w:p>
        </w:tc>
      </w:tr>
      <w:tr w:rsidR="002C1808" w:rsidTr="002C1808">
        <w:tc>
          <w:tcPr>
            <w:tcW w:w="5674" w:type="dxa"/>
            <w:tcBorders>
              <w:top w:val="dotted" w:sz="4" w:space="0" w:color="808080"/>
              <w:left w:val="single" w:sz="4" w:space="0" w:color="808080"/>
              <w:bottom w:val="dotted" w:sz="4" w:space="0" w:color="808080"/>
              <w:right w:val="dotted" w:sz="4" w:space="0" w:color="808080"/>
            </w:tcBorders>
            <w:hideMark/>
          </w:tcPr>
          <w:p w:rsidR="002C1808" w:rsidRDefault="002C1808">
            <w:pPr>
              <w:rPr>
                <w:rFonts w:ascii="Cambria" w:eastAsia="Calibri" w:hAnsi="Cambria"/>
                <w:lang w:eastAsia="en-US"/>
              </w:rPr>
            </w:pPr>
            <w:r>
              <w:rPr>
                <w:rFonts w:ascii="Cambria" w:eastAsia="Calibri" w:hAnsi="Cambria"/>
              </w:rPr>
              <w:t xml:space="preserve">6. </w:t>
            </w:r>
            <w:proofErr w:type="spellStart"/>
            <w:r>
              <w:rPr>
                <w:rFonts w:ascii="Cambria" w:eastAsia="Calibri" w:hAnsi="Cambria"/>
              </w:rPr>
              <w:t>Κατσανδρή</w:t>
            </w:r>
            <w:proofErr w:type="spellEnd"/>
            <w:r>
              <w:rPr>
                <w:rFonts w:ascii="Cambria" w:eastAsia="Calibri" w:hAnsi="Cambria"/>
              </w:rPr>
              <w:t xml:space="preserve"> </w:t>
            </w:r>
            <w:proofErr w:type="spellStart"/>
            <w:r>
              <w:rPr>
                <w:rFonts w:ascii="Cambria" w:eastAsia="Calibri" w:hAnsi="Cambria"/>
              </w:rPr>
              <w:t>Χρηστίνα</w:t>
            </w:r>
            <w:proofErr w:type="spellEnd"/>
            <w:r>
              <w:rPr>
                <w:rFonts w:ascii="Cambria" w:eastAsia="Calibri" w:hAnsi="Cambria"/>
              </w:rPr>
              <w:t xml:space="preserve">                                                                                                                                                                                                                                                           </w:t>
            </w:r>
          </w:p>
        </w:tc>
        <w:tc>
          <w:tcPr>
            <w:tcW w:w="3971" w:type="dxa"/>
            <w:tcBorders>
              <w:top w:val="dotted" w:sz="4" w:space="0" w:color="808080"/>
              <w:left w:val="dotted" w:sz="4" w:space="0" w:color="808080"/>
              <w:bottom w:val="dotted" w:sz="4" w:space="0" w:color="808080"/>
              <w:right w:val="single" w:sz="4" w:space="0" w:color="808080"/>
            </w:tcBorders>
          </w:tcPr>
          <w:p w:rsidR="002C1808" w:rsidRDefault="002C1808">
            <w:pPr>
              <w:rPr>
                <w:rFonts w:ascii="Cambria" w:eastAsia="Calibri" w:hAnsi="Cambria"/>
                <w:lang w:eastAsia="en-US"/>
              </w:rPr>
            </w:pPr>
          </w:p>
        </w:tc>
      </w:tr>
      <w:tr w:rsidR="002C1808" w:rsidTr="002C1808">
        <w:tc>
          <w:tcPr>
            <w:tcW w:w="5674" w:type="dxa"/>
            <w:tcBorders>
              <w:top w:val="dotted" w:sz="4" w:space="0" w:color="808080"/>
              <w:left w:val="single" w:sz="4" w:space="0" w:color="808080"/>
              <w:bottom w:val="dotted" w:sz="4" w:space="0" w:color="808080"/>
              <w:right w:val="dotted" w:sz="4" w:space="0" w:color="808080"/>
            </w:tcBorders>
            <w:hideMark/>
          </w:tcPr>
          <w:p w:rsidR="002C1808" w:rsidRDefault="002C1808">
            <w:pPr>
              <w:rPr>
                <w:rFonts w:ascii="Cambria" w:eastAsia="Calibri" w:hAnsi="Cambria"/>
                <w:lang w:eastAsia="en-US"/>
              </w:rPr>
            </w:pPr>
            <w:r>
              <w:rPr>
                <w:rFonts w:ascii="Cambria" w:eastAsia="Calibri" w:hAnsi="Cambria"/>
              </w:rPr>
              <w:t>7. Κωφός Δημήτριος</w:t>
            </w:r>
          </w:p>
        </w:tc>
        <w:tc>
          <w:tcPr>
            <w:tcW w:w="3971" w:type="dxa"/>
            <w:tcBorders>
              <w:top w:val="dotted" w:sz="4" w:space="0" w:color="808080"/>
              <w:left w:val="dotted" w:sz="4" w:space="0" w:color="808080"/>
              <w:bottom w:val="dotted" w:sz="4" w:space="0" w:color="808080"/>
              <w:right w:val="single" w:sz="4" w:space="0" w:color="808080"/>
            </w:tcBorders>
          </w:tcPr>
          <w:p w:rsidR="002C1808" w:rsidRDefault="002C1808">
            <w:pPr>
              <w:rPr>
                <w:rFonts w:ascii="Cambria" w:eastAsia="Calibri" w:hAnsi="Cambria"/>
                <w:lang w:eastAsia="en-US"/>
              </w:rPr>
            </w:pPr>
          </w:p>
        </w:tc>
      </w:tr>
    </w:tbl>
    <w:p w:rsidR="002C1808" w:rsidRDefault="002C1808" w:rsidP="002C1808">
      <w:pPr>
        <w:rPr>
          <w:rFonts w:cstheme="minorBidi"/>
          <w:b/>
          <w:sz w:val="22"/>
          <w:szCs w:val="22"/>
          <w:lang w:eastAsia="en-US"/>
        </w:rPr>
      </w:pPr>
    </w:p>
    <w:p w:rsidR="002C1808" w:rsidRDefault="002C1808" w:rsidP="002C1808">
      <w:pPr>
        <w:jc w:val="both"/>
        <w:rPr>
          <w:rFonts w:asciiTheme="majorHAnsi" w:hAnsiTheme="majorHAnsi"/>
          <w:b/>
          <w:bCs/>
          <w:noProof/>
        </w:rPr>
      </w:pPr>
      <w:r>
        <w:rPr>
          <w:rFonts w:asciiTheme="majorHAnsi" w:hAnsiTheme="majorHAnsi"/>
          <w:b/>
        </w:rPr>
        <w:t>ΘΕΜΑ:</w:t>
      </w:r>
      <w:r>
        <w:rPr>
          <w:rFonts w:asciiTheme="majorHAnsi" w:hAnsiTheme="majorHAnsi"/>
          <w:b/>
          <w:bCs/>
        </w:rPr>
        <w:t xml:space="preserve"> </w:t>
      </w:r>
      <w:r w:rsidR="001C2C23" w:rsidRPr="001C2C23">
        <w:rPr>
          <w:rFonts w:asciiTheme="majorHAnsi" w:hAnsiTheme="majorHAnsi"/>
          <w:b/>
          <w:bCs/>
        </w:rPr>
        <w:t>«</w:t>
      </w:r>
      <w:r w:rsidRPr="001C2C23">
        <w:rPr>
          <w:rFonts w:asciiTheme="majorHAnsi" w:hAnsiTheme="majorHAnsi"/>
          <w:b/>
          <w:bCs/>
        </w:rPr>
        <w:t xml:space="preserve">Έγκριση προϋπολογισμού έτους 2020 </w:t>
      </w:r>
      <w:r w:rsidRPr="001C2C23">
        <w:rPr>
          <w:rFonts w:asciiTheme="majorHAnsi" w:hAnsiTheme="majorHAnsi"/>
          <w:b/>
          <w:bCs/>
          <w:noProof/>
        </w:rPr>
        <w:t>του Κληροδοτήματος Ροδίας Στριφτού, σύμφωνα με το άρθρο 59 του Ν. 4182/2013</w:t>
      </w:r>
      <w:r w:rsidR="001C2C23" w:rsidRPr="001C2C23">
        <w:rPr>
          <w:rFonts w:asciiTheme="majorHAnsi" w:hAnsiTheme="majorHAnsi"/>
          <w:b/>
          <w:bCs/>
          <w:noProof/>
        </w:rPr>
        <w:t>»</w:t>
      </w:r>
      <w:r w:rsidRPr="001C2C23">
        <w:rPr>
          <w:rFonts w:asciiTheme="majorHAnsi" w:hAnsiTheme="majorHAnsi"/>
          <w:b/>
          <w:bCs/>
          <w:noProof/>
        </w:rPr>
        <w:t>.</w:t>
      </w:r>
    </w:p>
    <w:p w:rsidR="001C2C23" w:rsidRPr="001C2C23" w:rsidRDefault="001C2C23" w:rsidP="002C1808">
      <w:pPr>
        <w:jc w:val="both"/>
        <w:rPr>
          <w:rFonts w:asciiTheme="majorHAnsi" w:hAnsiTheme="majorHAnsi"/>
          <w:b/>
        </w:rPr>
      </w:pPr>
    </w:p>
    <w:p w:rsidR="002C1808" w:rsidRDefault="002C1808" w:rsidP="002C1808">
      <w:pPr>
        <w:spacing w:line="320" w:lineRule="atLeast"/>
        <w:jc w:val="both"/>
        <w:rPr>
          <w:rFonts w:asciiTheme="majorHAnsi" w:hAnsiTheme="majorHAnsi"/>
        </w:rPr>
      </w:pPr>
      <w:r>
        <w:rPr>
          <w:rFonts w:asciiTheme="majorHAnsi" w:hAnsiTheme="majorHAnsi"/>
        </w:rPr>
        <w:t xml:space="preserve">Ο Πρόεδρος της Οικονομικής Επιτροπής κος Βρεττός Σπυρίδωνας φέρνει προς συζήτηση  στο Σώμα το </w:t>
      </w:r>
      <w:r>
        <w:rPr>
          <w:rFonts w:asciiTheme="majorHAnsi" w:hAnsiTheme="majorHAnsi"/>
          <w:b/>
        </w:rPr>
        <w:t>3</w:t>
      </w:r>
      <w:r>
        <w:rPr>
          <w:rFonts w:asciiTheme="majorHAnsi" w:hAnsiTheme="majorHAnsi"/>
          <w:b/>
          <w:vertAlign w:val="superscript"/>
        </w:rPr>
        <w:t>ο</w:t>
      </w:r>
      <w:r>
        <w:rPr>
          <w:rFonts w:asciiTheme="majorHAnsi" w:hAnsiTheme="majorHAnsi"/>
        </w:rPr>
        <w:t xml:space="preserve"> θέμα της ημερήσιας διάταξης, που αφορά την έγκριση</w:t>
      </w:r>
      <w:r>
        <w:rPr>
          <w:rFonts w:asciiTheme="majorHAnsi" w:hAnsiTheme="majorHAnsi"/>
          <w:bCs/>
        </w:rPr>
        <w:t xml:space="preserve"> προϋπολογισμού έτους 2020 </w:t>
      </w:r>
      <w:r>
        <w:rPr>
          <w:rFonts w:asciiTheme="majorHAnsi" w:hAnsiTheme="majorHAnsi"/>
          <w:bCs/>
          <w:noProof/>
        </w:rPr>
        <w:t>του Κληροδοτήματος Ροδίας Στριφτού, σύμφωνα με το άρθρο 59 του Ν. 4182/2013, σ</w:t>
      </w:r>
      <w:proofErr w:type="spellStart"/>
      <w:r>
        <w:rPr>
          <w:rFonts w:asciiTheme="majorHAnsi" w:hAnsiTheme="majorHAnsi"/>
        </w:rPr>
        <w:t>ύμφωνα</w:t>
      </w:r>
      <w:proofErr w:type="spellEnd"/>
      <w:r>
        <w:rPr>
          <w:rFonts w:asciiTheme="majorHAnsi" w:hAnsiTheme="majorHAnsi"/>
        </w:rPr>
        <w:t xml:space="preserve"> με το οποίο «τα Ιδρύματα υποβάλλουν κάθε έτος στην αρμόδια αρχή προϋπολογισμό, απολογισμό και ισολογισμό», όπως επίσης και «για κάθε κεφάλαιο αυτοτελούς διαχείρισης υποβάλλεται ιδιαίτερος  προϋπολογισμός, απολογισμός και ισολογισμός»,</w:t>
      </w:r>
    </w:p>
    <w:p w:rsidR="002C1808" w:rsidRPr="00E93A93" w:rsidRDefault="002C1808" w:rsidP="00E93A93">
      <w:pPr>
        <w:spacing w:line="320" w:lineRule="atLeast"/>
        <w:jc w:val="both"/>
        <w:rPr>
          <w:rFonts w:asciiTheme="majorHAnsi" w:hAnsiTheme="majorHAnsi"/>
        </w:rPr>
      </w:pPr>
      <w:r>
        <w:rPr>
          <w:rFonts w:asciiTheme="majorHAnsi" w:hAnsiTheme="majorHAnsi"/>
        </w:rPr>
        <w:t xml:space="preserve">Ακολουθεί ο Πίνακας του Προϋπολογισμού καθώς και η εισηγητική έκθεση, που αποτελούν αναπόσπαστο τμήμα της απόφασης. </w:t>
      </w:r>
    </w:p>
    <w:p w:rsidR="002C1808" w:rsidRDefault="002C1808" w:rsidP="002C1808">
      <w:pPr>
        <w:spacing w:line="320" w:lineRule="atLeast"/>
        <w:ind w:left="-1260"/>
        <w:jc w:val="both"/>
        <w:outlineLvl w:val="0"/>
        <w:rPr>
          <w:rFonts w:asciiTheme="majorHAnsi" w:hAnsiTheme="majorHAnsi"/>
        </w:rPr>
      </w:pPr>
      <w:r>
        <w:rPr>
          <w:rFonts w:asciiTheme="majorHAnsi" w:hAnsiTheme="majorHAnsi"/>
          <w:noProof/>
        </w:rPr>
        <w:lastRenderedPageBreak/>
        <w:drawing>
          <wp:inline distT="0" distB="0" distL="0" distR="0">
            <wp:extent cx="5265420" cy="7459980"/>
            <wp:effectExtent l="19050" t="0" r="0" b="0"/>
            <wp:docPr id="369" name="Εικόνα 10" descr="img0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0" descr="img01096"/>
                    <pic:cNvPicPr>
                      <a:picLocks noChangeAspect="1" noChangeArrowheads="1"/>
                    </pic:cNvPicPr>
                  </pic:nvPicPr>
                  <pic:blipFill>
                    <a:blip r:embed="rId27" cstate="print"/>
                    <a:srcRect/>
                    <a:stretch>
                      <a:fillRect/>
                    </a:stretch>
                  </pic:blipFill>
                  <pic:spPr bwMode="auto">
                    <a:xfrm>
                      <a:off x="0" y="0"/>
                      <a:ext cx="5265420" cy="7459980"/>
                    </a:xfrm>
                    <a:prstGeom prst="rect">
                      <a:avLst/>
                    </a:prstGeom>
                    <a:noFill/>
                    <a:ln w="9525">
                      <a:noFill/>
                      <a:miter lim="800000"/>
                      <a:headEnd/>
                      <a:tailEnd/>
                    </a:ln>
                  </pic:spPr>
                </pic:pic>
              </a:graphicData>
            </a:graphic>
          </wp:inline>
        </w:drawing>
      </w:r>
      <w:r>
        <w:rPr>
          <w:rFonts w:asciiTheme="majorHAnsi" w:hAnsiTheme="majorHAnsi"/>
          <w:noProof/>
        </w:rPr>
        <w:lastRenderedPageBreak/>
        <w:drawing>
          <wp:inline distT="0" distB="0" distL="0" distR="0">
            <wp:extent cx="5265420" cy="7459980"/>
            <wp:effectExtent l="19050" t="0" r="0" b="0"/>
            <wp:docPr id="370" name="Εικόνα 9" descr="img01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9" descr="img01099"/>
                    <pic:cNvPicPr>
                      <a:picLocks noChangeAspect="1" noChangeArrowheads="1"/>
                    </pic:cNvPicPr>
                  </pic:nvPicPr>
                  <pic:blipFill>
                    <a:blip r:embed="rId28" cstate="print"/>
                    <a:srcRect/>
                    <a:stretch>
                      <a:fillRect/>
                    </a:stretch>
                  </pic:blipFill>
                  <pic:spPr bwMode="auto">
                    <a:xfrm>
                      <a:off x="0" y="0"/>
                      <a:ext cx="5265420" cy="7459980"/>
                    </a:xfrm>
                    <a:prstGeom prst="rect">
                      <a:avLst/>
                    </a:prstGeom>
                    <a:noFill/>
                    <a:ln w="9525">
                      <a:noFill/>
                      <a:miter lim="800000"/>
                      <a:headEnd/>
                      <a:tailEnd/>
                    </a:ln>
                  </pic:spPr>
                </pic:pic>
              </a:graphicData>
            </a:graphic>
          </wp:inline>
        </w:drawing>
      </w:r>
      <w:r>
        <w:rPr>
          <w:rFonts w:asciiTheme="majorHAnsi" w:hAnsiTheme="majorHAnsi"/>
          <w:noProof/>
        </w:rPr>
        <w:lastRenderedPageBreak/>
        <w:drawing>
          <wp:inline distT="0" distB="0" distL="0" distR="0">
            <wp:extent cx="5265420" cy="7459980"/>
            <wp:effectExtent l="19050" t="0" r="0" b="0"/>
            <wp:docPr id="371" name="Εικόνα 8" descr="img01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8" descr="img01101"/>
                    <pic:cNvPicPr>
                      <a:picLocks noChangeAspect="1" noChangeArrowheads="1"/>
                    </pic:cNvPicPr>
                  </pic:nvPicPr>
                  <pic:blipFill>
                    <a:blip r:embed="rId29" cstate="print"/>
                    <a:srcRect/>
                    <a:stretch>
                      <a:fillRect/>
                    </a:stretch>
                  </pic:blipFill>
                  <pic:spPr bwMode="auto">
                    <a:xfrm>
                      <a:off x="0" y="0"/>
                      <a:ext cx="5265420" cy="7459980"/>
                    </a:xfrm>
                    <a:prstGeom prst="rect">
                      <a:avLst/>
                    </a:prstGeom>
                    <a:noFill/>
                    <a:ln w="9525">
                      <a:noFill/>
                      <a:miter lim="800000"/>
                      <a:headEnd/>
                      <a:tailEnd/>
                    </a:ln>
                  </pic:spPr>
                </pic:pic>
              </a:graphicData>
            </a:graphic>
          </wp:inline>
        </w:drawing>
      </w:r>
      <w:r>
        <w:rPr>
          <w:rFonts w:asciiTheme="majorHAnsi" w:hAnsiTheme="majorHAnsi"/>
          <w:noProof/>
        </w:rPr>
        <w:lastRenderedPageBreak/>
        <w:drawing>
          <wp:inline distT="0" distB="0" distL="0" distR="0">
            <wp:extent cx="5265420" cy="7459980"/>
            <wp:effectExtent l="19050" t="0" r="0" b="0"/>
            <wp:docPr id="372" name="Εικόνα 7" descr="img01105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7" descr="img01105 (1)"/>
                    <pic:cNvPicPr>
                      <a:picLocks noChangeAspect="1" noChangeArrowheads="1"/>
                    </pic:cNvPicPr>
                  </pic:nvPicPr>
                  <pic:blipFill>
                    <a:blip r:embed="rId30" cstate="print"/>
                    <a:srcRect/>
                    <a:stretch>
                      <a:fillRect/>
                    </a:stretch>
                  </pic:blipFill>
                  <pic:spPr bwMode="auto">
                    <a:xfrm>
                      <a:off x="0" y="0"/>
                      <a:ext cx="5265420" cy="7459980"/>
                    </a:xfrm>
                    <a:prstGeom prst="rect">
                      <a:avLst/>
                    </a:prstGeom>
                    <a:noFill/>
                    <a:ln w="9525">
                      <a:noFill/>
                      <a:miter lim="800000"/>
                      <a:headEnd/>
                      <a:tailEnd/>
                    </a:ln>
                  </pic:spPr>
                </pic:pic>
              </a:graphicData>
            </a:graphic>
          </wp:inline>
        </w:drawing>
      </w:r>
    </w:p>
    <w:p w:rsidR="002C1808" w:rsidRDefault="002C1808" w:rsidP="002C1808">
      <w:pPr>
        <w:spacing w:line="320" w:lineRule="atLeast"/>
        <w:ind w:left="-1260"/>
        <w:jc w:val="both"/>
        <w:outlineLvl w:val="0"/>
        <w:rPr>
          <w:rFonts w:asciiTheme="majorHAnsi" w:hAnsiTheme="majorHAnsi"/>
        </w:rPr>
      </w:pPr>
    </w:p>
    <w:p w:rsidR="002C1808" w:rsidRDefault="002C1808" w:rsidP="002C1808">
      <w:pPr>
        <w:spacing w:line="320" w:lineRule="atLeast"/>
        <w:ind w:left="-1260"/>
        <w:jc w:val="both"/>
        <w:outlineLvl w:val="0"/>
        <w:rPr>
          <w:rFonts w:asciiTheme="majorHAnsi" w:hAnsiTheme="majorHAnsi"/>
        </w:rPr>
      </w:pPr>
    </w:p>
    <w:p w:rsidR="002C1808" w:rsidRDefault="002C1808" w:rsidP="002C1808">
      <w:pPr>
        <w:spacing w:before="240" w:after="240" w:line="320" w:lineRule="atLeast"/>
        <w:ind w:right="32"/>
        <w:jc w:val="both"/>
        <w:rPr>
          <w:rFonts w:asciiTheme="majorHAnsi" w:hAnsiTheme="majorHAnsi"/>
          <w:noProof/>
        </w:rPr>
      </w:pPr>
    </w:p>
    <w:p w:rsidR="002C1808" w:rsidRDefault="002C1808" w:rsidP="002C1808">
      <w:pPr>
        <w:spacing w:before="240" w:after="240" w:line="320" w:lineRule="atLeast"/>
        <w:ind w:right="32"/>
        <w:jc w:val="both"/>
        <w:rPr>
          <w:rFonts w:asciiTheme="majorHAnsi" w:hAnsiTheme="majorHAnsi"/>
          <w:noProof/>
        </w:rPr>
      </w:pPr>
    </w:p>
    <w:p w:rsidR="002C1808" w:rsidRDefault="002C1808" w:rsidP="002C1808">
      <w:pPr>
        <w:spacing w:before="240" w:after="240" w:line="320" w:lineRule="atLeast"/>
        <w:ind w:right="32"/>
        <w:jc w:val="both"/>
        <w:rPr>
          <w:rFonts w:asciiTheme="majorHAnsi" w:hAnsiTheme="majorHAnsi"/>
          <w:noProof/>
        </w:rPr>
      </w:pPr>
    </w:p>
    <w:p w:rsidR="002C1808" w:rsidRDefault="002C1808" w:rsidP="002C1808">
      <w:pPr>
        <w:spacing w:before="240" w:after="240" w:line="320" w:lineRule="atLeast"/>
        <w:ind w:right="32"/>
        <w:jc w:val="both"/>
        <w:rPr>
          <w:rFonts w:asciiTheme="majorHAnsi" w:hAnsiTheme="majorHAnsi"/>
          <w:noProof/>
        </w:rPr>
      </w:pPr>
    </w:p>
    <w:p w:rsidR="002C1808" w:rsidRDefault="002C1808" w:rsidP="002C1808">
      <w:pPr>
        <w:jc w:val="center"/>
        <w:outlineLvl w:val="0"/>
        <w:rPr>
          <w:rFonts w:asciiTheme="majorHAnsi" w:hAnsiTheme="majorHAnsi"/>
          <w:b/>
        </w:rPr>
      </w:pPr>
      <w:r>
        <w:rPr>
          <w:rFonts w:asciiTheme="majorHAnsi" w:hAnsiTheme="majorHAnsi"/>
          <w:b/>
        </w:rPr>
        <w:t>Η ΟΙΚΟΝΟΜΙΚΗ ΕΠΙΤΡΟΠΗ</w:t>
      </w:r>
    </w:p>
    <w:p w:rsidR="002C1808" w:rsidRDefault="002C1808" w:rsidP="002C1808">
      <w:pPr>
        <w:spacing w:line="280" w:lineRule="atLeast"/>
        <w:jc w:val="both"/>
        <w:rPr>
          <w:rFonts w:asciiTheme="majorHAnsi" w:hAnsiTheme="majorHAnsi"/>
          <w:iCs/>
        </w:rPr>
      </w:pPr>
      <w:r>
        <w:rPr>
          <w:rFonts w:asciiTheme="majorHAnsi" w:hAnsiTheme="majorHAnsi"/>
        </w:rPr>
        <w:t xml:space="preserve">Αφού έλαβε υπόψη, την εισήγηση του κ. Δημάρχου ως διαχειριστή του κληροδοτήματος «ΡΟΔΙΑΣ </w:t>
      </w:r>
      <w:proofErr w:type="spellStart"/>
      <w:r>
        <w:rPr>
          <w:rFonts w:asciiTheme="majorHAnsi" w:hAnsiTheme="majorHAnsi"/>
        </w:rPr>
        <w:t>ΣΤΡΙΦΤΟΥ»,το</w:t>
      </w:r>
      <w:proofErr w:type="spellEnd"/>
      <w:r>
        <w:rPr>
          <w:rFonts w:asciiTheme="majorHAnsi" w:hAnsiTheme="majorHAnsi"/>
        </w:rPr>
        <w:t xml:space="preserve"> άρθρο 59 του Ν.4182/2013, </w:t>
      </w:r>
      <w:r>
        <w:rPr>
          <w:rFonts w:asciiTheme="majorHAnsi" w:hAnsiTheme="majorHAnsi"/>
          <w:iCs/>
        </w:rPr>
        <w:t>τις διατάξεις του  Ν. 3852/2010 και τις διατάξεις του άρθρου 3 του Ν.4623/2019</w:t>
      </w:r>
    </w:p>
    <w:p w:rsidR="002C1808" w:rsidRDefault="002C1808" w:rsidP="002C1808">
      <w:pPr>
        <w:jc w:val="both"/>
        <w:rPr>
          <w:rFonts w:asciiTheme="majorHAnsi" w:hAnsiTheme="majorHAnsi"/>
        </w:rPr>
      </w:pPr>
    </w:p>
    <w:p w:rsidR="002C1808" w:rsidRDefault="002C1808" w:rsidP="002C1808">
      <w:pPr>
        <w:jc w:val="center"/>
        <w:outlineLvl w:val="0"/>
        <w:rPr>
          <w:rFonts w:asciiTheme="majorHAnsi" w:hAnsiTheme="majorHAnsi"/>
          <w:b/>
        </w:rPr>
      </w:pPr>
      <w:r>
        <w:rPr>
          <w:rFonts w:asciiTheme="majorHAnsi" w:hAnsiTheme="majorHAnsi"/>
          <w:b/>
        </w:rPr>
        <w:t>ΑΠΟΦΑΣΙΖΕΙ ΟΜΟΦΩΝΑ</w:t>
      </w:r>
    </w:p>
    <w:p w:rsidR="002C1808" w:rsidRDefault="002C1808" w:rsidP="002C1808">
      <w:pPr>
        <w:rPr>
          <w:rFonts w:asciiTheme="majorHAnsi" w:hAnsiTheme="majorHAnsi"/>
          <w:b/>
        </w:rPr>
      </w:pPr>
    </w:p>
    <w:p w:rsidR="002C1808" w:rsidRDefault="002C1808" w:rsidP="002C1808">
      <w:pPr>
        <w:pStyle w:val="a0"/>
        <w:spacing w:line="280" w:lineRule="atLeast"/>
        <w:ind w:right="-52"/>
        <w:rPr>
          <w:rFonts w:asciiTheme="majorHAnsi" w:hAnsiTheme="majorHAnsi"/>
          <w:iCs/>
          <w:sz w:val="22"/>
          <w:szCs w:val="22"/>
        </w:rPr>
      </w:pPr>
      <w:r>
        <w:rPr>
          <w:rFonts w:asciiTheme="majorHAnsi" w:hAnsiTheme="majorHAnsi"/>
          <w:sz w:val="22"/>
          <w:szCs w:val="22"/>
        </w:rPr>
        <w:t xml:space="preserve">Α) </w:t>
      </w:r>
      <w:r>
        <w:rPr>
          <w:rFonts w:asciiTheme="majorHAnsi" w:hAnsiTheme="majorHAnsi"/>
          <w:iCs/>
          <w:noProof/>
          <w:sz w:val="22"/>
          <w:szCs w:val="22"/>
        </w:rPr>
        <w:t xml:space="preserve">Εγκρίνει τον </w:t>
      </w:r>
      <w:r>
        <w:rPr>
          <w:rFonts w:asciiTheme="majorHAnsi" w:hAnsiTheme="majorHAnsi"/>
          <w:sz w:val="22"/>
          <w:szCs w:val="22"/>
        </w:rPr>
        <w:t>προϋπολογισμό</w:t>
      </w:r>
      <w:r>
        <w:rPr>
          <w:rFonts w:asciiTheme="majorHAnsi" w:hAnsiTheme="majorHAnsi"/>
          <w:iCs/>
          <w:noProof/>
          <w:sz w:val="22"/>
          <w:szCs w:val="22"/>
        </w:rPr>
        <w:t xml:space="preserve"> έτους 2020 του Κληροδοτήματος Ροδίας Στριφτού, σύμφωνα με το άρθρο 59 του Ν. 4182/2013</w:t>
      </w:r>
      <w:r>
        <w:rPr>
          <w:rFonts w:asciiTheme="majorHAnsi" w:hAnsiTheme="majorHAnsi"/>
          <w:iCs/>
          <w:sz w:val="22"/>
          <w:szCs w:val="22"/>
        </w:rPr>
        <w:t xml:space="preserve">. </w:t>
      </w:r>
    </w:p>
    <w:p w:rsidR="002C1808" w:rsidRDefault="002C1808" w:rsidP="002C1808">
      <w:pPr>
        <w:jc w:val="both"/>
        <w:rPr>
          <w:rFonts w:asciiTheme="majorHAnsi" w:hAnsiTheme="majorHAnsi"/>
          <w:bCs/>
          <w:noProof/>
          <w:sz w:val="22"/>
          <w:szCs w:val="22"/>
        </w:rPr>
      </w:pPr>
      <w:r>
        <w:rPr>
          <w:rFonts w:asciiTheme="majorHAnsi" w:hAnsiTheme="majorHAnsi"/>
          <w:bCs/>
          <w:noProof/>
        </w:rPr>
        <w:t xml:space="preserve">Ως ακολούθως: </w:t>
      </w:r>
    </w:p>
    <w:p w:rsidR="002C1808" w:rsidRDefault="002C1808" w:rsidP="002C1808">
      <w:pPr>
        <w:jc w:val="both"/>
        <w:rPr>
          <w:rFonts w:asciiTheme="majorHAnsi" w:hAnsiTheme="majorHAnsi"/>
          <w:lang w:val="en-US"/>
        </w:rPr>
      </w:pPr>
    </w:p>
    <w:p w:rsidR="002C1808" w:rsidRDefault="002C1808" w:rsidP="002C1808">
      <w:pPr>
        <w:jc w:val="both"/>
        <w:rPr>
          <w:rFonts w:asciiTheme="majorHAnsi" w:hAnsiTheme="majorHAnsi"/>
          <w:lang w:val="en-US"/>
        </w:rPr>
      </w:pPr>
      <w:r>
        <w:rPr>
          <w:rFonts w:asciiTheme="majorHAnsi" w:hAnsiTheme="majorHAnsi"/>
          <w:noProof/>
        </w:rPr>
        <w:lastRenderedPageBreak/>
        <w:drawing>
          <wp:inline distT="0" distB="0" distL="0" distR="0">
            <wp:extent cx="5265420" cy="7459980"/>
            <wp:effectExtent l="19050" t="0" r="0" b="0"/>
            <wp:docPr id="373" name="Εικόνα 6" descr="img0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6" descr="img01096"/>
                    <pic:cNvPicPr>
                      <a:picLocks noChangeAspect="1" noChangeArrowheads="1"/>
                    </pic:cNvPicPr>
                  </pic:nvPicPr>
                  <pic:blipFill>
                    <a:blip r:embed="rId27" cstate="print"/>
                    <a:srcRect/>
                    <a:stretch>
                      <a:fillRect/>
                    </a:stretch>
                  </pic:blipFill>
                  <pic:spPr bwMode="auto">
                    <a:xfrm>
                      <a:off x="0" y="0"/>
                      <a:ext cx="5265420" cy="7459980"/>
                    </a:xfrm>
                    <a:prstGeom prst="rect">
                      <a:avLst/>
                    </a:prstGeom>
                    <a:noFill/>
                    <a:ln w="9525">
                      <a:noFill/>
                      <a:miter lim="800000"/>
                      <a:headEnd/>
                      <a:tailEnd/>
                    </a:ln>
                  </pic:spPr>
                </pic:pic>
              </a:graphicData>
            </a:graphic>
          </wp:inline>
        </w:drawing>
      </w:r>
      <w:r>
        <w:rPr>
          <w:rFonts w:asciiTheme="majorHAnsi" w:hAnsiTheme="majorHAnsi"/>
          <w:noProof/>
        </w:rPr>
        <w:lastRenderedPageBreak/>
        <w:drawing>
          <wp:inline distT="0" distB="0" distL="0" distR="0">
            <wp:extent cx="5265420" cy="7459980"/>
            <wp:effectExtent l="19050" t="0" r="0" b="0"/>
            <wp:docPr id="374" name="Εικόνα 5" descr="img01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5" descr="img01099"/>
                    <pic:cNvPicPr>
                      <a:picLocks noChangeAspect="1" noChangeArrowheads="1"/>
                    </pic:cNvPicPr>
                  </pic:nvPicPr>
                  <pic:blipFill>
                    <a:blip r:embed="rId28" cstate="print"/>
                    <a:srcRect/>
                    <a:stretch>
                      <a:fillRect/>
                    </a:stretch>
                  </pic:blipFill>
                  <pic:spPr bwMode="auto">
                    <a:xfrm>
                      <a:off x="0" y="0"/>
                      <a:ext cx="5265420" cy="7459980"/>
                    </a:xfrm>
                    <a:prstGeom prst="rect">
                      <a:avLst/>
                    </a:prstGeom>
                    <a:noFill/>
                    <a:ln w="9525">
                      <a:noFill/>
                      <a:miter lim="800000"/>
                      <a:headEnd/>
                      <a:tailEnd/>
                    </a:ln>
                  </pic:spPr>
                </pic:pic>
              </a:graphicData>
            </a:graphic>
          </wp:inline>
        </w:drawing>
      </w:r>
      <w:r>
        <w:rPr>
          <w:rFonts w:asciiTheme="majorHAnsi" w:hAnsiTheme="majorHAnsi"/>
          <w:noProof/>
        </w:rPr>
        <w:lastRenderedPageBreak/>
        <w:drawing>
          <wp:inline distT="0" distB="0" distL="0" distR="0">
            <wp:extent cx="5265420" cy="7459980"/>
            <wp:effectExtent l="19050" t="0" r="0" b="0"/>
            <wp:docPr id="375" name="Εικόνα 4" descr="img01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4" descr="img01101"/>
                    <pic:cNvPicPr>
                      <a:picLocks noChangeAspect="1" noChangeArrowheads="1"/>
                    </pic:cNvPicPr>
                  </pic:nvPicPr>
                  <pic:blipFill>
                    <a:blip r:embed="rId29" cstate="print"/>
                    <a:srcRect/>
                    <a:stretch>
                      <a:fillRect/>
                    </a:stretch>
                  </pic:blipFill>
                  <pic:spPr bwMode="auto">
                    <a:xfrm>
                      <a:off x="0" y="0"/>
                      <a:ext cx="5265420" cy="7459980"/>
                    </a:xfrm>
                    <a:prstGeom prst="rect">
                      <a:avLst/>
                    </a:prstGeom>
                    <a:noFill/>
                    <a:ln w="9525">
                      <a:noFill/>
                      <a:miter lim="800000"/>
                      <a:headEnd/>
                      <a:tailEnd/>
                    </a:ln>
                  </pic:spPr>
                </pic:pic>
              </a:graphicData>
            </a:graphic>
          </wp:inline>
        </w:drawing>
      </w:r>
      <w:r>
        <w:rPr>
          <w:rFonts w:asciiTheme="majorHAnsi" w:hAnsiTheme="majorHAnsi"/>
          <w:noProof/>
        </w:rPr>
        <w:lastRenderedPageBreak/>
        <w:drawing>
          <wp:inline distT="0" distB="0" distL="0" distR="0">
            <wp:extent cx="5265420" cy="6066790"/>
            <wp:effectExtent l="19050" t="0" r="0" b="0"/>
            <wp:docPr id="376" name="Εικόνα 3" descr="img01105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 descr="img01105 (1)"/>
                    <pic:cNvPicPr>
                      <a:picLocks noChangeAspect="1" noChangeArrowheads="1"/>
                    </pic:cNvPicPr>
                  </pic:nvPicPr>
                  <pic:blipFill>
                    <a:blip r:embed="rId31" cstate="print"/>
                    <a:srcRect/>
                    <a:stretch>
                      <a:fillRect/>
                    </a:stretch>
                  </pic:blipFill>
                  <pic:spPr bwMode="auto">
                    <a:xfrm>
                      <a:off x="0" y="0"/>
                      <a:ext cx="5265420" cy="6066790"/>
                    </a:xfrm>
                    <a:prstGeom prst="rect">
                      <a:avLst/>
                    </a:prstGeom>
                    <a:noFill/>
                    <a:ln w="9525">
                      <a:noFill/>
                      <a:miter lim="800000"/>
                      <a:headEnd/>
                      <a:tailEnd/>
                    </a:ln>
                  </pic:spPr>
                </pic:pic>
              </a:graphicData>
            </a:graphic>
          </wp:inline>
        </w:drawing>
      </w:r>
    </w:p>
    <w:p w:rsidR="002C1808" w:rsidRDefault="002C1808" w:rsidP="002C1808">
      <w:pPr>
        <w:tabs>
          <w:tab w:val="left" w:pos="1275"/>
        </w:tabs>
        <w:ind w:left="-1260"/>
        <w:jc w:val="both"/>
        <w:rPr>
          <w:rFonts w:asciiTheme="majorHAnsi" w:hAnsiTheme="majorHAnsi"/>
        </w:rPr>
      </w:pPr>
      <w:r>
        <w:rPr>
          <w:rFonts w:asciiTheme="majorHAnsi" w:hAnsiTheme="majorHAnsi"/>
        </w:rPr>
        <w:tab/>
        <w:t>Η πιο πάνω απόφαση πήρε τον αριθμό 19/2021</w:t>
      </w:r>
    </w:p>
    <w:p w:rsidR="002C1808" w:rsidRDefault="002C1808" w:rsidP="002C1808">
      <w:pPr>
        <w:ind w:firstLine="720"/>
        <w:jc w:val="both"/>
        <w:rPr>
          <w:rFonts w:ascii="Calibri" w:eastAsia="Calibri" w:hAnsi="Calibri" w:cs="Calibri"/>
        </w:rPr>
      </w:pPr>
      <w:r>
        <w:rPr>
          <w:rFonts w:ascii="Calibri" w:eastAsia="Calibri" w:hAnsi="Calibri" w:cs="Calibri"/>
        </w:rPr>
        <w:t xml:space="preserve">Ο ΠΡΟΕΔΡΟΣ                                                                   ΤΑ ΜΕΛΗ </w:t>
      </w:r>
    </w:p>
    <w:p w:rsidR="002C1808" w:rsidRDefault="002C1808" w:rsidP="002C1808">
      <w:pPr>
        <w:jc w:val="both"/>
        <w:rPr>
          <w:rFonts w:ascii="Calibri" w:eastAsia="Calibri" w:hAnsi="Calibri" w:cs="Calibri"/>
        </w:rPr>
      </w:pPr>
      <w:r>
        <w:rPr>
          <w:rFonts w:ascii="Calibri" w:eastAsia="Calibri" w:hAnsi="Calibri" w:cs="Calibri"/>
        </w:rPr>
        <w:t xml:space="preserve">      ΣΠΥΡΙΔΩΝ Ι. ΒΡΕΤΤΟΣ                              </w:t>
      </w:r>
      <w:r>
        <w:rPr>
          <w:rFonts w:ascii="Calibri" w:eastAsia="Calibri" w:hAnsi="Calibri" w:cs="Calibri"/>
        </w:rPr>
        <w:tab/>
        <w:t xml:space="preserve">   </w:t>
      </w:r>
      <w:r>
        <w:rPr>
          <w:rFonts w:ascii="Calibri" w:eastAsia="Calibri" w:hAnsi="Calibri" w:cs="Calibri"/>
        </w:rPr>
        <w:tab/>
        <w:t xml:space="preserve">1. </w:t>
      </w:r>
      <w:proofErr w:type="spellStart"/>
      <w:r>
        <w:rPr>
          <w:rFonts w:ascii="Calibri" w:eastAsia="Calibri" w:hAnsi="Calibri" w:cs="Calibri"/>
        </w:rPr>
        <w:t>Αραμπαντζής</w:t>
      </w:r>
      <w:proofErr w:type="spellEnd"/>
      <w:r>
        <w:rPr>
          <w:rFonts w:ascii="Calibri" w:eastAsia="Calibri" w:hAnsi="Calibri" w:cs="Calibri"/>
        </w:rPr>
        <w:t xml:space="preserve"> Ευάγγελος</w:t>
      </w:r>
    </w:p>
    <w:p w:rsidR="002C1808" w:rsidRDefault="002C1808" w:rsidP="002C1808">
      <w:pPr>
        <w:ind w:left="4320" w:firstLine="720"/>
        <w:jc w:val="both"/>
        <w:rPr>
          <w:rFonts w:ascii="Calibri" w:eastAsia="Calibri" w:hAnsi="Calibri" w:cs="Calibri"/>
        </w:rPr>
      </w:pPr>
      <w:r>
        <w:rPr>
          <w:rFonts w:ascii="Calibri" w:eastAsia="Calibri" w:hAnsi="Calibri" w:cs="Calibri"/>
        </w:rPr>
        <w:t>2. Βρεττός Μιχαήλ</w:t>
      </w:r>
    </w:p>
    <w:p w:rsidR="002C1808" w:rsidRDefault="002C1808" w:rsidP="002C1808">
      <w:pPr>
        <w:ind w:left="4320" w:firstLine="720"/>
        <w:jc w:val="both"/>
        <w:rPr>
          <w:rFonts w:ascii="Calibri" w:eastAsia="Calibri" w:hAnsi="Calibri" w:cs="Calibri"/>
        </w:rPr>
      </w:pPr>
      <w:r>
        <w:rPr>
          <w:rFonts w:ascii="Calibri" w:eastAsia="Calibri" w:hAnsi="Calibri" w:cs="Calibri"/>
        </w:rPr>
        <w:t>3. Δαμάσκος Νικόλαος</w:t>
      </w:r>
    </w:p>
    <w:p w:rsidR="002C1808" w:rsidRDefault="002C1808" w:rsidP="002C1808">
      <w:pPr>
        <w:ind w:left="4320" w:firstLine="720"/>
        <w:jc w:val="both"/>
        <w:rPr>
          <w:rFonts w:ascii="Calibri" w:eastAsia="Calibri" w:hAnsi="Calibri" w:cs="Calibri"/>
        </w:rPr>
      </w:pPr>
      <w:r>
        <w:rPr>
          <w:rFonts w:ascii="Calibri" w:eastAsia="Calibri" w:hAnsi="Calibri" w:cs="Calibri"/>
        </w:rPr>
        <w:t xml:space="preserve">4.  </w:t>
      </w:r>
      <w:proofErr w:type="spellStart"/>
      <w:r>
        <w:rPr>
          <w:rFonts w:ascii="Calibri" w:eastAsia="Calibri" w:hAnsi="Calibri" w:cs="Calibri"/>
        </w:rPr>
        <w:t>Κασσαβός</w:t>
      </w:r>
      <w:proofErr w:type="spellEnd"/>
      <w:r>
        <w:rPr>
          <w:rFonts w:ascii="Calibri" w:eastAsia="Calibri" w:hAnsi="Calibri" w:cs="Calibri"/>
        </w:rPr>
        <w:t xml:space="preserve"> Ιωάννης</w:t>
      </w:r>
    </w:p>
    <w:p w:rsidR="002C1808" w:rsidRDefault="002C1808" w:rsidP="002C1808">
      <w:pPr>
        <w:ind w:left="4320" w:firstLine="720"/>
        <w:jc w:val="both"/>
        <w:rPr>
          <w:rFonts w:ascii="Calibri" w:eastAsia="Calibri" w:hAnsi="Calibri" w:cs="Calibri"/>
        </w:rPr>
      </w:pPr>
      <w:r>
        <w:rPr>
          <w:rFonts w:ascii="Calibri" w:eastAsia="Calibri" w:hAnsi="Calibri" w:cs="Calibri"/>
        </w:rPr>
        <w:t xml:space="preserve">5. </w:t>
      </w:r>
      <w:proofErr w:type="spellStart"/>
      <w:r>
        <w:rPr>
          <w:rFonts w:ascii="Calibri" w:eastAsia="Calibri" w:hAnsi="Calibri" w:cs="Calibri"/>
        </w:rPr>
        <w:t>Κατσανδρή</w:t>
      </w:r>
      <w:proofErr w:type="spellEnd"/>
      <w:r>
        <w:rPr>
          <w:rFonts w:ascii="Calibri" w:eastAsia="Calibri" w:hAnsi="Calibri" w:cs="Calibri"/>
        </w:rPr>
        <w:t xml:space="preserve"> </w:t>
      </w:r>
      <w:proofErr w:type="spellStart"/>
      <w:r>
        <w:rPr>
          <w:rFonts w:ascii="Calibri" w:eastAsia="Calibri" w:hAnsi="Calibri" w:cs="Calibri"/>
        </w:rPr>
        <w:t>Χρηστίνα</w:t>
      </w:r>
      <w:proofErr w:type="spellEnd"/>
    </w:p>
    <w:p w:rsidR="002C1808" w:rsidRDefault="002C1808" w:rsidP="002C1808">
      <w:pPr>
        <w:ind w:left="4320" w:firstLine="720"/>
        <w:jc w:val="both"/>
        <w:rPr>
          <w:rFonts w:ascii="Calibri" w:eastAsia="Calibri" w:hAnsi="Calibri" w:cs="Calibri"/>
        </w:rPr>
      </w:pPr>
      <w:r>
        <w:rPr>
          <w:rFonts w:ascii="Calibri" w:eastAsia="Calibri" w:hAnsi="Calibri" w:cs="Calibri"/>
        </w:rPr>
        <w:t>6. Κωφός Δημήτριος</w:t>
      </w:r>
    </w:p>
    <w:p w:rsidR="002C1808" w:rsidRDefault="002C1808" w:rsidP="002C1808">
      <w:pPr>
        <w:ind w:left="4320" w:firstLine="720"/>
        <w:jc w:val="both"/>
        <w:rPr>
          <w:rFonts w:ascii="Calibri" w:eastAsia="Calibri" w:hAnsi="Calibri" w:cs="Calibri"/>
        </w:rPr>
      </w:pPr>
    </w:p>
    <w:p w:rsidR="002C1808" w:rsidRDefault="002C1808" w:rsidP="002C1808">
      <w:pPr>
        <w:jc w:val="center"/>
        <w:rPr>
          <w:rFonts w:ascii="Calibri" w:eastAsia="Calibri" w:hAnsi="Calibri" w:cs="Calibri"/>
          <w:b/>
        </w:rPr>
      </w:pPr>
      <w:r>
        <w:rPr>
          <w:rFonts w:ascii="Calibri" w:eastAsia="Calibri" w:hAnsi="Calibri" w:cs="Calibri"/>
          <w:b/>
        </w:rPr>
        <w:t>Ακριβές Απόσπασμα</w:t>
      </w:r>
    </w:p>
    <w:p w:rsidR="002C1808" w:rsidRDefault="002C1808" w:rsidP="002C1808">
      <w:pPr>
        <w:keepNext/>
        <w:jc w:val="center"/>
        <w:outlineLvl w:val="2"/>
        <w:rPr>
          <w:rFonts w:ascii="Calibri" w:hAnsi="Calibri" w:cs="Calibri"/>
          <w:b/>
        </w:rPr>
      </w:pPr>
      <w:proofErr w:type="spellStart"/>
      <w:r>
        <w:rPr>
          <w:rFonts w:ascii="Calibri" w:hAnsi="Calibri" w:cs="Calibri"/>
          <w:b/>
        </w:rPr>
        <w:t>Αχαρνές</w:t>
      </w:r>
      <w:proofErr w:type="spellEnd"/>
      <w:r>
        <w:rPr>
          <w:rFonts w:ascii="Calibri" w:hAnsi="Calibri" w:cs="Calibri"/>
          <w:b/>
        </w:rPr>
        <w:t xml:space="preserve">  Αυθημερόν</w:t>
      </w:r>
    </w:p>
    <w:p w:rsidR="002C1808" w:rsidRDefault="002C1808" w:rsidP="002C1808">
      <w:pPr>
        <w:keepNext/>
        <w:jc w:val="center"/>
        <w:outlineLvl w:val="4"/>
        <w:rPr>
          <w:rFonts w:ascii="Calibri" w:hAnsi="Calibri" w:cs="Calibri"/>
          <w:b/>
        </w:rPr>
      </w:pPr>
      <w:r>
        <w:rPr>
          <w:rFonts w:ascii="Calibri" w:hAnsi="Calibri" w:cs="Calibri"/>
          <w:b/>
        </w:rPr>
        <w:t>Ο ΔΗΜΑΡΧΟΣ-ΠΡΟΕΔΡΟΣ</w:t>
      </w:r>
    </w:p>
    <w:p w:rsidR="002C1808" w:rsidRDefault="002C1808" w:rsidP="002C1808">
      <w:pPr>
        <w:jc w:val="center"/>
        <w:rPr>
          <w:rFonts w:ascii="Calibri" w:eastAsia="Calibri" w:hAnsi="Calibri" w:cs="Calibri"/>
          <w:b/>
          <w:lang w:eastAsia="en-US"/>
        </w:rPr>
      </w:pPr>
    </w:p>
    <w:p w:rsidR="002C1808" w:rsidRDefault="002C1808" w:rsidP="002C1808">
      <w:pPr>
        <w:jc w:val="center"/>
        <w:rPr>
          <w:rFonts w:ascii="Calibri" w:eastAsia="Calibri" w:hAnsi="Calibri" w:cs="Calibri"/>
        </w:rPr>
      </w:pPr>
      <w:r>
        <w:rPr>
          <w:rFonts w:ascii="Calibri" w:eastAsia="Calibri" w:hAnsi="Calibri" w:cs="Calibri"/>
          <w:b/>
        </w:rPr>
        <w:t>ΣΠΥΡΙΔΩΝ Ι. ΒΡΕΤΤΟΣ</w:t>
      </w:r>
    </w:p>
    <w:p w:rsidR="002C1808" w:rsidRPr="001C2C23" w:rsidRDefault="002C1808" w:rsidP="002C1808">
      <w:pPr>
        <w:ind w:firstLine="284"/>
        <w:jc w:val="center"/>
        <w:rPr>
          <w:rFonts w:ascii="Calibri" w:eastAsia="Calibri" w:hAnsi="Calibri"/>
          <w:sz w:val="20"/>
          <w:szCs w:val="20"/>
        </w:rPr>
      </w:pPr>
    </w:p>
    <w:p w:rsidR="00D5290A" w:rsidRPr="001C2C23" w:rsidRDefault="00D5290A" w:rsidP="002C1808">
      <w:pPr>
        <w:ind w:firstLine="284"/>
        <w:jc w:val="center"/>
        <w:rPr>
          <w:rFonts w:ascii="Calibri" w:eastAsia="Calibri" w:hAnsi="Calibri"/>
          <w:sz w:val="20"/>
          <w:szCs w:val="20"/>
        </w:rPr>
      </w:pPr>
    </w:p>
    <w:p w:rsidR="00D5290A" w:rsidRPr="001C2C23" w:rsidRDefault="00D5290A" w:rsidP="002C1808">
      <w:pPr>
        <w:ind w:firstLine="284"/>
        <w:jc w:val="center"/>
        <w:rPr>
          <w:rFonts w:ascii="Calibri" w:eastAsia="Calibri" w:hAnsi="Calibri"/>
          <w:sz w:val="20"/>
          <w:szCs w:val="20"/>
        </w:rPr>
      </w:pPr>
    </w:p>
    <w:p w:rsidR="00E93A93" w:rsidRPr="001C2C23" w:rsidRDefault="001C2C23" w:rsidP="00E93A93">
      <w:pPr>
        <w:jc w:val="center"/>
        <w:rPr>
          <w:b/>
          <w:sz w:val="36"/>
          <w:szCs w:val="36"/>
        </w:rPr>
      </w:pPr>
      <w:r>
        <w:rPr>
          <w:b/>
          <w:sz w:val="36"/>
          <w:szCs w:val="36"/>
          <w:highlight w:val="yellow"/>
        </w:rPr>
        <w:lastRenderedPageBreak/>
        <w:t>5</w:t>
      </w:r>
      <w:r w:rsidR="00E93A93">
        <w:rPr>
          <w:b/>
          <w:sz w:val="36"/>
          <w:szCs w:val="36"/>
          <w:highlight w:val="yellow"/>
          <w:vertAlign w:val="superscript"/>
        </w:rPr>
        <w:t>Ο</w:t>
      </w:r>
      <w:r w:rsidR="00E93A93">
        <w:rPr>
          <w:b/>
          <w:sz w:val="36"/>
          <w:szCs w:val="36"/>
          <w:highlight w:val="yellow"/>
        </w:rPr>
        <w:t xml:space="preserve"> ΘΕΜΑ</w:t>
      </w:r>
    </w:p>
    <w:p w:rsidR="00E93A93" w:rsidRPr="001C2C23" w:rsidRDefault="00E93A93" w:rsidP="002C1808">
      <w:pPr>
        <w:ind w:firstLine="284"/>
        <w:jc w:val="center"/>
        <w:rPr>
          <w:rFonts w:ascii="Calibri" w:eastAsia="Calibri" w:hAnsi="Calibri"/>
          <w:sz w:val="20"/>
          <w:szCs w:val="20"/>
        </w:rPr>
      </w:pPr>
    </w:p>
    <w:tbl>
      <w:tblPr>
        <w:tblW w:w="9780" w:type="dxa"/>
        <w:tblLayout w:type="fixed"/>
        <w:tblCellMar>
          <w:left w:w="70" w:type="dxa"/>
          <w:right w:w="70" w:type="dxa"/>
        </w:tblCellMar>
        <w:tblLook w:val="04A0" w:firstRow="1" w:lastRow="0" w:firstColumn="1" w:lastColumn="0" w:noHBand="0" w:noVBand="1"/>
      </w:tblPr>
      <w:tblGrid>
        <w:gridCol w:w="1222"/>
        <w:gridCol w:w="3740"/>
        <w:gridCol w:w="4818"/>
      </w:tblGrid>
      <w:tr w:rsidR="00E93A93" w:rsidTr="001C2C23">
        <w:trPr>
          <w:trHeight w:val="899"/>
        </w:trPr>
        <w:tc>
          <w:tcPr>
            <w:tcW w:w="1222" w:type="dxa"/>
            <w:vAlign w:val="center"/>
            <w:hideMark/>
          </w:tcPr>
          <w:p w:rsidR="00E93A93" w:rsidRDefault="00E93A93">
            <w:pPr>
              <w:spacing w:after="200" w:line="276" w:lineRule="auto"/>
              <w:jc w:val="center"/>
              <w:rPr>
                <w:rFonts w:ascii="Calibri" w:eastAsia="Calibri" w:hAnsi="Calibri" w:cs="Calibri"/>
                <w:i/>
                <w:lang w:eastAsia="en-US"/>
              </w:rPr>
            </w:pPr>
            <w:r>
              <w:rPr>
                <w:rFonts w:ascii="Calibri" w:eastAsia="Calibri" w:hAnsi="Calibri" w:cs="Calibri"/>
                <w:i/>
                <w:noProof/>
              </w:rPr>
              <w:drawing>
                <wp:inline distT="0" distB="0" distL="0" distR="0" wp14:anchorId="061192E3" wp14:editId="6B3CC948">
                  <wp:extent cx="498475" cy="460375"/>
                  <wp:effectExtent l="19050" t="0" r="0" b="0"/>
                  <wp:docPr id="721"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9" cstate="print">
                            <a:lum bright="-20000" contrast="30000"/>
                          </a:blip>
                          <a:srcRect/>
                          <a:stretch>
                            <a:fillRect/>
                          </a:stretch>
                        </pic:blipFill>
                        <pic:spPr bwMode="auto">
                          <a:xfrm>
                            <a:off x="0" y="0"/>
                            <a:ext cx="498475" cy="460375"/>
                          </a:xfrm>
                          <a:prstGeom prst="rect">
                            <a:avLst/>
                          </a:prstGeom>
                          <a:noFill/>
                          <a:ln w="9525">
                            <a:noFill/>
                            <a:miter lim="800000"/>
                            <a:headEnd/>
                            <a:tailEnd/>
                          </a:ln>
                        </pic:spPr>
                      </pic:pic>
                    </a:graphicData>
                  </a:graphic>
                </wp:inline>
              </w:drawing>
            </w:r>
          </w:p>
        </w:tc>
        <w:tc>
          <w:tcPr>
            <w:tcW w:w="3740" w:type="dxa"/>
            <w:vAlign w:val="center"/>
          </w:tcPr>
          <w:p w:rsidR="00E93A93" w:rsidRDefault="00E93A93">
            <w:pPr>
              <w:tabs>
                <w:tab w:val="center" w:pos="4536"/>
                <w:tab w:val="right" w:pos="9072"/>
              </w:tabs>
              <w:spacing w:after="60" w:line="276" w:lineRule="auto"/>
              <w:ind w:firstLine="146"/>
              <w:jc w:val="center"/>
              <w:rPr>
                <w:rFonts w:ascii="Calibri" w:hAnsi="Calibri" w:cs="Calibri"/>
                <w:b/>
                <w:bCs/>
                <w:i/>
                <w:lang w:eastAsia="en-US"/>
              </w:rPr>
            </w:pPr>
          </w:p>
        </w:tc>
        <w:tc>
          <w:tcPr>
            <w:tcW w:w="4818" w:type="dxa"/>
            <w:vAlign w:val="center"/>
            <w:hideMark/>
          </w:tcPr>
          <w:p w:rsidR="00E93A93" w:rsidRDefault="00E93A93">
            <w:pPr>
              <w:tabs>
                <w:tab w:val="center" w:pos="4536"/>
                <w:tab w:val="right" w:pos="9072"/>
              </w:tabs>
              <w:spacing w:after="60" w:line="276" w:lineRule="auto"/>
              <w:ind w:right="213" w:firstLine="82"/>
              <w:jc w:val="right"/>
              <w:rPr>
                <w:rFonts w:ascii="Calibri" w:hAnsi="Calibri" w:cs="Calibri"/>
                <w:b/>
                <w:bCs/>
                <w:i/>
                <w:lang w:eastAsia="en-US"/>
              </w:rPr>
            </w:pPr>
            <w:r>
              <w:rPr>
                <w:rFonts w:ascii="Calibri" w:hAnsi="Calibri" w:cs="Calibri"/>
                <w:i/>
                <w:noProof/>
              </w:rPr>
              <w:drawing>
                <wp:inline distT="0" distB="0" distL="0" distR="0" wp14:anchorId="1602BF8D" wp14:editId="027B4963">
                  <wp:extent cx="548640" cy="378460"/>
                  <wp:effectExtent l="19050" t="19050" r="22860" b="21590"/>
                  <wp:docPr id="722" name="Εικόνα 1"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Ιππείς"/>
                          <pic:cNvPicPr>
                            <a:picLocks noChangeAspect="1" noChangeArrowheads="1"/>
                          </pic:cNvPicPr>
                        </pic:nvPicPr>
                        <pic:blipFill>
                          <a:blip r:embed="rId10" cstate="print">
                            <a:lum bright="-20000" contrast="30000"/>
                            <a:grayscl/>
                          </a:blip>
                          <a:srcRect/>
                          <a:stretch>
                            <a:fillRect/>
                          </a:stretch>
                        </pic:blipFill>
                        <pic:spPr bwMode="auto">
                          <a:xfrm>
                            <a:off x="0" y="0"/>
                            <a:ext cx="548640" cy="378460"/>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bl>
    <w:p w:rsidR="00E93A93" w:rsidRDefault="00E93A93" w:rsidP="00E93A93">
      <w:pPr>
        <w:rPr>
          <w:rFonts w:ascii="Calibri" w:eastAsia="Calibri" w:hAnsi="Calibri" w:cs="Calibri"/>
          <w:sz w:val="22"/>
          <w:szCs w:val="22"/>
          <w:lang w:eastAsia="en-US"/>
        </w:rPr>
      </w:pPr>
      <w:r>
        <w:rPr>
          <w:rFonts w:ascii="Calibri" w:eastAsia="Calibri" w:hAnsi="Calibri" w:cs="Calibri"/>
        </w:rPr>
        <w:t>ΕΛΛΗΝΙΚΗ ΔΗΜΟΚΡΑΤΙΑ</w:t>
      </w:r>
    </w:p>
    <w:p w:rsidR="00E93A93" w:rsidRDefault="00E93A93" w:rsidP="00E93A93">
      <w:pPr>
        <w:rPr>
          <w:rFonts w:ascii="Calibri" w:eastAsia="Calibri" w:hAnsi="Calibri" w:cs="Calibri"/>
        </w:rPr>
      </w:pPr>
      <w:r>
        <w:rPr>
          <w:rFonts w:ascii="Calibri" w:eastAsia="Calibri" w:hAnsi="Calibri" w:cs="Calibri"/>
        </w:rPr>
        <w:t>ΝΟΜΟΣ ΑΤΤΙΚΗΣ</w:t>
      </w:r>
    </w:p>
    <w:p w:rsidR="00E93A93" w:rsidRDefault="00E93A93" w:rsidP="00E93A93">
      <w:pPr>
        <w:rPr>
          <w:rFonts w:ascii="Calibri" w:eastAsia="Calibri" w:hAnsi="Calibri" w:cs="Calibri"/>
        </w:rPr>
      </w:pPr>
      <w:r>
        <w:rPr>
          <w:rFonts w:ascii="Calibri" w:eastAsia="Calibri" w:hAnsi="Calibri" w:cs="Calibri"/>
        </w:rPr>
        <w:t>ΔΗΜΟΣ ΑΧΑΡΝΩΝ</w:t>
      </w:r>
    </w:p>
    <w:p w:rsidR="00E93A93" w:rsidRDefault="00E93A93" w:rsidP="00E93A93">
      <w:pPr>
        <w:rPr>
          <w:rFonts w:ascii="Calibri" w:eastAsia="Calibri" w:hAnsi="Calibri" w:cs="Calibri"/>
        </w:rPr>
      </w:pPr>
      <w:r>
        <w:rPr>
          <w:rFonts w:ascii="Calibri" w:eastAsia="Calibri" w:hAnsi="Calibri" w:cs="Calibri"/>
        </w:rPr>
        <w:t>ΟΙΚΟΝΟΜΙΚΗ ΕΠΙΤΡΟΠΗ</w:t>
      </w:r>
    </w:p>
    <w:p w:rsidR="00E93A93" w:rsidRDefault="00E93A93" w:rsidP="00E93A93">
      <w:pPr>
        <w:rPr>
          <w:rFonts w:ascii="Calibri" w:eastAsia="Calibri" w:hAnsi="Calibri" w:cs="Calibri"/>
        </w:rPr>
      </w:pPr>
    </w:p>
    <w:p w:rsidR="00E93A93" w:rsidRDefault="00E93A93" w:rsidP="00E93A93">
      <w:pPr>
        <w:rPr>
          <w:rFonts w:ascii="Calibri" w:eastAsia="Calibri" w:hAnsi="Calibri" w:cs="Calibri"/>
        </w:rPr>
      </w:pPr>
      <w:r>
        <w:rPr>
          <w:rFonts w:ascii="Calibri" w:eastAsia="Calibri" w:hAnsi="Calibri" w:cs="Calibri"/>
        </w:rPr>
        <w:t xml:space="preserve">Απόσπασμα από το 37o Πρακτικό                  </w:t>
      </w:r>
    </w:p>
    <w:p w:rsidR="00E93A93" w:rsidRDefault="00E93A93" w:rsidP="00E93A93">
      <w:pPr>
        <w:rPr>
          <w:rFonts w:ascii="Calibri" w:eastAsia="Calibri" w:hAnsi="Calibri" w:cs="Calibri"/>
        </w:rPr>
      </w:pPr>
      <w:proofErr w:type="spellStart"/>
      <w:r>
        <w:rPr>
          <w:rFonts w:ascii="Calibri" w:eastAsia="Calibri" w:hAnsi="Calibri" w:cs="Calibri"/>
        </w:rPr>
        <w:t>Αριθμ</w:t>
      </w:r>
      <w:proofErr w:type="spellEnd"/>
      <w:r>
        <w:rPr>
          <w:rFonts w:ascii="Calibri" w:eastAsia="Calibri" w:hAnsi="Calibri" w:cs="Calibri"/>
        </w:rPr>
        <w:t xml:space="preserve">. </w:t>
      </w:r>
      <w:proofErr w:type="spellStart"/>
      <w:r>
        <w:rPr>
          <w:rFonts w:ascii="Calibri" w:eastAsia="Calibri" w:hAnsi="Calibri" w:cs="Calibri"/>
        </w:rPr>
        <w:t>Αποφ</w:t>
      </w:r>
      <w:proofErr w:type="spellEnd"/>
      <w:r>
        <w:rPr>
          <w:rFonts w:ascii="Calibri" w:eastAsia="Calibri" w:hAnsi="Calibri" w:cs="Calibri"/>
        </w:rPr>
        <w:t>. 296</w:t>
      </w:r>
    </w:p>
    <w:p w:rsidR="00E93A93" w:rsidRDefault="00E93A93" w:rsidP="00E93A93">
      <w:pPr>
        <w:rPr>
          <w:rFonts w:ascii="Calibri" w:eastAsia="Calibri" w:hAnsi="Calibri" w:cs="Calibri"/>
        </w:rPr>
      </w:pPr>
      <w:proofErr w:type="spellStart"/>
      <w:r>
        <w:rPr>
          <w:rFonts w:ascii="Calibri" w:eastAsia="Calibri" w:hAnsi="Calibri" w:cs="Calibri"/>
        </w:rPr>
        <w:t>Αριθμ</w:t>
      </w:r>
      <w:proofErr w:type="spellEnd"/>
      <w:r>
        <w:rPr>
          <w:rFonts w:ascii="Calibri" w:eastAsia="Calibri" w:hAnsi="Calibri" w:cs="Calibri"/>
        </w:rPr>
        <w:t xml:space="preserve">. Θέματος στην </w:t>
      </w:r>
      <w:proofErr w:type="spellStart"/>
      <w:r>
        <w:rPr>
          <w:rFonts w:ascii="Calibri" w:eastAsia="Calibri" w:hAnsi="Calibri" w:cs="Calibri"/>
        </w:rPr>
        <w:t>ημερ</w:t>
      </w:r>
      <w:proofErr w:type="spellEnd"/>
      <w:r>
        <w:rPr>
          <w:rFonts w:ascii="Calibri" w:eastAsia="Calibri" w:hAnsi="Calibri" w:cs="Calibri"/>
        </w:rPr>
        <w:t xml:space="preserve">. Διάταξη 12o                                                                                   </w:t>
      </w:r>
    </w:p>
    <w:p w:rsidR="00E93A93" w:rsidRDefault="00E93A93" w:rsidP="00E93A93">
      <w:pPr>
        <w:rPr>
          <w:rFonts w:ascii="Calibri" w:eastAsia="Calibri" w:hAnsi="Calibri" w:cs="Calibri"/>
        </w:rPr>
      </w:pPr>
      <w:r>
        <w:rPr>
          <w:rFonts w:ascii="Calibri" w:eastAsia="Calibri" w:hAnsi="Calibri" w:cs="Calibri"/>
        </w:rPr>
        <w:t xml:space="preserve">Συνεδρίαση της 8/12/2020                                                                                                                     </w:t>
      </w:r>
    </w:p>
    <w:p w:rsidR="00E93A93" w:rsidRDefault="00E93A93" w:rsidP="00E93A93">
      <w:pPr>
        <w:rPr>
          <w:rFonts w:ascii="Calibri" w:eastAsia="Calibri" w:hAnsi="Calibri" w:cs="Calibri"/>
        </w:rPr>
      </w:pPr>
      <w:r>
        <w:rPr>
          <w:rFonts w:ascii="Calibri" w:eastAsia="Calibri" w:hAnsi="Calibri" w:cs="Calibri"/>
        </w:rPr>
        <w:t>Αρ. πρωτ. &amp; ημερομηνία που δόθηκε η πρόσκληση 47260/4-12-2020</w:t>
      </w:r>
    </w:p>
    <w:p w:rsidR="00E93A93" w:rsidRDefault="00E93A93" w:rsidP="00E93A93">
      <w:pPr>
        <w:rPr>
          <w:rFonts w:asciiTheme="minorHAnsi" w:eastAsiaTheme="minorHAnsi" w:hAnsiTheme="minorHAnsi" w:cstheme="minorBidi"/>
        </w:rPr>
      </w:pPr>
      <w:r>
        <w:t>ΑΔΑ: 6ΤΡΤΩΨ8-ΛΟΩ</w:t>
      </w:r>
    </w:p>
    <w:p w:rsidR="001C2C23" w:rsidRDefault="001C2C23" w:rsidP="00E93A93">
      <w:pPr>
        <w:jc w:val="both"/>
        <w:rPr>
          <w:rFonts w:ascii="Calibri" w:eastAsia="Calibri" w:hAnsi="Calibri" w:cs="Calibri"/>
        </w:rPr>
      </w:pPr>
    </w:p>
    <w:p w:rsidR="00E93A93" w:rsidRDefault="00E93A93" w:rsidP="00E93A93">
      <w:pPr>
        <w:jc w:val="both"/>
        <w:rPr>
          <w:rFonts w:ascii="Calibri" w:eastAsia="Calibri" w:hAnsi="Calibri" w:cs="Calibri"/>
        </w:rPr>
      </w:pPr>
      <w:r>
        <w:rPr>
          <w:rFonts w:ascii="Calibri" w:eastAsia="Calibri" w:hAnsi="Calibri" w:cs="Calibri"/>
        </w:rPr>
        <w:t xml:space="preserve">Στις </w:t>
      </w:r>
      <w:proofErr w:type="spellStart"/>
      <w:r>
        <w:rPr>
          <w:rFonts w:ascii="Calibri" w:eastAsia="Calibri" w:hAnsi="Calibri" w:cs="Calibri"/>
        </w:rPr>
        <w:t>Αχαρνές</w:t>
      </w:r>
      <w:proofErr w:type="spellEnd"/>
      <w:r>
        <w:rPr>
          <w:rFonts w:ascii="Calibri" w:eastAsia="Calibri" w:hAnsi="Calibri" w:cs="Calibri"/>
        </w:rPr>
        <w:t xml:space="preserve"> σήμερα στις 8 του μηνός Δεκεμβρίου του έτους 2020, ημέρα Τρίτη και ώρα 09:00π.μ.- 10:00 </w:t>
      </w:r>
      <w:proofErr w:type="spellStart"/>
      <w:r>
        <w:rPr>
          <w:rFonts w:ascii="Calibri" w:eastAsia="Calibri" w:hAnsi="Calibri" w:cs="Calibri"/>
        </w:rPr>
        <w:t>π.μ</w:t>
      </w:r>
      <w:proofErr w:type="spellEnd"/>
      <w:r>
        <w:rPr>
          <w:rFonts w:ascii="Calibri" w:eastAsia="Calibri" w:hAnsi="Calibri" w:cs="Calibri"/>
        </w:rPr>
        <w:t xml:space="preserve">. συνήλθε δια περιφοράς η 37η Τακτική Συνεδρίαση της Οικονομικής Επιτροπής Αχαρνών κατόπιν της με αριθμό πρωτ. 47260 / 4-12-2020 εγγράφου προσκλήσεως του Προέδρου της,  που επιδόθηκε και δημοσιεύτηκε νόμιμα, σύμφωνα με τις διατάξεις του άρθρου 67 παρ.4 και 75 του Ν. 3852/2010, όπως ισχύουν και τις </w:t>
      </w:r>
      <w:proofErr w:type="spellStart"/>
      <w:r>
        <w:rPr>
          <w:rFonts w:ascii="Calibri" w:eastAsia="Calibri" w:hAnsi="Calibri" w:cs="Calibri"/>
        </w:rPr>
        <w:t>υπ’αρ</w:t>
      </w:r>
      <w:proofErr w:type="spellEnd"/>
      <w:r>
        <w:rPr>
          <w:rFonts w:ascii="Calibri" w:eastAsia="Calibri" w:hAnsi="Calibri" w:cs="Calibri"/>
        </w:rPr>
        <w:t>. πρωτ. 18318/13-3-2020, 40/20930/31-3-2020 και την 163/33282/29-5-2020 εγκυκλίους του Υπουργείου Εσωτερικών.</w:t>
      </w:r>
    </w:p>
    <w:p w:rsidR="00E93A93" w:rsidRDefault="00E93A93" w:rsidP="00E93A93">
      <w:pPr>
        <w:rPr>
          <w:rFonts w:ascii="Calibri" w:eastAsia="Calibri" w:hAnsi="Calibri" w:cs="Calibri"/>
        </w:rPr>
      </w:pPr>
      <w:r>
        <w:rPr>
          <w:rFonts w:ascii="Calibri" w:eastAsia="Calibri" w:hAnsi="Calibri" w:cs="Calibri"/>
        </w:rPr>
        <w:t>Μετά από την έγγραφη συμμετοχή των μελών της Οικονομικής Επιτροπής διαπιστώθηκε νόμιμη απαρτία</w:t>
      </w:r>
    </w:p>
    <w:tbl>
      <w:tblPr>
        <w:tblW w:w="9854" w:type="dxa"/>
        <w:tblLayout w:type="fixed"/>
        <w:tblLook w:val="04A0" w:firstRow="1" w:lastRow="0" w:firstColumn="1" w:lastColumn="0" w:noHBand="0" w:noVBand="1"/>
      </w:tblPr>
      <w:tblGrid>
        <w:gridCol w:w="4927"/>
        <w:gridCol w:w="4927"/>
      </w:tblGrid>
      <w:tr w:rsidR="00E93A93" w:rsidTr="001C2C23">
        <w:tc>
          <w:tcPr>
            <w:tcW w:w="4927" w:type="dxa"/>
            <w:hideMark/>
          </w:tcPr>
          <w:p w:rsidR="00E93A93" w:rsidRDefault="00E93A93">
            <w:pPr>
              <w:spacing w:after="200" w:line="276" w:lineRule="auto"/>
              <w:rPr>
                <w:rFonts w:ascii="Calibri" w:eastAsia="Calibri" w:hAnsi="Calibri" w:cs="Calibri"/>
                <w:lang w:eastAsia="en-US"/>
              </w:rPr>
            </w:pPr>
            <w:r>
              <w:t xml:space="preserve">  </w:t>
            </w:r>
            <w:r>
              <w:rPr>
                <w:rFonts w:ascii="Calibri" w:eastAsia="Calibri" w:hAnsi="Calibri" w:cs="Calibri"/>
              </w:rPr>
              <w:t>Π Α Ρ Ο Ν Τ Ε Σ</w:t>
            </w:r>
          </w:p>
        </w:tc>
        <w:tc>
          <w:tcPr>
            <w:tcW w:w="4927" w:type="dxa"/>
            <w:hideMark/>
          </w:tcPr>
          <w:p w:rsidR="00E93A93" w:rsidRDefault="00E93A93">
            <w:pPr>
              <w:spacing w:after="200" w:line="276" w:lineRule="auto"/>
              <w:rPr>
                <w:rFonts w:ascii="Calibri" w:eastAsia="Calibri" w:hAnsi="Calibri" w:cs="Calibri"/>
                <w:lang w:eastAsia="en-US"/>
              </w:rPr>
            </w:pPr>
            <w:r>
              <w:rPr>
                <w:rFonts w:ascii="Calibri" w:eastAsia="Calibri" w:hAnsi="Calibri" w:cs="Calibri"/>
              </w:rPr>
              <w:t>Α Π Ο Ν Τ Ε Σ</w:t>
            </w:r>
          </w:p>
        </w:tc>
      </w:tr>
      <w:tr w:rsidR="00E93A93" w:rsidTr="001C2C23">
        <w:tc>
          <w:tcPr>
            <w:tcW w:w="4927" w:type="dxa"/>
            <w:hideMark/>
          </w:tcPr>
          <w:p w:rsidR="00E93A93" w:rsidRDefault="00E93A93">
            <w:pPr>
              <w:spacing w:after="200" w:line="276" w:lineRule="auto"/>
              <w:rPr>
                <w:rFonts w:ascii="Calibri" w:eastAsia="Calibri" w:hAnsi="Calibri" w:cs="Calibri"/>
                <w:lang w:eastAsia="en-US"/>
              </w:rPr>
            </w:pPr>
            <w:r>
              <w:rPr>
                <w:rFonts w:ascii="Calibri" w:eastAsia="Calibri" w:hAnsi="Calibri" w:cs="Calibri"/>
              </w:rPr>
              <w:t xml:space="preserve">1.Αραμπαντζής Ευάγγελος                                                                               </w:t>
            </w:r>
          </w:p>
        </w:tc>
        <w:tc>
          <w:tcPr>
            <w:tcW w:w="4927" w:type="dxa"/>
            <w:hideMark/>
          </w:tcPr>
          <w:p w:rsidR="00E93A93" w:rsidRDefault="00E93A93">
            <w:pPr>
              <w:spacing w:after="200" w:line="276" w:lineRule="auto"/>
              <w:rPr>
                <w:rFonts w:ascii="Calibri" w:eastAsia="Calibri" w:hAnsi="Calibri" w:cs="Calibri"/>
                <w:lang w:eastAsia="en-US"/>
              </w:rPr>
            </w:pPr>
            <w:r>
              <w:rPr>
                <w:rFonts w:ascii="Calibri" w:eastAsia="Calibri" w:hAnsi="Calibri" w:cs="Calibri"/>
              </w:rPr>
              <w:t xml:space="preserve">1.Βαρελάς Πέτρος                                                                                      </w:t>
            </w:r>
          </w:p>
        </w:tc>
      </w:tr>
      <w:tr w:rsidR="00E93A93" w:rsidTr="001C2C23">
        <w:tc>
          <w:tcPr>
            <w:tcW w:w="4927" w:type="dxa"/>
            <w:hideMark/>
          </w:tcPr>
          <w:p w:rsidR="00E93A93" w:rsidRDefault="00E93A93">
            <w:pPr>
              <w:spacing w:after="200" w:line="276" w:lineRule="auto"/>
              <w:rPr>
                <w:rFonts w:ascii="Calibri" w:eastAsia="Calibri" w:hAnsi="Calibri" w:cs="Calibri"/>
                <w:lang w:eastAsia="en-US"/>
              </w:rPr>
            </w:pPr>
            <w:r>
              <w:rPr>
                <w:rFonts w:ascii="Calibri" w:eastAsia="Calibri" w:hAnsi="Calibri" w:cs="Calibri"/>
              </w:rPr>
              <w:t xml:space="preserve">2.Βρεττός Μιχαήλ                                                                                      </w:t>
            </w:r>
          </w:p>
        </w:tc>
        <w:tc>
          <w:tcPr>
            <w:tcW w:w="4927" w:type="dxa"/>
            <w:hideMark/>
          </w:tcPr>
          <w:p w:rsidR="00E93A93" w:rsidRDefault="00E93A93">
            <w:pPr>
              <w:spacing w:after="200" w:line="276" w:lineRule="auto"/>
              <w:rPr>
                <w:rFonts w:ascii="Calibri" w:eastAsia="Calibri" w:hAnsi="Calibri" w:cs="Calibri"/>
                <w:lang w:eastAsia="en-US"/>
              </w:rPr>
            </w:pPr>
            <w:r>
              <w:rPr>
                <w:rFonts w:ascii="Calibri" w:eastAsia="Calibri" w:hAnsi="Calibri" w:cs="Calibri"/>
              </w:rPr>
              <w:t xml:space="preserve">2.Κασσαβός Ιωάννης                                                                                    </w:t>
            </w:r>
          </w:p>
        </w:tc>
      </w:tr>
      <w:tr w:rsidR="00E93A93" w:rsidTr="001C2C23">
        <w:tc>
          <w:tcPr>
            <w:tcW w:w="4927" w:type="dxa"/>
            <w:hideMark/>
          </w:tcPr>
          <w:p w:rsidR="00E93A93" w:rsidRDefault="00E93A93">
            <w:pPr>
              <w:spacing w:after="200" w:line="276" w:lineRule="auto"/>
              <w:rPr>
                <w:rFonts w:ascii="Calibri" w:eastAsia="Calibri" w:hAnsi="Calibri" w:cs="Calibri"/>
                <w:lang w:eastAsia="en-US"/>
              </w:rPr>
            </w:pPr>
            <w:r>
              <w:rPr>
                <w:rFonts w:ascii="Calibri" w:eastAsia="Calibri" w:hAnsi="Calibri" w:cs="Calibri"/>
              </w:rPr>
              <w:t xml:space="preserve">3.Βρεττός Σπυρίδων                                                                                    </w:t>
            </w:r>
          </w:p>
        </w:tc>
        <w:tc>
          <w:tcPr>
            <w:tcW w:w="4927" w:type="dxa"/>
            <w:hideMark/>
          </w:tcPr>
          <w:p w:rsidR="00E93A93" w:rsidRDefault="00E93A93">
            <w:pPr>
              <w:spacing w:after="200" w:line="276" w:lineRule="auto"/>
              <w:rPr>
                <w:rFonts w:ascii="Calibri" w:eastAsia="Calibri" w:hAnsi="Calibri" w:cs="Calibri"/>
                <w:lang w:eastAsia="en-US"/>
              </w:rPr>
            </w:pPr>
            <w:r>
              <w:rPr>
                <w:rFonts w:ascii="Calibri" w:eastAsia="Calibri" w:hAnsi="Calibri" w:cs="Calibri"/>
              </w:rPr>
              <w:t xml:space="preserve">3.Παυλίδου Όλγα                                                                                       </w:t>
            </w:r>
          </w:p>
        </w:tc>
      </w:tr>
      <w:tr w:rsidR="00E93A93" w:rsidTr="001C2C23">
        <w:tc>
          <w:tcPr>
            <w:tcW w:w="4927" w:type="dxa"/>
            <w:hideMark/>
          </w:tcPr>
          <w:p w:rsidR="00E93A93" w:rsidRDefault="00E93A93">
            <w:pPr>
              <w:spacing w:after="200" w:line="276" w:lineRule="auto"/>
              <w:rPr>
                <w:rFonts w:ascii="Calibri" w:eastAsia="Calibri" w:hAnsi="Calibri" w:cs="Calibri"/>
                <w:lang w:eastAsia="en-US"/>
              </w:rPr>
            </w:pPr>
            <w:r>
              <w:rPr>
                <w:rFonts w:ascii="Calibri" w:eastAsia="Calibri" w:hAnsi="Calibri" w:cs="Calibri"/>
              </w:rPr>
              <w:t xml:space="preserve">4.Δαμάσκος Νικόλαος                                                                                   </w:t>
            </w:r>
          </w:p>
        </w:tc>
        <w:tc>
          <w:tcPr>
            <w:tcW w:w="4927" w:type="dxa"/>
          </w:tcPr>
          <w:p w:rsidR="00E93A93" w:rsidRDefault="00E93A93">
            <w:pPr>
              <w:spacing w:after="200" w:line="276" w:lineRule="auto"/>
              <w:rPr>
                <w:rFonts w:ascii="Calibri" w:eastAsia="Calibri" w:hAnsi="Calibri" w:cs="Calibri"/>
                <w:lang w:eastAsia="en-US"/>
              </w:rPr>
            </w:pPr>
          </w:p>
        </w:tc>
      </w:tr>
      <w:tr w:rsidR="00E93A93" w:rsidTr="001C2C23">
        <w:tc>
          <w:tcPr>
            <w:tcW w:w="4927" w:type="dxa"/>
            <w:hideMark/>
          </w:tcPr>
          <w:p w:rsidR="00E93A93" w:rsidRDefault="00E93A93">
            <w:pPr>
              <w:spacing w:after="200" w:line="276" w:lineRule="auto"/>
              <w:rPr>
                <w:rFonts w:ascii="Calibri" w:eastAsia="Calibri" w:hAnsi="Calibri" w:cs="Calibri"/>
                <w:lang w:eastAsia="en-US"/>
              </w:rPr>
            </w:pPr>
            <w:r>
              <w:rPr>
                <w:rFonts w:ascii="Calibri" w:eastAsia="Calibri" w:hAnsi="Calibri" w:cs="Calibri"/>
              </w:rPr>
              <w:t xml:space="preserve">5.Κατσανδρή </w:t>
            </w:r>
            <w:proofErr w:type="spellStart"/>
            <w:r>
              <w:rPr>
                <w:rFonts w:ascii="Calibri" w:eastAsia="Calibri" w:hAnsi="Calibri" w:cs="Calibri"/>
              </w:rPr>
              <w:t>Χρηστίνα</w:t>
            </w:r>
            <w:proofErr w:type="spellEnd"/>
            <w:r>
              <w:rPr>
                <w:rFonts w:ascii="Calibri" w:eastAsia="Calibri" w:hAnsi="Calibri" w:cs="Calibri"/>
              </w:rPr>
              <w:t xml:space="preserve">                                                                                  </w:t>
            </w:r>
          </w:p>
        </w:tc>
        <w:tc>
          <w:tcPr>
            <w:tcW w:w="4927" w:type="dxa"/>
          </w:tcPr>
          <w:p w:rsidR="00E93A93" w:rsidRDefault="00E93A93">
            <w:pPr>
              <w:spacing w:after="200" w:line="276" w:lineRule="auto"/>
              <w:rPr>
                <w:rFonts w:ascii="Calibri" w:eastAsia="Calibri" w:hAnsi="Calibri" w:cs="Calibri"/>
                <w:lang w:eastAsia="en-US"/>
              </w:rPr>
            </w:pPr>
          </w:p>
        </w:tc>
      </w:tr>
      <w:tr w:rsidR="00E93A93" w:rsidTr="001C2C23">
        <w:tc>
          <w:tcPr>
            <w:tcW w:w="4927" w:type="dxa"/>
            <w:hideMark/>
          </w:tcPr>
          <w:p w:rsidR="00E93A93" w:rsidRDefault="00E93A93">
            <w:pPr>
              <w:spacing w:after="200" w:line="276" w:lineRule="auto"/>
              <w:rPr>
                <w:rFonts w:ascii="Calibri" w:eastAsia="Calibri" w:hAnsi="Calibri" w:cs="Calibri"/>
                <w:lang w:eastAsia="en-US"/>
              </w:rPr>
            </w:pPr>
            <w:r>
              <w:rPr>
                <w:rFonts w:ascii="Calibri" w:eastAsia="Calibri" w:hAnsi="Calibri" w:cs="Calibri"/>
              </w:rPr>
              <w:t xml:space="preserve">6.Κωφός Δημήτριος                                                                                     </w:t>
            </w:r>
          </w:p>
        </w:tc>
        <w:tc>
          <w:tcPr>
            <w:tcW w:w="4927" w:type="dxa"/>
          </w:tcPr>
          <w:p w:rsidR="00E93A93" w:rsidRDefault="00E93A93">
            <w:pPr>
              <w:spacing w:after="200" w:line="276" w:lineRule="auto"/>
              <w:rPr>
                <w:rFonts w:ascii="Calibri" w:eastAsia="Calibri" w:hAnsi="Calibri" w:cs="Calibri"/>
                <w:lang w:eastAsia="en-US"/>
              </w:rPr>
            </w:pPr>
          </w:p>
        </w:tc>
      </w:tr>
    </w:tbl>
    <w:p w:rsidR="00E93A93" w:rsidRPr="001C2C23" w:rsidRDefault="00E93A93" w:rsidP="001C2C23">
      <w:pPr>
        <w:jc w:val="both"/>
        <w:rPr>
          <w:b/>
        </w:rPr>
      </w:pPr>
      <w:r>
        <w:rPr>
          <w:b/>
        </w:rPr>
        <w:t>ΘΕΜΑ:</w:t>
      </w:r>
      <w:r>
        <w:t xml:space="preserve"> </w:t>
      </w:r>
      <w:r w:rsidRPr="001C2C23">
        <w:rPr>
          <w:b/>
        </w:rPr>
        <w:t xml:space="preserve">Επικύρωση του πίνακα υποβολής προσφορών για τη εκμίσθωση ακινήτου ενός καταστήματος, εμβαδού 54,00 τ.μ. με πατάρι 27,00 τ.μ. και υπόγειο (αποθήκη 45,70 τ.μ) που βρίσκεται στην Αθήνα επί της </w:t>
      </w:r>
      <w:proofErr w:type="spellStart"/>
      <w:r w:rsidRPr="001C2C23">
        <w:rPr>
          <w:b/>
        </w:rPr>
        <w:t>Λεωφ</w:t>
      </w:r>
      <w:proofErr w:type="spellEnd"/>
      <w:r w:rsidRPr="001C2C23">
        <w:rPr>
          <w:b/>
        </w:rPr>
        <w:t>. Μεσογείων 213-215, ιδιοκτησίας Κληροδοτήματος «Ροδίας Στριφτού», κήρυξη άγονης της δημοπρασίας και επανάληψή της με τους ίδιους όρους</w:t>
      </w:r>
    </w:p>
    <w:tbl>
      <w:tblPr>
        <w:tblW w:w="8837" w:type="dxa"/>
        <w:tblInd w:w="-252" w:type="dxa"/>
        <w:tblLook w:val="01E0" w:firstRow="1" w:lastRow="1" w:firstColumn="1" w:lastColumn="1" w:noHBand="0" w:noVBand="0"/>
      </w:tblPr>
      <w:tblGrid>
        <w:gridCol w:w="2023"/>
        <w:gridCol w:w="3957"/>
        <w:gridCol w:w="2857"/>
      </w:tblGrid>
      <w:tr w:rsidR="00E93A93" w:rsidTr="00E93A93">
        <w:trPr>
          <w:trHeight w:val="274"/>
        </w:trPr>
        <w:tc>
          <w:tcPr>
            <w:tcW w:w="2023" w:type="dxa"/>
            <w:vAlign w:val="center"/>
          </w:tcPr>
          <w:p w:rsidR="00E93A93" w:rsidRDefault="00E93A93">
            <w:pPr>
              <w:spacing w:after="200" w:line="276" w:lineRule="auto"/>
              <w:rPr>
                <w:lang w:eastAsia="en-US"/>
              </w:rPr>
            </w:pPr>
          </w:p>
        </w:tc>
        <w:tc>
          <w:tcPr>
            <w:tcW w:w="3957" w:type="dxa"/>
            <w:vAlign w:val="bottom"/>
          </w:tcPr>
          <w:p w:rsidR="00E93A93" w:rsidRDefault="00E93A93">
            <w:pPr>
              <w:spacing w:after="200" w:line="276" w:lineRule="auto"/>
              <w:jc w:val="both"/>
              <w:rPr>
                <w:iCs/>
                <w:lang w:eastAsia="en-US"/>
              </w:rPr>
            </w:pPr>
          </w:p>
        </w:tc>
        <w:tc>
          <w:tcPr>
            <w:tcW w:w="2857" w:type="dxa"/>
            <w:vAlign w:val="center"/>
          </w:tcPr>
          <w:p w:rsidR="00E93A93" w:rsidRDefault="00E93A93">
            <w:pPr>
              <w:spacing w:after="200" w:line="276" w:lineRule="auto"/>
              <w:jc w:val="both"/>
              <w:rPr>
                <w:lang w:eastAsia="en-US"/>
              </w:rPr>
            </w:pPr>
          </w:p>
        </w:tc>
      </w:tr>
    </w:tbl>
    <w:p w:rsidR="00E93A93" w:rsidRDefault="00E93A93" w:rsidP="00E93A93">
      <w:pPr>
        <w:jc w:val="both"/>
        <w:rPr>
          <w:rFonts w:asciiTheme="minorHAnsi" w:hAnsiTheme="minorHAnsi" w:cstheme="minorBidi"/>
          <w:color w:val="000000"/>
          <w:sz w:val="22"/>
          <w:szCs w:val="22"/>
          <w:lang w:eastAsia="en-US"/>
        </w:rPr>
      </w:pPr>
      <w:r>
        <w:t xml:space="preserve">Ο Πρόεδρος της Οικονομικής Επιτροπής, φέρνει για συζήτηση το </w:t>
      </w:r>
      <w:r>
        <w:rPr>
          <w:b/>
        </w:rPr>
        <w:t>12</w:t>
      </w:r>
      <w:r>
        <w:rPr>
          <w:b/>
          <w:vertAlign w:val="superscript"/>
        </w:rPr>
        <w:t>ο</w:t>
      </w:r>
      <w:r>
        <w:rPr>
          <w:b/>
        </w:rPr>
        <w:t xml:space="preserve"> </w:t>
      </w:r>
      <w:r>
        <w:t>θέμα της ημερήσιας διάταξης και  παρουσιάζει την εισήγηση της Δ/</w:t>
      </w:r>
      <w:proofErr w:type="spellStart"/>
      <w:r>
        <w:t>νσης</w:t>
      </w:r>
      <w:proofErr w:type="spellEnd"/>
      <w:r>
        <w:t xml:space="preserve"> Οικονομικών Υπηρεσιών, που αφορά την Επικύρωση του πίνακα υποβολής προσφορών για την εκμίσθωση ακινήτου </w:t>
      </w:r>
      <w:r>
        <w:rPr>
          <w:color w:val="000000"/>
        </w:rPr>
        <w:t xml:space="preserve">ενός </w:t>
      </w:r>
      <w:r>
        <w:rPr>
          <w:color w:val="000000"/>
        </w:rPr>
        <w:lastRenderedPageBreak/>
        <w:t xml:space="preserve">καταστήματος, εμβαδού 54,00 τ.μ. με πατάρι 27,00 τ.μ. και υπόγειο (αποθήκη 45,70 τ.μ) που βρίσκεται στην Αθήνα επί της </w:t>
      </w:r>
      <w:proofErr w:type="spellStart"/>
      <w:r>
        <w:rPr>
          <w:color w:val="000000"/>
        </w:rPr>
        <w:t>Λεωφ</w:t>
      </w:r>
      <w:proofErr w:type="spellEnd"/>
      <w:r>
        <w:rPr>
          <w:color w:val="000000"/>
        </w:rPr>
        <w:t>. Μεσογείων 213-215</w:t>
      </w:r>
      <w:r>
        <w:rPr>
          <w:color w:val="000000"/>
        </w:rPr>
        <w:fldChar w:fldCharType="begin"/>
      </w:r>
      <w:r>
        <w:rPr>
          <w:color w:val="000000"/>
        </w:rPr>
        <w:instrText xml:space="preserve"> MERGEFIELD code </w:instrText>
      </w:r>
      <w:r>
        <w:rPr>
          <w:color w:val="000000"/>
        </w:rPr>
        <w:fldChar w:fldCharType="end"/>
      </w:r>
      <w:r>
        <w:rPr>
          <w:color w:val="000000"/>
        </w:rPr>
        <w:t>, ιδιοκτησίας Κληροδοτήματος «Ροδίας Στριφτού»</w:t>
      </w:r>
      <w:r>
        <w:t>, κήρυξη άγονης της δημοπρασίας και επανάληψή της με τους ίδιους όρους.</w:t>
      </w:r>
    </w:p>
    <w:p w:rsidR="00E93A93" w:rsidRDefault="00E93A93" w:rsidP="00E93A93">
      <w:pPr>
        <w:jc w:val="both"/>
        <w:rPr>
          <w:rStyle w:val="Bodytext2"/>
          <w:szCs w:val="24"/>
        </w:rPr>
      </w:pPr>
      <w:r>
        <w:rPr>
          <w:rStyle w:val="Bodytext2"/>
          <w:color w:val="000000"/>
        </w:rPr>
        <w:t>Η εκμίσθωση</w:t>
      </w:r>
      <w:r>
        <w:rPr>
          <w:rStyle w:val="Bodytext2"/>
          <w:b/>
          <w:color w:val="000000"/>
        </w:rPr>
        <w:t xml:space="preserve"> </w:t>
      </w:r>
      <w:r>
        <w:rPr>
          <w:rStyle w:val="Bodytext2"/>
          <w:color w:val="000000"/>
        </w:rPr>
        <w:t xml:space="preserve">του ως άνω ακινήτου </w:t>
      </w:r>
      <w:r>
        <w:rPr>
          <w:color w:val="000000"/>
        </w:rPr>
        <w:t xml:space="preserve">κρίνεται </w:t>
      </w:r>
      <w:r>
        <w:rPr>
          <w:rStyle w:val="Bodytext2"/>
          <w:color w:val="000000"/>
        </w:rPr>
        <w:t xml:space="preserve">απαραίτητη και επιβεβλημένη, στο πλαίσιο αξιοποίησης αυτού, προκειμένου να διασφαλιστεί πηγή εσόδου, για την εκπλήρωση του σκοπού της </w:t>
      </w:r>
      <w:proofErr w:type="spellStart"/>
      <w:r>
        <w:rPr>
          <w:rStyle w:val="Bodytext2"/>
          <w:color w:val="000000"/>
        </w:rPr>
        <w:t>διαθέτιδος</w:t>
      </w:r>
      <w:proofErr w:type="spellEnd"/>
      <w:r>
        <w:rPr>
          <w:rStyle w:val="Bodytext2"/>
          <w:color w:val="000000"/>
        </w:rPr>
        <w:t>, ιδιαιτέρως της χορήγησης υποτροφιών στην Δευτεροβάθμια Εκπαίδευση. Εξάλλου το προσφερόμενο για μίσθωση ακίνητο ευρίσκεται επί μακρόν αδιάθετο γεγονός που επηρεάζει αρνητικά τη μισθωτική του αξία.</w:t>
      </w:r>
    </w:p>
    <w:p w:rsidR="00E93A93" w:rsidRDefault="00E93A93" w:rsidP="00E93A93">
      <w:pPr>
        <w:jc w:val="both"/>
        <w:rPr>
          <w:rStyle w:val="Bodytext2"/>
          <w:color w:val="000000"/>
        </w:rPr>
      </w:pPr>
    </w:p>
    <w:p w:rsidR="00E93A93" w:rsidRDefault="00E93A93" w:rsidP="00E93A93">
      <w:pPr>
        <w:jc w:val="both"/>
        <w:rPr>
          <w:rStyle w:val="Bodytext2"/>
          <w:color w:val="000000"/>
        </w:rPr>
      </w:pPr>
      <w:r>
        <w:rPr>
          <w:rStyle w:val="Bodytext2"/>
          <w:color w:val="000000"/>
        </w:rPr>
        <w:t xml:space="preserve">Η προσφορά προς εκμίσθωση του </w:t>
      </w:r>
      <w:proofErr w:type="spellStart"/>
      <w:r>
        <w:rPr>
          <w:rStyle w:val="Bodytext2"/>
          <w:color w:val="000000"/>
        </w:rPr>
        <w:t>προπεριγραφομένου</w:t>
      </w:r>
      <w:proofErr w:type="spellEnd"/>
      <w:r>
        <w:rPr>
          <w:rStyle w:val="Bodytext2"/>
          <w:color w:val="000000"/>
        </w:rPr>
        <w:t xml:space="preserve"> ακινήτου είναι νόμιμη σύμφωνα με:</w:t>
      </w:r>
    </w:p>
    <w:p w:rsidR="00E93A93" w:rsidRDefault="00E93A93" w:rsidP="00E93A93">
      <w:pPr>
        <w:numPr>
          <w:ilvl w:val="0"/>
          <w:numId w:val="1"/>
        </w:numPr>
        <w:jc w:val="both"/>
        <w:rPr>
          <w:rFonts w:asciiTheme="minorHAnsi" w:hAnsiTheme="minorHAnsi"/>
          <w:sz w:val="22"/>
          <w:szCs w:val="22"/>
        </w:rPr>
      </w:pPr>
      <w:r>
        <w:rPr>
          <w:color w:val="000000"/>
        </w:rPr>
        <w:t xml:space="preserve">τις διατάξεις του Ν. 4182/2013 «Κώδικας κοινωφελών περιουσιών, </w:t>
      </w:r>
      <w:proofErr w:type="spellStart"/>
      <w:r>
        <w:rPr>
          <w:color w:val="000000"/>
        </w:rPr>
        <w:t>σχολαζουσών</w:t>
      </w:r>
      <w:proofErr w:type="spellEnd"/>
      <w:r>
        <w:rPr>
          <w:color w:val="000000"/>
        </w:rPr>
        <w:t xml:space="preserve"> κληρονομιών και λοιπές διατάξεις» (ΦΕΚ αρ. 185/Α'/10.09.2013) όπως τροποποιήθηκε και ισχύει σήμερα</w:t>
      </w:r>
    </w:p>
    <w:p w:rsidR="00E93A93" w:rsidRDefault="00E93A93" w:rsidP="00E93A93">
      <w:pPr>
        <w:numPr>
          <w:ilvl w:val="0"/>
          <w:numId w:val="1"/>
        </w:numPr>
        <w:jc w:val="both"/>
        <w:rPr>
          <w:color w:val="000000"/>
        </w:rPr>
      </w:pPr>
      <w:r>
        <w:rPr>
          <w:color w:val="000000"/>
        </w:rPr>
        <w:t>την εγκύκλιο 1/2014 (αρ. πρωτ. ΔΚΠ 1040933 ΕΞ 2014/6-3-2014) του Υπουργείου Οικονομικών «Παροχή οδηγιών για την ορθή εφαρμογή του Ν. 4183/2013»</w:t>
      </w:r>
    </w:p>
    <w:p w:rsidR="00E93A93" w:rsidRDefault="00E93A93" w:rsidP="00E93A93">
      <w:pPr>
        <w:numPr>
          <w:ilvl w:val="0"/>
          <w:numId w:val="1"/>
        </w:numPr>
        <w:jc w:val="both"/>
        <w:rPr>
          <w:color w:val="000000"/>
        </w:rPr>
      </w:pPr>
      <w:r>
        <w:rPr>
          <w:iCs/>
          <w:color w:val="000000"/>
        </w:rPr>
        <w:t>τις διατάξεις του άρθρου 72 του Ν. 3852/2010</w:t>
      </w:r>
    </w:p>
    <w:p w:rsidR="00E93A93" w:rsidRDefault="00E93A93" w:rsidP="00E93A93">
      <w:pPr>
        <w:numPr>
          <w:ilvl w:val="0"/>
          <w:numId w:val="1"/>
        </w:numPr>
        <w:jc w:val="both"/>
        <w:rPr>
          <w:color w:val="000000"/>
        </w:rPr>
      </w:pPr>
      <w:r>
        <w:rPr>
          <w:color w:val="000000"/>
        </w:rPr>
        <w:t>τις διατάξεις του άρθρου 3 του Ν.4623/2019.</w:t>
      </w:r>
    </w:p>
    <w:p w:rsidR="00E93A93" w:rsidRDefault="00E93A93" w:rsidP="00E93A93">
      <w:pPr>
        <w:numPr>
          <w:ilvl w:val="0"/>
          <w:numId w:val="1"/>
        </w:numPr>
        <w:jc w:val="both"/>
        <w:rPr>
          <w:rStyle w:val="Bodytext2"/>
          <w:szCs w:val="24"/>
        </w:rPr>
      </w:pPr>
      <w:r>
        <w:rPr>
          <w:rStyle w:val="Bodytext2"/>
          <w:color w:val="000000"/>
        </w:rPr>
        <w:t>Την 4875/10-6-2003 απόφαση του Εφετείου Αθηνών</w:t>
      </w:r>
    </w:p>
    <w:p w:rsidR="00E93A93" w:rsidRDefault="00E93A93" w:rsidP="00E93A93">
      <w:pPr>
        <w:numPr>
          <w:ilvl w:val="0"/>
          <w:numId w:val="1"/>
        </w:numPr>
        <w:jc w:val="both"/>
        <w:rPr>
          <w:rStyle w:val="Bodytext2"/>
          <w:color w:val="000000"/>
        </w:rPr>
      </w:pPr>
      <w:r>
        <w:rPr>
          <w:rStyle w:val="Bodytext2"/>
          <w:color w:val="000000"/>
        </w:rPr>
        <w:t>Το γεγονός ότι, το προσφερόμενο προς μίσθωση ακίνητο δεν ξεπερνά την αξία των τριακοσίων χιλιάδων ευρώ (300.000,00).</w:t>
      </w:r>
    </w:p>
    <w:p w:rsidR="00E93A93" w:rsidRDefault="00E93A93" w:rsidP="00E93A93">
      <w:pPr>
        <w:numPr>
          <w:ilvl w:val="0"/>
          <w:numId w:val="1"/>
        </w:numPr>
        <w:jc w:val="both"/>
        <w:rPr>
          <w:rFonts w:asciiTheme="minorHAnsi" w:hAnsiTheme="minorHAnsi"/>
          <w:sz w:val="22"/>
          <w:szCs w:val="22"/>
        </w:rPr>
      </w:pPr>
      <w:r>
        <w:rPr>
          <w:rStyle w:val="Bodytext2"/>
          <w:color w:val="000000"/>
        </w:rPr>
        <w:t>τον μέσο όρο των προσφερομένων  μισθωμάτων της περιοχής  στην οποία βρίσκεται το ακίνητο, για ακίνητα της αυτής κατηγορίας και κατάστασης</w:t>
      </w:r>
    </w:p>
    <w:p w:rsidR="00E93A93" w:rsidRDefault="00E93A93" w:rsidP="00E93A93">
      <w:pPr>
        <w:numPr>
          <w:ilvl w:val="0"/>
          <w:numId w:val="1"/>
        </w:numPr>
        <w:jc w:val="both"/>
        <w:rPr>
          <w:color w:val="000000"/>
        </w:rPr>
      </w:pPr>
      <w:r>
        <w:rPr>
          <w:color w:val="000000"/>
        </w:rPr>
        <w:t>το ΦΕΚ Β' 2192/12-06-2018 ΠΟΛ.1113/2018 για τις αντικειμενικές αξίες 2018</w:t>
      </w:r>
    </w:p>
    <w:p w:rsidR="00E93A93" w:rsidRDefault="00E93A93" w:rsidP="00E93A93">
      <w:pPr>
        <w:numPr>
          <w:ilvl w:val="0"/>
          <w:numId w:val="1"/>
        </w:numPr>
        <w:jc w:val="both"/>
        <w:rPr>
          <w:color w:val="000000"/>
        </w:rPr>
      </w:pPr>
      <w:r>
        <w:rPr>
          <w:color w:val="000000"/>
        </w:rPr>
        <w:t>ΕΝΦΙΑ</w:t>
      </w:r>
    </w:p>
    <w:p w:rsidR="00E93A93" w:rsidRDefault="00E93A93" w:rsidP="00E93A93">
      <w:pPr>
        <w:numPr>
          <w:ilvl w:val="0"/>
          <w:numId w:val="1"/>
        </w:numPr>
        <w:jc w:val="both"/>
        <w:rPr>
          <w:color w:val="000000"/>
        </w:rPr>
      </w:pPr>
      <w:r>
        <w:rPr>
          <w:color w:val="000000"/>
        </w:rPr>
        <w:t>Την με αρ. 122/2020 απόφαση της Οικονομικής Επιτροπής.</w:t>
      </w:r>
    </w:p>
    <w:p w:rsidR="00E93A93" w:rsidRDefault="00E93A93" w:rsidP="00E93A93">
      <w:pPr>
        <w:numPr>
          <w:ilvl w:val="0"/>
          <w:numId w:val="1"/>
        </w:numPr>
        <w:jc w:val="both"/>
        <w:rPr>
          <w:color w:val="000000"/>
        </w:rPr>
      </w:pPr>
      <w:r>
        <w:rPr>
          <w:color w:val="000000"/>
        </w:rPr>
        <w:t>Την ανάρτηση του διαγωνισμού στην ιστοσελίδα του Υπουργείου Οικονομικών με ημερομηνία 30/09/2020.</w:t>
      </w:r>
    </w:p>
    <w:p w:rsidR="00E93A93" w:rsidRDefault="00E93A93" w:rsidP="00E93A93">
      <w:pPr>
        <w:numPr>
          <w:ilvl w:val="0"/>
          <w:numId w:val="1"/>
        </w:numPr>
        <w:jc w:val="both"/>
        <w:rPr>
          <w:color w:val="000000"/>
        </w:rPr>
      </w:pPr>
      <w:r>
        <w:rPr>
          <w:color w:val="000000"/>
        </w:rPr>
        <w:t>Τον με αρ. πρωτ.    πίνακα υποβολής προσφορών για την εκμίσθωση ακινήτου και κήρυξη της άγονη.</w:t>
      </w:r>
    </w:p>
    <w:p w:rsidR="00E93A93" w:rsidRDefault="00E93A93" w:rsidP="00E93A93">
      <w:pPr>
        <w:ind w:left="360"/>
        <w:jc w:val="both"/>
        <w:rPr>
          <w:color w:val="000000"/>
        </w:rPr>
      </w:pPr>
    </w:p>
    <w:p w:rsidR="00E93A93" w:rsidRDefault="00E93A93" w:rsidP="00E93A93">
      <w:pPr>
        <w:jc w:val="both"/>
        <w:rPr>
          <w:rStyle w:val="Bodytext2"/>
          <w:b/>
          <w:szCs w:val="24"/>
        </w:rPr>
      </w:pPr>
      <w:r>
        <w:rPr>
          <w:rStyle w:val="Bodytext2"/>
          <w:b/>
          <w:color w:val="000000"/>
        </w:rPr>
        <w:t>Λαμβάνοντας υπόψη τα ανωτέρω σε συνδυασμό με τα ακόλουθα :</w:t>
      </w:r>
    </w:p>
    <w:p w:rsidR="00E93A93" w:rsidRDefault="00E93A93" w:rsidP="00E93A93">
      <w:pPr>
        <w:jc w:val="both"/>
        <w:rPr>
          <w:rFonts w:asciiTheme="minorHAnsi" w:hAnsiTheme="minorHAnsi"/>
          <w:sz w:val="22"/>
          <w:szCs w:val="22"/>
        </w:rPr>
      </w:pPr>
      <w:r>
        <w:rPr>
          <w:rStyle w:val="Bodytext2"/>
          <w:color w:val="000000"/>
        </w:rPr>
        <w:t xml:space="preserve">α) Το γεγονός ότι, ο Δήμαρχος του Δήμου Αχαρνών ως διαχειριστής του κληροδοτήματος εισηγείται στην Οικονομική Επιτροπή τη </w:t>
      </w:r>
      <w:r>
        <w:t xml:space="preserve">Επικύρωση του πίνακα υποβολής προσφορών για τη εκμίσθωση ακινήτου </w:t>
      </w:r>
      <w:r>
        <w:rPr>
          <w:color w:val="000000"/>
        </w:rPr>
        <w:t xml:space="preserve">ενός καταστήματος, εμβαδού 54,00 τ.μ. με πατάρι 27,00 τ.μ. και υπόγειο (αποθήκη 45,70 τ.μ) που βρίσκεται στην Αθήνα επί της </w:t>
      </w:r>
      <w:proofErr w:type="spellStart"/>
      <w:r>
        <w:rPr>
          <w:color w:val="000000"/>
        </w:rPr>
        <w:t>Λεωφ</w:t>
      </w:r>
      <w:proofErr w:type="spellEnd"/>
      <w:r>
        <w:rPr>
          <w:color w:val="000000"/>
        </w:rPr>
        <w:t>. Μεσογείων 213-215</w:t>
      </w:r>
      <w:r>
        <w:rPr>
          <w:color w:val="000000"/>
        </w:rPr>
        <w:fldChar w:fldCharType="begin"/>
      </w:r>
      <w:r>
        <w:rPr>
          <w:color w:val="000000"/>
        </w:rPr>
        <w:instrText xml:space="preserve"> MERGEFIELD code </w:instrText>
      </w:r>
      <w:r>
        <w:rPr>
          <w:color w:val="000000"/>
        </w:rPr>
        <w:fldChar w:fldCharType="end"/>
      </w:r>
      <w:r>
        <w:rPr>
          <w:color w:val="000000"/>
        </w:rPr>
        <w:t>, ιδιοκτησίας Κληροδοτήματος «Ροδίας Στριφτού»</w:t>
      </w:r>
      <w:r>
        <w:t>, κήρυξη άγονης της δημοπρασίας και επανάληψή της με τους ίδιους όρους.</w:t>
      </w:r>
    </w:p>
    <w:p w:rsidR="00E93A93" w:rsidRDefault="00E93A93" w:rsidP="00E93A93">
      <w:pPr>
        <w:jc w:val="both"/>
        <w:rPr>
          <w:color w:val="000000"/>
        </w:rPr>
      </w:pPr>
      <w:r>
        <w:rPr>
          <w:rStyle w:val="Bodytext2"/>
          <w:color w:val="000000"/>
        </w:rPr>
        <w:t>β) Το γεγονός ότι το προσφερόμενο προς μίσθωση ακίνητο δεν ξεπερνά την αντικειμενική αξία των τριακοσίων χιλιάδων ευρώ (300.000,00), κατά τα οριζόμενα στο άρθρο 24 παρ.8 Ν.4182/2013.</w:t>
      </w:r>
    </w:p>
    <w:p w:rsidR="00E93A93" w:rsidRDefault="00E93A93" w:rsidP="00E93A93">
      <w:pPr>
        <w:jc w:val="both"/>
        <w:rPr>
          <w:rStyle w:val="Bodytext2"/>
          <w:szCs w:val="24"/>
        </w:rPr>
      </w:pPr>
      <w:r>
        <w:rPr>
          <w:rStyle w:val="Bodytext2"/>
          <w:color w:val="000000"/>
        </w:rPr>
        <w:t xml:space="preserve"> γ) Το μέσο όρο των προσφερομένων για την περιοχή στην οποία βρίσκεται το ακίνητο μισθωμάτων, για ακίνητα της αυτής κατηγορίας και κατάστασης, κατόπιν επισκόπησης πρόσφορων συγκριτικών στοιχείων (αγγελίες κλπ).</w:t>
      </w:r>
    </w:p>
    <w:p w:rsidR="00E93A93" w:rsidRDefault="00E93A93" w:rsidP="00E93A93">
      <w:pPr>
        <w:jc w:val="center"/>
        <w:rPr>
          <w:rFonts w:asciiTheme="minorHAnsi" w:hAnsiTheme="minorHAnsi"/>
          <w:b/>
          <w:sz w:val="22"/>
          <w:szCs w:val="22"/>
        </w:rPr>
      </w:pPr>
    </w:p>
    <w:p w:rsidR="00E93A93" w:rsidRDefault="00E93A93" w:rsidP="00E93A93">
      <w:pPr>
        <w:jc w:val="center"/>
        <w:rPr>
          <w:b/>
          <w:color w:val="000000"/>
        </w:rPr>
      </w:pPr>
    </w:p>
    <w:p w:rsidR="00E93A93" w:rsidRDefault="00E93A93" w:rsidP="00E93A93">
      <w:pPr>
        <w:jc w:val="center"/>
        <w:rPr>
          <w:b/>
          <w:color w:val="000000"/>
        </w:rPr>
      </w:pPr>
      <w:r>
        <w:rPr>
          <w:b/>
          <w:color w:val="000000"/>
        </w:rPr>
        <w:t>ΕΙΣΗΓΟΥΜΕΘΑ</w:t>
      </w:r>
    </w:p>
    <w:p w:rsidR="00E93A93" w:rsidRDefault="00E93A93" w:rsidP="00E93A93">
      <w:pPr>
        <w:jc w:val="both"/>
        <w:rPr>
          <w:b/>
          <w:color w:val="000000"/>
        </w:rPr>
      </w:pPr>
    </w:p>
    <w:p w:rsidR="00E93A93" w:rsidRDefault="00E93A93" w:rsidP="00E93A93">
      <w:pPr>
        <w:jc w:val="both"/>
        <w:rPr>
          <w:color w:val="000000"/>
        </w:rPr>
      </w:pPr>
      <w:r>
        <w:rPr>
          <w:color w:val="000000"/>
        </w:rPr>
        <w:t xml:space="preserve">Τη λήψη αποφάσεως για την επανάληψη της δημοπρασίας  για την εκμίσθωση ενός (1) καταστήματος, εμβαδού 54,00 τ.μ. με πατάρι 27,00 τ.μ. και υπόγειο (αποθήκη 45,70 τ.μ) που βρίσκεται στην Αθήνα επί της </w:t>
      </w:r>
      <w:proofErr w:type="spellStart"/>
      <w:r>
        <w:rPr>
          <w:color w:val="000000"/>
        </w:rPr>
        <w:t>Λεωφ</w:t>
      </w:r>
      <w:proofErr w:type="spellEnd"/>
      <w:r>
        <w:rPr>
          <w:color w:val="000000"/>
        </w:rPr>
        <w:t xml:space="preserve">. Μεσογείων 213-215, ιδιοκτησίας Κληροδοτήματος Ροδίας Στριφτού, σύμφωνα με τις διατάξεις του Ν. 4182/2013 με τους ίδιους όρους. </w:t>
      </w:r>
    </w:p>
    <w:p w:rsidR="00E93A93" w:rsidRDefault="00E93A93" w:rsidP="00E93A93">
      <w:pPr>
        <w:jc w:val="both"/>
        <w:rPr>
          <w:i/>
          <w:iCs/>
        </w:rPr>
      </w:pPr>
    </w:p>
    <w:p w:rsidR="00E93A93" w:rsidRDefault="00E93A93" w:rsidP="00E93A93">
      <w:pPr>
        <w:jc w:val="center"/>
        <w:rPr>
          <w:b/>
          <w:iCs/>
        </w:rPr>
      </w:pPr>
      <w:r>
        <w:rPr>
          <w:b/>
          <w:iCs/>
        </w:rPr>
        <w:lastRenderedPageBreak/>
        <w:t>Η ΟΙΚΟΝΟΜΙΚΗ ΕΠΙΤΡΟΠΗ</w:t>
      </w:r>
    </w:p>
    <w:p w:rsidR="00E93A93" w:rsidRDefault="00E93A93" w:rsidP="00E93A93">
      <w:pPr>
        <w:jc w:val="center"/>
        <w:rPr>
          <w:b/>
          <w:iCs/>
        </w:rPr>
      </w:pPr>
    </w:p>
    <w:p w:rsidR="00E93A93" w:rsidRDefault="00E93A93" w:rsidP="00E93A93">
      <w:pPr>
        <w:jc w:val="both"/>
        <w:rPr>
          <w:iCs/>
        </w:rPr>
      </w:pPr>
      <w:r>
        <w:rPr>
          <w:iCs/>
        </w:rPr>
        <w:t xml:space="preserve">Αφού άκουσε την εισήγηση του κ. Προέδρου, είδε το σχετικό φάκελο, </w:t>
      </w:r>
    </w:p>
    <w:p w:rsidR="00E93A93" w:rsidRDefault="00E93A93" w:rsidP="00E93A93">
      <w:pPr>
        <w:jc w:val="both"/>
        <w:rPr>
          <w:b/>
          <w:noProof/>
        </w:rPr>
      </w:pPr>
      <w:r>
        <w:rPr>
          <w:rStyle w:val="Bodytext2"/>
          <w:color w:val="000000"/>
        </w:rPr>
        <w:t xml:space="preserve"> </w:t>
      </w:r>
    </w:p>
    <w:p w:rsidR="00E93A93" w:rsidRDefault="00E93A93" w:rsidP="00E93A93">
      <w:pPr>
        <w:jc w:val="center"/>
        <w:rPr>
          <w:b/>
        </w:rPr>
      </w:pPr>
      <w:r>
        <w:rPr>
          <w:b/>
        </w:rPr>
        <w:t>ΑΠΟΦΑΣΙΖΕΙ ΟΜΟΦΩΝΑ</w:t>
      </w:r>
    </w:p>
    <w:p w:rsidR="00E93A93" w:rsidRDefault="00E93A93" w:rsidP="00E93A93">
      <w:pPr>
        <w:jc w:val="center"/>
        <w:rPr>
          <w:b/>
          <w:iCs/>
        </w:rPr>
      </w:pPr>
    </w:p>
    <w:p w:rsidR="00E93A93" w:rsidRDefault="00E93A93" w:rsidP="00E93A93">
      <w:pPr>
        <w:jc w:val="both"/>
      </w:pPr>
      <w:r>
        <w:rPr>
          <w:iCs/>
        </w:rPr>
        <w:t xml:space="preserve">Α.. Την </w:t>
      </w:r>
      <w:r>
        <w:t xml:space="preserve">Επικύρωση του πίνακα υποβολής προσφορών για τη εκμίσθωση ακινήτου </w:t>
      </w:r>
      <w:r>
        <w:rPr>
          <w:color w:val="000000"/>
        </w:rPr>
        <w:t xml:space="preserve">ενός καταστήματος, εμβαδού 54,00 τ.μ. με πατάρι 27,00 τ.μ. και υπόγειο (αποθήκη 45,70 τ.μ) που βρίσκεται στην Αθήνα επί της </w:t>
      </w:r>
      <w:proofErr w:type="spellStart"/>
      <w:r>
        <w:rPr>
          <w:color w:val="000000"/>
        </w:rPr>
        <w:t>Λεωφ</w:t>
      </w:r>
      <w:proofErr w:type="spellEnd"/>
      <w:r>
        <w:rPr>
          <w:color w:val="000000"/>
        </w:rPr>
        <w:t>. Μεσογείων 213-215</w:t>
      </w:r>
      <w:r>
        <w:rPr>
          <w:color w:val="000000"/>
        </w:rPr>
        <w:fldChar w:fldCharType="begin"/>
      </w:r>
      <w:r>
        <w:rPr>
          <w:color w:val="000000"/>
        </w:rPr>
        <w:instrText xml:space="preserve"> MERGEFIELD code </w:instrText>
      </w:r>
      <w:r>
        <w:rPr>
          <w:color w:val="000000"/>
        </w:rPr>
        <w:fldChar w:fldCharType="end"/>
      </w:r>
      <w:r>
        <w:rPr>
          <w:color w:val="000000"/>
        </w:rPr>
        <w:t>, ιδιοκτησίας Κληροδοτήματος «Ροδίας Στριφτού»</w:t>
      </w:r>
      <w:r>
        <w:t xml:space="preserve">, </w:t>
      </w:r>
    </w:p>
    <w:p w:rsidR="00E93A93" w:rsidRDefault="00E93A93" w:rsidP="00E93A93">
      <w:pPr>
        <w:jc w:val="both"/>
      </w:pPr>
      <w:r>
        <w:t>Β. την κήρυξη άγονης της δημοπρασίας και επανάληψή της με τους ίδιους όρους.</w:t>
      </w:r>
    </w:p>
    <w:p w:rsidR="00E93A93" w:rsidRDefault="00E93A93" w:rsidP="00E93A93">
      <w:pPr>
        <w:jc w:val="both"/>
        <w:rPr>
          <w:b/>
          <w:color w:val="000000"/>
        </w:rPr>
      </w:pPr>
    </w:p>
    <w:p w:rsidR="00E93A93" w:rsidRDefault="00E93A93" w:rsidP="00E93A93">
      <w:pPr>
        <w:jc w:val="both"/>
        <w:rPr>
          <w:b/>
          <w:color w:val="000000"/>
        </w:rPr>
      </w:pPr>
      <w:r>
        <w:rPr>
          <w:b/>
          <w:color w:val="000000"/>
        </w:rPr>
        <w:t xml:space="preserve">Αναλυτικά: </w:t>
      </w:r>
    </w:p>
    <w:p w:rsidR="00E93A93" w:rsidRDefault="00E93A93" w:rsidP="00E93A93">
      <w:pPr>
        <w:jc w:val="both"/>
        <w:rPr>
          <w:color w:val="000000"/>
        </w:rPr>
      </w:pPr>
    </w:p>
    <w:p w:rsidR="00E93A93" w:rsidRDefault="00E93A93" w:rsidP="00E93A93">
      <w:pPr>
        <w:numPr>
          <w:ilvl w:val="0"/>
          <w:numId w:val="2"/>
        </w:numPr>
        <w:jc w:val="both"/>
        <w:rPr>
          <w:color w:val="000000"/>
        </w:rPr>
      </w:pPr>
      <w:r>
        <w:rPr>
          <w:color w:val="000000"/>
        </w:rPr>
        <w:t>Διάρκεια μίσθωσης για χρονικό διάστημα πέντε (5) ετών από την υπογραφή της σύμβασης περί μισθώσεως ακινήτων.</w:t>
      </w:r>
    </w:p>
    <w:p w:rsidR="00E93A93" w:rsidRDefault="00E93A93" w:rsidP="00E93A93">
      <w:pPr>
        <w:numPr>
          <w:ilvl w:val="0"/>
          <w:numId w:val="2"/>
        </w:numPr>
        <w:jc w:val="both"/>
        <w:rPr>
          <w:color w:val="000000"/>
        </w:rPr>
      </w:pPr>
      <w:r>
        <w:rPr>
          <w:color w:val="000000"/>
        </w:rPr>
        <w:t xml:space="preserve">Ελάχιστη προσφορά μηνιαίου μισθώματος για το ποσό των 1.4000,00 € πλέον τελών χαρτοσήμου καταβλητέου εντός του πρώτου πενθημέρου κάθε μηνός αναπροσαρμοζόμενο ετησίως σε ποσοστό ίσο με τον δείκτη τιμών καταναλωτή προσαυξημένο κατά 1 μονάδα και σε καμία περίπτωση κατώτερο ποσοστού 3%. </w:t>
      </w:r>
    </w:p>
    <w:p w:rsidR="00E93A93" w:rsidRDefault="00E93A93" w:rsidP="00E93A93">
      <w:pPr>
        <w:numPr>
          <w:ilvl w:val="0"/>
          <w:numId w:val="2"/>
        </w:numPr>
        <w:jc w:val="both"/>
        <w:rPr>
          <w:color w:val="000000"/>
        </w:rPr>
      </w:pPr>
      <w:r>
        <w:rPr>
          <w:color w:val="000000"/>
        </w:rPr>
        <w:t>Το προσφερόμενο ακίνητο θα χρησιμοποιηθεί αποκλειστικά ως επαγγελματική στέγη.</w:t>
      </w:r>
    </w:p>
    <w:p w:rsidR="00E93A93" w:rsidRDefault="00E93A93" w:rsidP="00E93A93">
      <w:pPr>
        <w:numPr>
          <w:ilvl w:val="0"/>
          <w:numId w:val="2"/>
        </w:numPr>
        <w:jc w:val="both"/>
        <w:rPr>
          <w:rStyle w:val="Bodytext2"/>
          <w:szCs w:val="24"/>
        </w:rPr>
      </w:pPr>
      <w:r>
        <w:rPr>
          <w:rStyle w:val="Bodytext2"/>
          <w:color w:val="000000"/>
        </w:rPr>
        <w:t>Ο πλειοδότης αναλαμβάνει με αποκλειστικά δικές του δαπάνες να εκτελέσει το σύνολο των εργασιών οι οποίες κρίνονται απαραίτητες ώστε το μίσθιο να καταστεί κατάλληλο για τη χρήση που το προορίζει.</w:t>
      </w:r>
    </w:p>
    <w:p w:rsidR="00E93A93" w:rsidRDefault="00E93A93" w:rsidP="00E93A93">
      <w:pPr>
        <w:numPr>
          <w:ilvl w:val="0"/>
          <w:numId w:val="2"/>
        </w:numPr>
        <w:jc w:val="both"/>
        <w:rPr>
          <w:rStyle w:val="Bodytext2"/>
          <w:color w:val="000000"/>
        </w:rPr>
      </w:pPr>
      <w:r>
        <w:rPr>
          <w:rStyle w:val="Bodytext2"/>
          <w:color w:val="000000"/>
        </w:rPr>
        <w:t>Ο πλειοδοτών κατά την υπογραφή της σύμβασης περί μισθώσεως οφείλει να καταθέσει εγγυητική επιστολή για την εμπρόθεσμη και προσήκουσα εκτέλεση των όρων της σύμβασης ίση με δύο μισθώματα.</w:t>
      </w:r>
    </w:p>
    <w:p w:rsidR="00E93A93" w:rsidRDefault="00E93A93" w:rsidP="00E93A93">
      <w:pPr>
        <w:numPr>
          <w:ilvl w:val="0"/>
          <w:numId w:val="2"/>
        </w:numPr>
        <w:jc w:val="both"/>
        <w:rPr>
          <w:rStyle w:val="Bodytext2"/>
          <w:color w:val="000000"/>
        </w:rPr>
      </w:pPr>
      <w:r>
        <w:rPr>
          <w:rStyle w:val="Bodytext2"/>
          <w:color w:val="000000"/>
        </w:rPr>
        <w:t xml:space="preserve">Ο πλειοδότης μισθωτής υποχρεούται στην καταβολή όλων των δημοσίων και δημοτικών φόρων και τελών, που βαρύνουν το μίσθιο κατάστημα καθώς και των τυχών προβλεπομένων κοινοχρήστων δαπανών. </w:t>
      </w:r>
    </w:p>
    <w:p w:rsidR="00E93A93" w:rsidRDefault="00E93A93" w:rsidP="00E93A93">
      <w:pPr>
        <w:jc w:val="both"/>
        <w:rPr>
          <w:rFonts w:asciiTheme="minorHAnsi" w:hAnsiTheme="minorHAnsi"/>
          <w:noProof/>
          <w:sz w:val="22"/>
          <w:szCs w:val="22"/>
        </w:rPr>
      </w:pPr>
    </w:p>
    <w:p w:rsidR="00E93A93" w:rsidRDefault="00E93A93" w:rsidP="00E93A93">
      <w:pPr>
        <w:jc w:val="both"/>
        <w:rPr>
          <w:noProof/>
        </w:rPr>
      </w:pPr>
    </w:p>
    <w:p w:rsidR="00E93A93" w:rsidRDefault="00E93A93" w:rsidP="00E93A93">
      <w:pPr>
        <w:jc w:val="both"/>
        <w:rPr>
          <w:noProof/>
        </w:rPr>
      </w:pPr>
      <w:r>
        <w:rPr>
          <w:noProof/>
        </w:rPr>
        <w:t>Αναθέτει τις παραιτέρω ενέργειες στον κ. Πρόεδρο.</w:t>
      </w:r>
    </w:p>
    <w:p w:rsidR="00E93A93" w:rsidRDefault="00E93A93" w:rsidP="00E93A93">
      <w:r>
        <w:t>Η πιο πάνω απόφαση πήρε τον αριθμό 296/2020</w:t>
      </w:r>
    </w:p>
    <w:p w:rsidR="00E93A93" w:rsidRDefault="00E93A93" w:rsidP="00E93A93"/>
    <w:p w:rsidR="00E93A93" w:rsidRDefault="00E93A93" w:rsidP="00E93A93"/>
    <w:p w:rsidR="00E93A93" w:rsidRDefault="00E93A93" w:rsidP="00E93A93">
      <w:r>
        <w:rPr>
          <w:sz w:val="18"/>
        </w:rPr>
        <w:t xml:space="preserve">           </w:t>
      </w:r>
    </w:p>
    <w:p w:rsidR="00E93A93" w:rsidRDefault="00E93A93" w:rsidP="00E93A93">
      <w:pPr>
        <w:ind w:left="720"/>
        <w:rPr>
          <w:rFonts w:ascii="Calibri" w:eastAsia="Calibri" w:hAnsi="Calibri"/>
          <w:sz w:val="20"/>
          <w:szCs w:val="20"/>
        </w:rPr>
      </w:pPr>
      <w:r>
        <w:rPr>
          <w:rFonts w:ascii="Calibri" w:eastAsia="Calibri" w:hAnsi="Calibri"/>
          <w:sz w:val="20"/>
          <w:szCs w:val="20"/>
        </w:rPr>
        <w:t xml:space="preserve">      Ο ΠΡΟΕΔΡΟΣ                                                           </w:t>
      </w:r>
      <w:r>
        <w:rPr>
          <w:rFonts w:ascii="Calibri" w:eastAsia="Calibri" w:hAnsi="Calibri"/>
          <w:sz w:val="20"/>
          <w:szCs w:val="20"/>
        </w:rPr>
        <w:tab/>
        <w:t xml:space="preserve">          ΤΑ ΜΕΛΗ </w:t>
      </w:r>
    </w:p>
    <w:p w:rsidR="00E93A93" w:rsidRDefault="00E93A93" w:rsidP="00E93A93">
      <w:pPr>
        <w:ind w:firstLine="142"/>
        <w:rPr>
          <w:rFonts w:ascii="Calibri" w:eastAsia="Calibri" w:hAnsi="Calibri"/>
          <w:sz w:val="20"/>
          <w:szCs w:val="20"/>
        </w:rPr>
      </w:pPr>
      <w:r>
        <w:rPr>
          <w:rFonts w:ascii="Calibri" w:eastAsia="Calibri" w:hAnsi="Calibri"/>
          <w:sz w:val="20"/>
          <w:szCs w:val="20"/>
        </w:rPr>
        <w:t xml:space="preserve">               ΣΠΥΡΙΔΩΝ ΒΡΕΤΤΟΣ                     -                                            </w:t>
      </w:r>
      <w:proofErr w:type="spellStart"/>
      <w:r>
        <w:rPr>
          <w:rFonts w:ascii="Calibri" w:eastAsia="Calibri" w:hAnsi="Calibri"/>
          <w:sz w:val="20"/>
          <w:szCs w:val="20"/>
        </w:rPr>
        <w:t>Αραμπαντζής</w:t>
      </w:r>
      <w:proofErr w:type="spellEnd"/>
      <w:r>
        <w:rPr>
          <w:rFonts w:ascii="Calibri" w:eastAsia="Calibri" w:hAnsi="Calibri"/>
          <w:sz w:val="20"/>
          <w:szCs w:val="20"/>
        </w:rPr>
        <w:t xml:space="preserve"> Ευάγγελος</w:t>
      </w:r>
    </w:p>
    <w:p w:rsidR="00E93A93" w:rsidRDefault="00E93A93" w:rsidP="00E93A93">
      <w:pPr>
        <w:ind w:firstLine="142"/>
        <w:rPr>
          <w:rFonts w:ascii="Calibri" w:eastAsia="Calibri" w:hAnsi="Calibri"/>
          <w:sz w:val="20"/>
          <w:szCs w:val="20"/>
        </w:rPr>
      </w:pPr>
      <w:r>
        <w:rPr>
          <w:rFonts w:ascii="Calibri" w:eastAsia="Calibri" w:hAnsi="Calibri"/>
          <w:sz w:val="20"/>
          <w:szCs w:val="20"/>
        </w:rPr>
        <w:t xml:space="preserve">                                                                                                                     Βρεττός Μιχαήλ</w:t>
      </w:r>
    </w:p>
    <w:p w:rsidR="00E93A93" w:rsidRDefault="00E93A93" w:rsidP="00E93A93">
      <w:pPr>
        <w:ind w:firstLine="142"/>
        <w:rPr>
          <w:rFonts w:ascii="Calibri" w:eastAsia="Calibri" w:hAnsi="Calibri"/>
          <w:sz w:val="20"/>
          <w:szCs w:val="20"/>
        </w:rPr>
      </w:pPr>
      <w:r>
        <w:rPr>
          <w:rFonts w:ascii="Calibri" w:eastAsia="Calibri" w:hAnsi="Calibri"/>
          <w:sz w:val="20"/>
          <w:szCs w:val="20"/>
        </w:rPr>
        <w:t xml:space="preserve">                                                                                                                     Δαμάσκος Νικόλαος </w:t>
      </w:r>
    </w:p>
    <w:p w:rsidR="00E93A93" w:rsidRDefault="00E93A93" w:rsidP="00E93A93">
      <w:pPr>
        <w:ind w:firstLine="142"/>
        <w:rPr>
          <w:rFonts w:ascii="Calibri" w:eastAsia="Calibri" w:hAnsi="Calibri"/>
          <w:sz w:val="20"/>
          <w:szCs w:val="20"/>
        </w:rPr>
      </w:pPr>
      <w:r>
        <w:rPr>
          <w:rFonts w:ascii="Calibri" w:eastAsia="Calibri" w:hAnsi="Calibri"/>
          <w:sz w:val="20"/>
          <w:szCs w:val="20"/>
        </w:rPr>
        <w:t xml:space="preserve">                                                                                                                     </w:t>
      </w:r>
      <w:proofErr w:type="spellStart"/>
      <w:r>
        <w:rPr>
          <w:rFonts w:ascii="Calibri" w:eastAsia="Calibri" w:hAnsi="Calibri"/>
          <w:sz w:val="20"/>
          <w:szCs w:val="20"/>
        </w:rPr>
        <w:t>Κατσανδρή</w:t>
      </w:r>
      <w:proofErr w:type="spellEnd"/>
      <w:r>
        <w:rPr>
          <w:rFonts w:ascii="Calibri" w:eastAsia="Calibri" w:hAnsi="Calibri"/>
          <w:sz w:val="20"/>
          <w:szCs w:val="20"/>
        </w:rPr>
        <w:t xml:space="preserve"> </w:t>
      </w:r>
      <w:proofErr w:type="spellStart"/>
      <w:r>
        <w:rPr>
          <w:rFonts w:ascii="Calibri" w:eastAsia="Calibri" w:hAnsi="Calibri"/>
          <w:sz w:val="20"/>
          <w:szCs w:val="20"/>
        </w:rPr>
        <w:t>Χρηστίνα</w:t>
      </w:r>
      <w:proofErr w:type="spellEnd"/>
      <w:r>
        <w:rPr>
          <w:rFonts w:ascii="Calibri" w:eastAsia="Calibri" w:hAnsi="Calibri"/>
          <w:sz w:val="20"/>
          <w:szCs w:val="20"/>
        </w:rPr>
        <w:t xml:space="preserve">                                                                                  </w:t>
      </w:r>
    </w:p>
    <w:p w:rsidR="00E93A93" w:rsidRDefault="00E93A93" w:rsidP="00E93A93">
      <w:pPr>
        <w:ind w:firstLine="142"/>
        <w:rPr>
          <w:rFonts w:ascii="Calibri" w:eastAsia="Calibri" w:hAnsi="Calibri"/>
          <w:sz w:val="20"/>
          <w:szCs w:val="20"/>
        </w:rPr>
      </w:pPr>
      <w:r>
        <w:rPr>
          <w:rFonts w:ascii="Calibri" w:eastAsia="Calibri" w:hAnsi="Calibri"/>
          <w:sz w:val="20"/>
          <w:szCs w:val="20"/>
        </w:rPr>
        <w:t xml:space="preserve">                                                                                                                     Κωφός Δημήτριος                                                                                     </w:t>
      </w:r>
    </w:p>
    <w:p w:rsidR="00E93A93" w:rsidRDefault="00E93A93" w:rsidP="00E93A93">
      <w:pPr>
        <w:ind w:firstLine="284"/>
        <w:jc w:val="center"/>
        <w:rPr>
          <w:rFonts w:ascii="Calibri" w:eastAsia="Calibri" w:hAnsi="Calibri"/>
          <w:sz w:val="20"/>
          <w:szCs w:val="20"/>
        </w:rPr>
      </w:pPr>
    </w:p>
    <w:p w:rsidR="00E93A93" w:rsidRDefault="00E93A93" w:rsidP="00E93A93">
      <w:pPr>
        <w:ind w:firstLine="284"/>
        <w:jc w:val="center"/>
        <w:rPr>
          <w:rFonts w:ascii="Calibri" w:eastAsia="Calibri" w:hAnsi="Calibri"/>
          <w:sz w:val="20"/>
          <w:szCs w:val="20"/>
        </w:rPr>
      </w:pPr>
      <w:r>
        <w:rPr>
          <w:rFonts w:ascii="Calibri" w:eastAsia="Calibri" w:hAnsi="Calibri"/>
          <w:sz w:val="20"/>
          <w:szCs w:val="20"/>
        </w:rPr>
        <w:t>Ακριβές Απόσπασμα</w:t>
      </w:r>
    </w:p>
    <w:p w:rsidR="00E93A93" w:rsidRDefault="00E93A93" w:rsidP="00E93A93">
      <w:pPr>
        <w:keepNext/>
        <w:ind w:firstLine="284"/>
        <w:jc w:val="center"/>
        <w:outlineLvl w:val="2"/>
        <w:rPr>
          <w:rFonts w:ascii="Calibri" w:eastAsia="Calibri" w:hAnsi="Calibri"/>
          <w:sz w:val="20"/>
          <w:szCs w:val="20"/>
        </w:rPr>
      </w:pPr>
      <w:proofErr w:type="spellStart"/>
      <w:r>
        <w:rPr>
          <w:rFonts w:ascii="Calibri" w:eastAsia="Calibri" w:hAnsi="Calibri"/>
          <w:sz w:val="20"/>
          <w:szCs w:val="20"/>
        </w:rPr>
        <w:t>Αχαρνές</w:t>
      </w:r>
      <w:proofErr w:type="spellEnd"/>
      <w:r>
        <w:rPr>
          <w:rFonts w:ascii="Calibri" w:eastAsia="Calibri" w:hAnsi="Calibri"/>
          <w:sz w:val="20"/>
          <w:szCs w:val="20"/>
        </w:rPr>
        <w:t xml:space="preserve">  Αυθημερόν</w:t>
      </w:r>
    </w:p>
    <w:p w:rsidR="00E93A93" w:rsidRDefault="00E93A93" w:rsidP="00E93A93">
      <w:pPr>
        <w:keepNext/>
        <w:ind w:firstLine="284"/>
        <w:jc w:val="center"/>
        <w:outlineLvl w:val="4"/>
        <w:rPr>
          <w:rFonts w:ascii="Calibri" w:eastAsia="Calibri" w:hAnsi="Calibri"/>
          <w:sz w:val="20"/>
          <w:szCs w:val="20"/>
        </w:rPr>
      </w:pPr>
      <w:r>
        <w:rPr>
          <w:rFonts w:ascii="Calibri" w:eastAsia="Calibri" w:hAnsi="Calibri"/>
          <w:sz w:val="20"/>
          <w:szCs w:val="20"/>
        </w:rPr>
        <w:t>Ο ΔΗΜΑΡΧΟΣ-ΠΡΟΕΔΡΟΣ</w:t>
      </w:r>
    </w:p>
    <w:p w:rsidR="00E93A93" w:rsidRDefault="00E93A93" w:rsidP="00E93A93">
      <w:pPr>
        <w:keepNext/>
        <w:jc w:val="center"/>
        <w:outlineLvl w:val="1"/>
        <w:rPr>
          <w:rFonts w:ascii="Calibri" w:eastAsia="Calibri" w:hAnsi="Calibri"/>
          <w:sz w:val="20"/>
          <w:szCs w:val="20"/>
        </w:rPr>
      </w:pPr>
    </w:p>
    <w:p w:rsidR="004D1CC5" w:rsidRDefault="00E93A93" w:rsidP="004D1CC5">
      <w:pPr>
        <w:ind w:firstLine="284"/>
        <w:jc w:val="center"/>
        <w:rPr>
          <w:rFonts w:ascii="Calibri" w:eastAsia="Calibri" w:hAnsi="Calibri" w:cs="Calibri"/>
        </w:rPr>
      </w:pPr>
      <w:r>
        <w:rPr>
          <w:rFonts w:ascii="Calibri" w:eastAsia="Calibri" w:hAnsi="Calibri"/>
          <w:sz w:val="20"/>
          <w:szCs w:val="20"/>
        </w:rPr>
        <w:t>ΣΠΥΡΙΔΩΝ Ι. ΒΡΕΤΤΟΣ</w:t>
      </w:r>
      <w:r>
        <w:rPr>
          <w:rFonts w:ascii="Calibri" w:eastAsia="Calibri" w:hAnsi="Calibri" w:cs="Calibri"/>
        </w:rPr>
        <w:t xml:space="preserve">        </w:t>
      </w:r>
    </w:p>
    <w:p w:rsidR="001C2C23" w:rsidRDefault="001C2C23" w:rsidP="004D1CC5">
      <w:pPr>
        <w:ind w:firstLine="284"/>
        <w:jc w:val="center"/>
        <w:rPr>
          <w:rFonts w:ascii="Calibri" w:eastAsia="Calibri" w:hAnsi="Calibri" w:cs="Calibri"/>
        </w:rPr>
      </w:pPr>
    </w:p>
    <w:p w:rsidR="001C2C23" w:rsidRDefault="001C2C23" w:rsidP="004D1CC5">
      <w:pPr>
        <w:ind w:firstLine="284"/>
        <w:jc w:val="center"/>
        <w:rPr>
          <w:rFonts w:ascii="Calibri" w:eastAsia="Calibri" w:hAnsi="Calibri" w:cs="Calibri"/>
        </w:rPr>
      </w:pPr>
    </w:p>
    <w:p w:rsidR="001C2C23" w:rsidRDefault="001C2C23" w:rsidP="004D1CC5">
      <w:pPr>
        <w:ind w:firstLine="284"/>
        <w:jc w:val="center"/>
        <w:rPr>
          <w:rFonts w:ascii="Calibri" w:eastAsia="Calibri" w:hAnsi="Calibri" w:cs="Calibri"/>
        </w:rPr>
      </w:pPr>
    </w:p>
    <w:p w:rsidR="001C2C23" w:rsidRPr="00801EB0" w:rsidRDefault="001C2C23" w:rsidP="004D1CC5">
      <w:pPr>
        <w:ind w:firstLine="284"/>
        <w:jc w:val="center"/>
        <w:rPr>
          <w:rFonts w:ascii="Calibri" w:eastAsia="Calibri" w:hAnsi="Calibri"/>
          <w:sz w:val="20"/>
          <w:szCs w:val="20"/>
        </w:rPr>
      </w:pPr>
    </w:p>
    <w:p w:rsidR="00E93A93" w:rsidRPr="004D1CC5" w:rsidRDefault="001C2C23" w:rsidP="004D1CC5">
      <w:pPr>
        <w:jc w:val="center"/>
        <w:rPr>
          <w:b/>
          <w:sz w:val="36"/>
          <w:szCs w:val="36"/>
          <w:lang w:val="en-US"/>
        </w:rPr>
      </w:pPr>
      <w:r>
        <w:rPr>
          <w:b/>
          <w:sz w:val="36"/>
          <w:szCs w:val="36"/>
          <w:highlight w:val="yellow"/>
        </w:rPr>
        <w:lastRenderedPageBreak/>
        <w:t>6</w:t>
      </w:r>
      <w:r w:rsidR="00D5290A">
        <w:rPr>
          <w:b/>
          <w:sz w:val="36"/>
          <w:szCs w:val="36"/>
          <w:highlight w:val="yellow"/>
          <w:vertAlign w:val="superscript"/>
        </w:rPr>
        <w:t>Ο</w:t>
      </w:r>
      <w:r w:rsidR="00D5290A">
        <w:rPr>
          <w:b/>
          <w:sz w:val="36"/>
          <w:szCs w:val="36"/>
          <w:highlight w:val="yellow"/>
        </w:rPr>
        <w:t xml:space="preserve"> ΘΕΜΑ</w:t>
      </w:r>
    </w:p>
    <w:tbl>
      <w:tblPr>
        <w:tblW w:w="10425" w:type="dxa"/>
        <w:tblLayout w:type="fixed"/>
        <w:tblCellMar>
          <w:left w:w="70" w:type="dxa"/>
          <w:right w:w="70" w:type="dxa"/>
        </w:tblCellMar>
        <w:tblLook w:val="04A0" w:firstRow="1" w:lastRow="0" w:firstColumn="1" w:lastColumn="0" w:noHBand="0" w:noVBand="1"/>
      </w:tblPr>
      <w:tblGrid>
        <w:gridCol w:w="1223"/>
        <w:gridCol w:w="3142"/>
        <w:gridCol w:w="1261"/>
        <w:gridCol w:w="2938"/>
        <w:gridCol w:w="1861"/>
      </w:tblGrid>
      <w:tr w:rsidR="004D1CC5" w:rsidTr="004D1CC5">
        <w:trPr>
          <w:trHeight w:val="1183"/>
        </w:trPr>
        <w:tc>
          <w:tcPr>
            <w:tcW w:w="1223" w:type="dxa"/>
            <w:hideMark/>
          </w:tcPr>
          <w:p w:rsidR="004D1CC5" w:rsidRDefault="004D1CC5">
            <w:pPr>
              <w:jc w:val="center"/>
              <w:rPr>
                <w:sz w:val="28"/>
              </w:rPr>
            </w:pPr>
            <w:r>
              <w:rPr>
                <w:noProof/>
              </w:rPr>
              <w:drawing>
                <wp:inline distT="0" distB="0" distL="0" distR="0">
                  <wp:extent cx="669925" cy="618490"/>
                  <wp:effectExtent l="19050" t="0" r="0" b="0"/>
                  <wp:docPr id="793" name="Εικόνα 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3"/>
                          <pic:cNvPicPr>
                            <a:picLocks noChangeAspect="1" noChangeArrowheads="1"/>
                          </pic:cNvPicPr>
                        </pic:nvPicPr>
                        <pic:blipFill>
                          <a:blip r:embed="rId32" cstate="print">
                            <a:lum bright="-20000" contrast="30000"/>
                          </a:blip>
                          <a:srcRect/>
                          <a:stretch>
                            <a:fillRect/>
                          </a:stretch>
                        </pic:blipFill>
                        <pic:spPr bwMode="auto">
                          <a:xfrm>
                            <a:off x="0" y="0"/>
                            <a:ext cx="669925" cy="618490"/>
                          </a:xfrm>
                          <a:prstGeom prst="rect">
                            <a:avLst/>
                          </a:prstGeom>
                          <a:noFill/>
                          <a:ln w="9525">
                            <a:noFill/>
                            <a:miter lim="800000"/>
                            <a:headEnd/>
                            <a:tailEnd/>
                          </a:ln>
                        </pic:spPr>
                      </pic:pic>
                    </a:graphicData>
                  </a:graphic>
                </wp:inline>
              </w:drawing>
            </w:r>
          </w:p>
        </w:tc>
        <w:tc>
          <w:tcPr>
            <w:tcW w:w="4403" w:type="dxa"/>
            <w:gridSpan w:val="2"/>
          </w:tcPr>
          <w:p w:rsidR="004D1CC5" w:rsidRDefault="004D1CC5">
            <w:pPr>
              <w:pStyle w:val="a5"/>
              <w:spacing w:after="0"/>
              <w:ind w:firstLine="146"/>
              <w:jc w:val="center"/>
              <w:rPr>
                <w:rFonts w:ascii="Times New Roman" w:hAnsi="Times New Roman"/>
                <w:b/>
                <w:bCs/>
                <w:sz w:val="20"/>
              </w:rPr>
            </w:pPr>
          </w:p>
        </w:tc>
        <w:tc>
          <w:tcPr>
            <w:tcW w:w="2938" w:type="dxa"/>
          </w:tcPr>
          <w:p w:rsidR="004D1CC5" w:rsidRDefault="004D1CC5">
            <w:pPr>
              <w:pStyle w:val="a5"/>
              <w:spacing w:after="0"/>
              <w:ind w:right="213" w:firstLine="0"/>
              <w:jc w:val="center"/>
              <w:rPr>
                <w:rFonts w:ascii="Times New Roman" w:hAnsi="Times New Roman"/>
                <w:b/>
                <w:bCs/>
                <w:szCs w:val="24"/>
              </w:rPr>
            </w:pPr>
          </w:p>
        </w:tc>
        <w:tc>
          <w:tcPr>
            <w:tcW w:w="1861" w:type="dxa"/>
            <w:hideMark/>
          </w:tcPr>
          <w:p w:rsidR="004D1CC5" w:rsidRDefault="004D1CC5">
            <w:pPr>
              <w:pStyle w:val="a5"/>
              <w:spacing w:after="0"/>
              <w:ind w:right="213" w:firstLine="0"/>
              <w:jc w:val="center"/>
              <w:rPr>
                <w:rFonts w:ascii="Times New Roman" w:hAnsi="Times New Roman"/>
                <w:b/>
                <w:bCs/>
                <w:szCs w:val="24"/>
              </w:rPr>
            </w:pPr>
            <w:r>
              <w:rPr>
                <w:rFonts w:ascii="Times New Roman" w:hAnsi="Times New Roman"/>
                <w:noProof/>
              </w:rPr>
              <w:drawing>
                <wp:inline distT="0" distB="0" distL="0" distR="0">
                  <wp:extent cx="869315" cy="592455"/>
                  <wp:effectExtent l="19050" t="19050" r="26035" b="17145"/>
                  <wp:docPr id="794" name="Εικόνα 794"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4" descr="Ιππείς"/>
                          <pic:cNvPicPr>
                            <a:picLocks noChangeAspect="1" noChangeArrowheads="1"/>
                          </pic:cNvPicPr>
                        </pic:nvPicPr>
                        <pic:blipFill>
                          <a:blip r:embed="rId33" cstate="print">
                            <a:lum bright="-20000" contrast="30000"/>
                            <a:grayscl/>
                          </a:blip>
                          <a:srcRect/>
                          <a:stretch>
                            <a:fillRect/>
                          </a:stretch>
                        </pic:blipFill>
                        <pic:spPr bwMode="auto">
                          <a:xfrm>
                            <a:off x="0" y="0"/>
                            <a:ext cx="869315" cy="592455"/>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r w:rsidR="004D1CC5" w:rsidTr="004D1CC5">
        <w:trPr>
          <w:trHeight w:val="2671"/>
        </w:trPr>
        <w:tc>
          <w:tcPr>
            <w:tcW w:w="4365" w:type="dxa"/>
            <w:gridSpan w:val="2"/>
          </w:tcPr>
          <w:p w:rsidR="004D1CC5" w:rsidRDefault="004D1CC5">
            <w:pPr>
              <w:ind w:right="-70"/>
              <w:rPr>
                <w:b/>
              </w:rPr>
            </w:pPr>
            <w:r>
              <w:rPr>
                <w:b/>
                <w:sz w:val="22"/>
              </w:rPr>
              <w:t>ΕΛΛΗΝΙΚΗ ΔΗΜΟΚΡΑΤΙΑ</w:t>
            </w:r>
          </w:p>
          <w:p w:rsidR="004D1CC5" w:rsidRDefault="004D1CC5">
            <w:pPr>
              <w:ind w:right="-70"/>
              <w:rPr>
                <w:b/>
              </w:rPr>
            </w:pPr>
            <w:r>
              <w:rPr>
                <w:b/>
                <w:sz w:val="22"/>
              </w:rPr>
              <w:t>ΠΕΡΙΦΕΡΕΙΑ ΑΤΤΙΚΗΣ</w:t>
            </w:r>
          </w:p>
          <w:p w:rsidR="004D1CC5" w:rsidRDefault="004D1CC5">
            <w:pPr>
              <w:rPr>
                <w:b/>
              </w:rPr>
            </w:pPr>
            <w:r>
              <w:rPr>
                <w:b/>
                <w:sz w:val="22"/>
              </w:rPr>
              <w:t>ΔΗΜΟΣ ΑΧΑΡΝΩΝ</w:t>
            </w:r>
          </w:p>
          <w:p w:rsidR="004D1CC5" w:rsidRDefault="004D1CC5">
            <w:pPr>
              <w:rPr>
                <w:b/>
              </w:rPr>
            </w:pPr>
            <w:r>
              <w:rPr>
                <w:b/>
                <w:sz w:val="22"/>
              </w:rPr>
              <w:t>Δ/νση Οικονομικών Υπηρεσιών</w:t>
            </w:r>
          </w:p>
          <w:p w:rsidR="004D1CC5" w:rsidRDefault="004D1CC5">
            <w:pPr>
              <w:rPr>
                <w:b/>
              </w:rPr>
            </w:pPr>
            <w:r>
              <w:rPr>
                <w:b/>
              </w:rPr>
              <w:t>Τμήμα Δημοτικής Περιουσίας – Κτηματολογίου - Απαλλοτριώσεων</w:t>
            </w:r>
          </w:p>
          <w:p w:rsidR="004D1CC5" w:rsidRDefault="004D1CC5">
            <w:pPr>
              <w:rPr>
                <w:b/>
              </w:rPr>
            </w:pPr>
            <w:r>
              <w:rPr>
                <w:b/>
                <w:sz w:val="22"/>
              </w:rPr>
              <w:t xml:space="preserve">Συντάκτρια: </w:t>
            </w:r>
            <w:proofErr w:type="spellStart"/>
            <w:r>
              <w:rPr>
                <w:b/>
                <w:sz w:val="22"/>
              </w:rPr>
              <w:t>Μ.Παπαδοπούλου</w:t>
            </w:r>
            <w:proofErr w:type="spellEnd"/>
          </w:p>
          <w:p w:rsidR="004D1CC5" w:rsidRDefault="004D1CC5">
            <w:pPr>
              <w:ind w:right="-70"/>
              <w:rPr>
                <w:b/>
              </w:rPr>
            </w:pPr>
            <w:proofErr w:type="spellStart"/>
            <w:r>
              <w:rPr>
                <w:b/>
                <w:sz w:val="22"/>
              </w:rPr>
              <w:t>Φιλαδελφείας</w:t>
            </w:r>
            <w:proofErr w:type="spellEnd"/>
            <w:r>
              <w:rPr>
                <w:b/>
                <w:sz w:val="22"/>
              </w:rPr>
              <w:t xml:space="preserve"> 87 &amp; </w:t>
            </w:r>
            <w:proofErr w:type="spellStart"/>
            <w:r>
              <w:rPr>
                <w:b/>
                <w:sz w:val="22"/>
              </w:rPr>
              <w:t>Μπόσδα</w:t>
            </w:r>
            <w:proofErr w:type="spellEnd"/>
          </w:p>
          <w:p w:rsidR="004D1CC5" w:rsidRDefault="004D1CC5">
            <w:pPr>
              <w:ind w:right="-70"/>
              <w:rPr>
                <w:b/>
              </w:rPr>
            </w:pPr>
            <w:r>
              <w:rPr>
                <w:b/>
                <w:sz w:val="22"/>
              </w:rPr>
              <w:t xml:space="preserve">136 73 </w:t>
            </w:r>
            <w:proofErr w:type="spellStart"/>
            <w:r>
              <w:rPr>
                <w:b/>
                <w:sz w:val="22"/>
              </w:rPr>
              <w:t>Αχαρνές</w:t>
            </w:r>
            <w:proofErr w:type="spellEnd"/>
          </w:p>
          <w:p w:rsidR="004D1CC5" w:rsidRDefault="004D1CC5">
            <w:pPr>
              <w:rPr>
                <w:b/>
                <w:lang w:val="en-US"/>
              </w:rPr>
            </w:pPr>
            <w:proofErr w:type="spellStart"/>
            <w:r>
              <w:rPr>
                <w:b/>
                <w:sz w:val="22"/>
              </w:rPr>
              <w:t>Τηλ</w:t>
            </w:r>
            <w:proofErr w:type="spellEnd"/>
            <w:r>
              <w:rPr>
                <w:b/>
                <w:sz w:val="22"/>
              </w:rPr>
              <w:t>. : 213 2072361, 367</w:t>
            </w:r>
          </w:p>
          <w:p w:rsidR="004D1CC5" w:rsidRDefault="004D1CC5">
            <w:pPr>
              <w:rPr>
                <w:lang w:val="en-US"/>
              </w:rPr>
            </w:pPr>
          </w:p>
        </w:tc>
        <w:tc>
          <w:tcPr>
            <w:tcW w:w="1261" w:type="dxa"/>
          </w:tcPr>
          <w:p w:rsidR="004D1CC5" w:rsidRDefault="004D1CC5">
            <w:pPr>
              <w:jc w:val="center"/>
              <w:rPr>
                <w:b/>
                <w:noProof/>
                <w:lang w:val="en-US"/>
              </w:rPr>
            </w:pPr>
          </w:p>
          <w:p w:rsidR="004D1CC5" w:rsidRDefault="004D1CC5">
            <w:pPr>
              <w:jc w:val="center"/>
              <w:rPr>
                <w:b/>
                <w:noProof/>
                <w:lang w:val="en-US"/>
              </w:rPr>
            </w:pPr>
          </w:p>
          <w:p w:rsidR="004D1CC5" w:rsidRDefault="004D1CC5">
            <w:pPr>
              <w:jc w:val="center"/>
              <w:rPr>
                <w:b/>
                <w:noProof/>
                <w:lang w:val="en-US"/>
              </w:rPr>
            </w:pPr>
          </w:p>
          <w:p w:rsidR="004D1CC5" w:rsidRDefault="004D1CC5">
            <w:pPr>
              <w:rPr>
                <w:b/>
                <w:noProof/>
                <w:lang w:val="en-US"/>
              </w:rPr>
            </w:pPr>
          </w:p>
          <w:p w:rsidR="004D1CC5" w:rsidRDefault="004D1CC5">
            <w:pPr>
              <w:rPr>
                <w:b/>
                <w:noProof/>
                <w:lang w:val="en-US"/>
              </w:rPr>
            </w:pPr>
          </w:p>
          <w:p w:rsidR="004D1CC5" w:rsidRDefault="004D1CC5">
            <w:pPr>
              <w:jc w:val="right"/>
              <w:rPr>
                <w:b/>
                <w:noProof/>
              </w:rPr>
            </w:pPr>
            <w:r>
              <w:rPr>
                <w:b/>
                <w:noProof/>
              </w:rPr>
              <w:t>Προς:</w:t>
            </w:r>
          </w:p>
          <w:p w:rsidR="004D1CC5" w:rsidRDefault="004D1CC5">
            <w:pPr>
              <w:jc w:val="right"/>
              <w:rPr>
                <w:b/>
                <w:noProof/>
              </w:rPr>
            </w:pPr>
          </w:p>
          <w:p w:rsidR="004D1CC5" w:rsidRDefault="004D1CC5">
            <w:pPr>
              <w:jc w:val="right"/>
              <w:rPr>
                <w:b/>
                <w:noProof/>
              </w:rPr>
            </w:pPr>
          </w:p>
          <w:p w:rsidR="004D1CC5" w:rsidRDefault="004D1CC5">
            <w:pPr>
              <w:jc w:val="right"/>
              <w:rPr>
                <w:b/>
                <w:noProof/>
              </w:rPr>
            </w:pPr>
          </w:p>
        </w:tc>
        <w:tc>
          <w:tcPr>
            <w:tcW w:w="4799" w:type="dxa"/>
            <w:gridSpan w:val="2"/>
          </w:tcPr>
          <w:p w:rsidR="004D1CC5" w:rsidRDefault="004D1CC5">
            <w:pPr>
              <w:pStyle w:val="a5"/>
              <w:tabs>
                <w:tab w:val="left" w:pos="720"/>
              </w:tabs>
              <w:spacing w:after="0"/>
              <w:ind w:firstLine="0"/>
              <w:rPr>
                <w:rFonts w:ascii="Times New Roman" w:hAnsi="Times New Roman"/>
                <w:b/>
                <w:szCs w:val="24"/>
              </w:rPr>
            </w:pPr>
          </w:p>
          <w:p w:rsidR="004D1CC5" w:rsidRPr="004D1CC5" w:rsidRDefault="004D1CC5">
            <w:pPr>
              <w:pStyle w:val="a5"/>
              <w:tabs>
                <w:tab w:val="left" w:pos="720"/>
              </w:tabs>
              <w:spacing w:after="0"/>
              <w:ind w:firstLine="0"/>
              <w:rPr>
                <w:rFonts w:ascii="Times New Roman" w:hAnsi="Times New Roman"/>
                <w:b/>
                <w:szCs w:val="24"/>
              </w:rPr>
            </w:pPr>
            <w:proofErr w:type="spellStart"/>
            <w:r>
              <w:rPr>
                <w:rFonts w:ascii="Times New Roman" w:hAnsi="Times New Roman"/>
                <w:b/>
                <w:szCs w:val="24"/>
              </w:rPr>
              <w:t>Αχαρνές</w:t>
            </w:r>
            <w:proofErr w:type="spellEnd"/>
            <w:r>
              <w:rPr>
                <w:rFonts w:ascii="Times New Roman" w:hAnsi="Times New Roman"/>
                <w:b/>
                <w:szCs w:val="24"/>
              </w:rPr>
              <w:t>:     /    /2021</w:t>
            </w:r>
          </w:p>
          <w:p w:rsidR="004D1CC5" w:rsidRDefault="004D1CC5">
            <w:pPr>
              <w:pStyle w:val="a5"/>
              <w:tabs>
                <w:tab w:val="left" w:pos="720"/>
              </w:tabs>
              <w:spacing w:after="0"/>
              <w:ind w:firstLine="0"/>
              <w:rPr>
                <w:rFonts w:ascii="Times New Roman" w:hAnsi="Times New Roman"/>
                <w:b/>
                <w:szCs w:val="24"/>
              </w:rPr>
            </w:pPr>
            <w:r>
              <w:rPr>
                <w:rFonts w:ascii="Times New Roman" w:hAnsi="Times New Roman"/>
                <w:b/>
                <w:szCs w:val="24"/>
              </w:rPr>
              <w:t>Αρ. Πρωτ.:</w:t>
            </w:r>
          </w:p>
          <w:p w:rsidR="004D1CC5" w:rsidRDefault="004D1CC5">
            <w:pPr>
              <w:pStyle w:val="a5"/>
              <w:tabs>
                <w:tab w:val="left" w:pos="720"/>
              </w:tabs>
              <w:spacing w:after="0"/>
              <w:ind w:firstLine="0"/>
              <w:rPr>
                <w:rFonts w:ascii="Times New Roman" w:hAnsi="Times New Roman"/>
                <w:b/>
                <w:szCs w:val="24"/>
              </w:rPr>
            </w:pPr>
          </w:p>
          <w:p w:rsidR="004D1CC5" w:rsidRDefault="004D1CC5">
            <w:pPr>
              <w:pStyle w:val="a5"/>
              <w:tabs>
                <w:tab w:val="left" w:pos="994"/>
              </w:tabs>
              <w:spacing w:after="0"/>
              <w:ind w:firstLine="0"/>
              <w:jc w:val="left"/>
              <w:rPr>
                <w:rFonts w:ascii="Times New Roman" w:hAnsi="Times New Roman"/>
                <w:szCs w:val="24"/>
              </w:rPr>
            </w:pPr>
          </w:p>
          <w:p w:rsidR="004D1CC5" w:rsidRDefault="004D1CC5">
            <w:pPr>
              <w:pStyle w:val="a5"/>
              <w:tabs>
                <w:tab w:val="left" w:pos="994"/>
              </w:tabs>
              <w:spacing w:after="0"/>
              <w:ind w:firstLine="0"/>
              <w:jc w:val="left"/>
              <w:rPr>
                <w:rFonts w:ascii="Times New Roman" w:hAnsi="Times New Roman"/>
                <w:b/>
                <w:szCs w:val="24"/>
              </w:rPr>
            </w:pPr>
            <w:r>
              <w:rPr>
                <w:rFonts w:ascii="Times New Roman" w:hAnsi="Times New Roman"/>
                <w:b/>
                <w:szCs w:val="24"/>
              </w:rPr>
              <w:t xml:space="preserve">Πρόεδρο Δημοτικού Συμβουλίου </w:t>
            </w:r>
          </w:p>
          <w:p w:rsidR="004D1CC5" w:rsidRDefault="004D1CC5">
            <w:pPr>
              <w:pStyle w:val="a5"/>
              <w:tabs>
                <w:tab w:val="left" w:pos="994"/>
              </w:tabs>
              <w:spacing w:after="0"/>
              <w:ind w:firstLine="0"/>
              <w:jc w:val="left"/>
              <w:rPr>
                <w:rFonts w:ascii="Times New Roman" w:hAnsi="Times New Roman"/>
                <w:b/>
                <w:szCs w:val="24"/>
              </w:rPr>
            </w:pPr>
            <w:r>
              <w:rPr>
                <w:rFonts w:ascii="Times New Roman" w:hAnsi="Times New Roman"/>
                <w:b/>
                <w:szCs w:val="24"/>
              </w:rPr>
              <w:t>κ. Οικονόμου Θέμη</w:t>
            </w:r>
          </w:p>
        </w:tc>
      </w:tr>
    </w:tbl>
    <w:p w:rsidR="004D1CC5" w:rsidRDefault="004D1CC5" w:rsidP="004D1CC5">
      <w:pPr>
        <w:ind w:left="-1080" w:right="-1054"/>
        <w:jc w:val="both"/>
        <w:rPr>
          <w:b/>
          <w:sz w:val="28"/>
          <w:szCs w:val="28"/>
        </w:rPr>
      </w:pPr>
      <w:r>
        <w:tab/>
      </w:r>
      <w:r>
        <w:tab/>
      </w:r>
      <w:r>
        <w:tab/>
      </w:r>
      <w:r>
        <w:tab/>
      </w:r>
      <w:r>
        <w:tab/>
      </w:r>
      <w:r>
        <w:tab/>
      </w:r>
      <w:r>
        <w:rPr>
          <w:b/>
          <w:sz w:val="28"/>
          <w:szCs w:val="28"/>
        </w:rPr>
        <w:t xml:space="preserve">Ε Ι Σ Η Γ Η Σ Η </w:t>
      </w:r>
    </w:p>
    <w:p w:rsidR="004D1CC5" w:rsidRDefault="004D1CC5" w:rsidP="004D1CC5">
      <w:pPr>
        <w:ind w:left="-1080" w:right="-1054"/>
        <w:jc w:val="both"/>
        <w:rPr>
          <w:sz w:val="28"/>
          <w:szCs w:val="28"/>
        </w:rPr>
      </w:pPr>
    </w:p>
    <w:p w:rsidR="004D1CC5" w:rsidRPr="004D1CC5" w:rsidRDefault="004D1CC5" w:rsidP="004D1CC5">
      <w:pPr>
        <w:ind w:left="-1080" w:right="-1054"/>
        <w:jc w:val="both"/>
        <w:rPr>
          <w:b/>
        </w:rPr>
      </w:pPr>
      <w:r>
        <w:rPr>
          <w:b/>
        </w:rPr>
        <w:t>ΘΕΜΑ: «Σύσταση Επιτροπής Εκτιμήσεων έτους 2021 και Επικύρωση του Πρακτικού ανάδειξης Μηχανικού από τη Δ/νση Τεχνικών Υπηρεσιών</w:t>
      </w:r>
      <w:r>
        <w:t>,</w:t>
      </w:r>
      <w:r>
        <w:rPr>
          <w:b/>
        </w:rPr>
        <w:t xml:space="preserve"> με έργο της την αγορά, εκμίσθωση, μίσθωση ή εκποίηση ακινήτων σύμφωνα με α) τα άρθρα 7, 8 και 9 του Π.Δ. 270/1981 και β) το άρθρο 26 του Ν. 4024/2011, όπως ο Νόμος ορίζει» </w:t>
      </w:r>
    </w:p>
    <w:p w:rsidR="004D1CC5" w:rsidRDefault="004D1CC5" w:rsidP="004D1CC5">
      <w:pPr>
        <w:ind w:left="-1080" w:right="-1054"/>
        <w:jc w:val="both"/>
        <w:rPr>
          <w:b/>
        </w:rPr>
      </w:pPr>
      <w:r>
        <w:rPr>
          <w:b/>
        </w:rPr>
        <w:tab/>
      </w:r>
    </w:p>
    <w:p w:rsidR="004D1CC5" w:rsidRDefault="004D1CC5" w:rsidP="004D1CC5">
      <w:pPr>
        <w:ind w:left="-1077" w:right="-873" w:firstLine="1077"/>
        <w:jc w:val="both"/>
        <w:rPr>
          <w:b/>
        </w:rPr>
      </w:pPr>
      <w:r>
        <w:rPr>
          <w:b/>
        </w:rPr>
        <w:t>Κυρία Πρόεδρε,</w:t>
      </w:r>
      <w:r>
        <w:tab/>
      </w:r>
    </w:p>
    <w:p w:rsidR="004D1CC5" w:rsidRDefault="004D1CC5" w:rsidP="004D1CC5">
      <w:pPr>
        <w:ind w:left="-1077" w:right="-873"/>
        <w:jc w:val="both"/>
        <w:rPr>
          <w:b/>
        </w:rPr>
      </w:pPr>
      <w:r>
        <w:rPr>
          <w:b/>
        </w:rPr>
        <w:tab/>
      </w:r>
      <w:r>
        <w:rPr>
          <w:b/>
        </w:rPr>
        <w:tab/>
      </w:r>
      <w:r>
        <w:t xml:space="preserve">Παρακαλούμε όπως εισηγηθείτε και ληφθεί απόφαση από το Δημοτικό Συμβούλιο για </w:t>
      </w:r>
      <w:r>
        <w:rPr>
          <w:b/>
        </w:rPr>
        <w:t>σύσταση Επιτροπής Εκτίμησης έτους 2021 και Επικύρωση του με αρ. πρωτ.: 2422/22-1-2021 Πρακτικού</w:t>
      </w:r>
      <w:r>
        <w:t xml:space="preserve"> ανάδειξης </w:t>
      </w:r>
      <w:r>
        <w:rPr>
          <w:b/>
        </w:rPr>
        <w:t>Μηχανικού</w:t>
      </w:r>
      <w:r>
        <w:t xml:space="preserve"> από τη </w:t>
      </w:r>
      <w:r>
        <w:rPr>
          <w:b/>
        </w:rPr>
        <w:t xml:space="preserve">Δ/νση Τεχνικών Υπηρεσιών, </w:t>
      </w:r>
      <w:r>
        <w:t xml:space="preserve">με έργο της την αγορά, εκμίσθωση, μίσθωση ή εκποίηση ακινήτων σύμφωνα με α) τα άρθρα 7 ,8 και 9 του Π.Δ. 270/1981 και    β) το άρθρο 26 του Ν. 4024/2011 όπως ο Νόμος ορίζει. </w:t>
      </w:r>
    </w:p>
    <w:p w:rsidR="004D1CC5" w:rsidRDefault="004D1CC5" w:rsidP="004D1CC5">
      <w:pPr>
        <w:ind w:left="-1077" w:right="-873"/>
        <w:jc w:val="both"/>
        <w:rPr>
          <w:i/>
        </w:rPr>
      </w:pPr>
      <w:r>
        <w:rPr>
          <w:b/>
        </w:rPr>
        <w:tab/>
      </w:r>
      <w:r>
        <w:tab/>
        <w:t xml:space="preserve">Σύμφωνα με τα άρθρα 7, 8 και 9  του Π.Δ. 270/81 </w:t>
      </w:r>
      <w:r>
        <w:rPr>
          <w:b/>
        </w:rPr>
        <w:t>η Εκτιμητική Επιτροπή</w:t>
      </w:r>
      <w:r>
        <w:t xml:space="preserve"> </w:t>
      </w:r>
      <w:r>
        <w:rPr>
          <w:b/>
        </w:rPr>
        <w:t>απαρτίζεται</w:t>
      </w:r>
      <w:r>
        <w:t xml:space="preserve"> από</w:t>
      </w:r>
      <w:r>
        <w:rPr>
          <w:b/>
        </w:rPr>
        <w:t xml:space="preserve"> δύο (2) μέλη Δημοτικούς Συμβούλους εκ των οποίων ο ένας ορίζεται Πρόεδρος και από ένα μηχανικό της Τεχνικής Υπηρεσίας του Δήμου.</w:t>
      </w:r>
      <w:r>
        <w:rPr>
          <w:i/>
        </w:rPr>
        <w:t xml:space="preserve"> </w:t>
      </w:r>
    </w:p>
    <w:p w:rsidR="004D1CC5" w:rsidRDefault="004D1CC5" w:rsidP="004D1CC5">
      <w:pPr>
        <w:ind w:left="-1077" w:right="-873"/>
        <w:jc w:val="both"/>
      </w:pPr>
      <w:r>
        <w:tab/>
      </w:r>
      <w:r>
        <w:tab/>
        <w:t xml:space="preserve">Σύμφωνα με το άρθρο 26 του Ν. 4024/2011 για συγκρότηση συλλογικών οργάνων της διοίκησης όταν δεν συντρέχουν λόγοι συμμετοχής μελών με ειδική ιδιότητα, τότε τα μέλη προκύπτουν μετά από </w:t>
      </w:r>
      <w:r>
        <w:rPr>
          <w:b/>
        </w:rPr>
        <w:t xml:space="preserve">διαδικασία κληρώσεως </w:t>
      </w:r>
      <w:r>
        <w:t>μεταξύ όλων όσοι πληρούν τις προϋποθέσεις από το νόμο να συμμετέχουν στο συλλογικό όργανο.</w:t>
      </w:r>
    </w:p>
    <w:p w:rsidR="004D1CC5" w:rsidRDefault="004D1CC5" w:rsidP="004D1CC5">
      <w:pPr>
        <w:ind w:left="-1077" w:right="-873"/>
        <w:jc w:val="both"/>
      </w:pPr>
      <w:r>
        <w:tab/>
      </w:r>
      <w:r>
        <w:tab/>
        <w:t>Η κλήρωση για τα μέλη της εν λόγω επιτροπής, διενεργείται από την αρμόδια για τη συγκρότηση του συλλογικού οργάνου υπηρεσία : για τους μεν Δημοτικούς Συμβούλους από το Αυτοτελές Τμήμα Υποστήριξης των Πολιτικών Οργάνων, για δε τον Μηχανικό από την Τεχνική Υπηρεσία</w:t>
      </w:r>
      <w:r>
        <w:rPr>
          <w:b/>
        </w:rPr>
        <w:t xml:space="preserve"> </w:t>
      </w:r>
      <w:r>
        <w:t>του Δήμου.</w:t>
      </w:r>
    </w:p>
    <w:p w:rsidR="004D1CC5" w:rsidRDefault="004D1CC5" w:rsidP="004D1CC5">
      <w:pPr>
        <w:ind w:left="-1077" w:right="-873"/>
        <w:jc w:val="both"/>
        <w:rPr>
          <w:i/>
        </w:rPr>
      </w:pPr>
      <w:r>
        <w:rPr>
          <w:b/>
          <w:i/>
        </w:rPr>
        <w:t xml:space="preserve">Συνημμένα </w:t>
      </w:r>
      <w:r>
        <w:rPr>
          <w:i/>
        </w:rPr>
        <w:t xml:space="preserve">: το με </w:t>
      </w:r>
      <w:proofErr w:type="spellStart"/>
      <w:r>
        <w:rPr>
          <w:i/>
        </w:rPr>
        <w:t>αριθμ</w:t>
      </w:r>
      <w:proofErr w:type="spellEnd"/>
      <w:r>
        <w:rPr>
          <w:i/>
        </w:rPr>
        <w:t xml:space="preserve">. πρωτ.: </w:t>
      </w:r>
      <w:r>
        <w:rPr>
          <w:b/>
        </w:rPr>
        <w:t xml:space="preserve">2422/22-1-2021 </w:t>
      </w:r>
      <w:r>
        <w:rPr>
          <w:i/>
        </w:rPr>
        <w:t>Πρακτικό της Δ/</w:t>
      </w:r>
      <w:proofErr w:type="spellStart"/>
      <w:r>
        <w:rPr>
          <w:i/>
        </w:rPr>
        <w:t>νσης</w:t>
      </w:r>
      <w:proofErr w:type="spellEnd"/>
      <w:r>
        <w:rPr>
          <w:i/>
        </w:rPr>
        <w:t xml:space="preserve"> Τεχνικών Υπηρεσιών</w:t>
      </w:r>
    </w:p>
    <w:p w:rsidR="004D1CC5" w:rsidRDefault="004D1CC5" w:rsidP="004D1CC5">
      <w:pPr>
        <w:ind w:left="-1077" w:right="-873"/>
        <w:jc w:val="both"/>
        <w:rPr>
          <w:i/>
        </w:rPr>
      </w:pPr>
    </w:p>
    <w:tbl>
      <w:tblPr>
        <w:tblpPr w:leftFromText="180" w:rightFromText="180" w:vertAnchor="text" w:horzAnchor="margin" w:tblpXSpec="center" w:tblpY="135"/>
        <w:tblW w:w="8880" w:type="dxa"/>
        <w:tblLayout w:type="fixed"/>
        <w:tblCellMar>
          <w:left w:w="105" w:type="dxa"/>
          <w:right w:w="105" w:type="dxa"/>
        </w:tblCellMar>
        <w:tblLook w:val="04A0" w:firstRow="1" w:lastRow="0" w:firstColumn="1" w:lastColumn="0" w:noHBand="0" w:noVBand="1"/>
      </w:tblPr>
      <w:tblGrid>
        <w:gridCol w:w="2267"/>
        <w:gridCol w:w="3563"/>
        <w:gridCol w:w="3050"/>
      </w:tblGrid>
      <w:tr w:rsidR="004D1CC5" w:rsidTr="004D1CC5">
        <w:trPr>
          <w:cantSplit/>
          <w:trHeight w:val="846"/>
        </w:trPr>
        <w:tc>
          <w:tcPr>
            <w:tcW w:w="2265" w:type="dxa"/>
            <w:tcBorders>
              <w:top w:val="single" w:sz="4" w:space="0" w:color="auto"/>
              <w:left w:val="single" w:sz="4" w:space="0" w:color="auto"/>
              <w:bottom w:val="single" w:sz="4" w:space="0" w:color="auto"/>
              <w:right w:val="single" w:sz="4" w:space="0" w:color="auto"/>
            </w:tcBorders>
            <w:vAlign w:val="center"/>
            <w:hideMark/>
          </w:tcPr>
          <w:p w:rsidR="004D1CC5" w:rsidRDefault="004D1CC5">
            <w:pPr>
              <w:autoSpaceDE w:val="0"/>
              <w:autoSpaceDN w:val="0"/>
              <w:adjustRightInd w:val="0"/>
              <w:jc w:val="center"/>
            </w:pPr>
            <w:r>
              <w:t xml:space="preserve">Η </w:t>
            </w:r>
            <w:proofErr w:type="spellStart"/>
            <w:r>
              <w:t>Συντάξασα</w:t>
            </w:r>
            <w:proofErr w:type="spellEnd"/>
          </w:p>
        </w:tc>
        <w:tc>
          <w:tcPr>
            <w:tcW w:w="3561" w:type="dxa"/>
            <w:tcBorders>
              <w:top w:val="single" w:sz="4" w:space="0" w:color="auto"/>
              <w:left w:val="single" w:sz="4" w:space="0" w:color="auto"/>
              <w:bottom w:val="single" w:sz="4" w:space="0" w:color="auto"/>
              <w:right w:val="single" w:sz="4" w:space="0" w:color="auto"/>
            </w:tcBorders>
            <w:vAlign w:val="center"/>
            <w:hideMark/>
          </w:tcPr>
          <w:p w:rsidR="004D1CC5" w:rsidRDefault="004D1CC5">
            <w:pPr>
              <w:autoSpaceDE w:val="0"/>
              <w:autoSpaceDN w:val="0"/>
              <w:adjustRightInd w:val="0"/>
              <w:jc w:val="center"/>
            </w:pPr>
            <w:r>
              <w:t xml:space="preserve">Η Προϊσταμένη </w:t>
            </w:r>
          </w:p>
          <w:p w:rsidR="004D1CC5" w:rsidRDefault="004D1CC5">
            <w:pPr>
              <w:autoSpaceDE w:val="0"/>
              <w:autoSpaceDN w:val="0"/>
              <w:adjustRightInd w:val="0"/>
              <w:jc w:val="center"/>
            </w:pPr>
            <w:r>
              <w:t>Τμ.  Δημοτικής Περιουσίας</w:t>
            </w:r>
          </w:p>
          <w:p w:rsidR="004D1CC5" w:rsidRDefault="004D1CC5">
            <w:pPr>
              <w:autoSpaceDE w:val="0"/>
              <w:autoSpaceDN w:val="0"/>
              <w:adjustRightInd w:val="0"/>
              <w:jc w:val="center"/>
            </w:pPr>
            <w:proofErr w:type="spellStart"/>
            <w:r>
              <w:t>Κτημ</w:t>
            </w:r>
            <w:proofErr w:type="spellEnd"/>
            <w:r>
              <w:t>/</w:t>
            </w:r>
            <w:proofErr w:type="spellStart"/>
            <w:r>
              <w:t>γίου</w:t>
            </w:r>
            <w:proofErr w:type="spellEnd"/>
            <w:r>
              <w:t xml:space="preserve"> – </w:t>
            </w:r>
            <w:proofErr w:type="spellStart"/>
            <w:r>
              <w:t>Απαλλ</w:t>
            </w:r>
            <w:proofErr w:type="spellEnd"/>
            <w:r>
              <w:t>/</w:t>
            </w:r>
            <w:proofErr w:type="spellStart"/>
            <w:r>
              <w:t>σεων</w:t>
            </w:r>
            <w:proofErr w:type="spellEnd"/>
          </w:p>
        </w:tc>
        <w:tc>
          <w:tcPr>
            <w:tcW w:w="3048" w:type="dxa"/>
            <w:tcBorders>
              <w:top w:val="single" w:sz="4" w:space="0" w:color="auto"/>
              <w:left w:val="single" w:sz="4" w:space="0" w:color="auto"/>
              <w:bottom w:val="single" w:sz="4" w:space="0" w:color="auto"/>
              <w:right w:val="single" w:sz="4" w:space="0" w:color="auto"/>
            </w:tcBorders>
            <w:vAlign w:val="center"/>
            <w:hideMark/>
          </w:tcPr>
          <w:p w:rsidR="004D1CC5" w:rsidRDefault="004D1CC5">
            <w:pPr>
              <w:autoSpaceDE w:val="0"/>
              <w:autoSpaceDN w:val="0"/>
              <w:adjustRightInd w:val="0"/>
              <w:jc w:val="center"/>
              <w:rPr>
                <w:b/>
                <w:bCs/>
              </w:rPr>
            </w:pPr>
            <w:r>
              <w:rPr>
                <w:b/>
                <w:bCs/>
              </w:rPr>
              <w:t>Ο Προϊστάμενος Δ/</w:t>
            </w:r>
            <w:proofErr w:type="spellStart"/>
            <w:r>
              <w:rPr>
                <w:b/>
                <w:bCs/>
              </w:rPr>
              <w:t>νσης</w:t>
            </w:r>
            <w:proofErr w:type="spellEnd"/>
          </w:p>
          <w:p w:rsidR="004D1CC5" w:rsidRDefault="004D1CC5">
            <w:pPr>
              <w:autoSpaceDE w:val="0"/>
              <w:autoSpaceDN w:val="0"/>
              <w:adjustRightInd w:val="0"/>
              <w:jc w:val="center"/>
            </w:pPr>
            <w:r>
              <w:rPr>
                <w:b/>
                <w:bCs/>
              </w:rPr>
              <w:t>Οικονομικών Υπηρεσιών</w:t>
            </w:r>
          </w:p>
        </w:tc>
      </w:tr>
      <w:tr w:rsidR="004D1CC5" w:rsidTr="004D1CC5">
        <w:trPr>
          <w:trHeight w:val="570"/>
        </w:trPr>
        <w:tc>
          <w:tcPr>
            <w:tcW w:w="2265" w:type="dxa"/>
            <w:tcBorders>
              <w:top w:val="single" w:sz="4" w:space="0" w:color="auto"/>
              <w:left w:val="single" w:sz="4" w:space="0" w:color="auto"/>
              <w:bottom w:val="single" w:sz="4" w:space="0" w:color="auto"/>
              <w:right w:val="single" w:sz="4" w:space="0" w:color="auto"/>
            </w:tcBorders>
            <w:vAlign w:val="center"/>
          </w:tcPr>
          <w:p w:rsidR="004D1CC5" w:rsidRDefault="004D1CC5">
            <w:pPr>
              <w:autoSpaceDE w:val="0"/>
              <w:autoSpaceDN w:val="0"/>
              <w:adjustRightInd w:val="0"/>
              <w:jc w:val="center"/>
            </w:pPr>
          </w:p>
        </w:tc>
        <w:tc>
          <w:tcPr>
            <w:tcW w:w="3561" w:type="dxa"/>
            <w:tcBorders>
              <w:top w:val="single" w:sz="4" w:space="0" w:color="auto"/>
              <w:left w:val="single" w:sz="4" w:space="0" w:color="auto"/>
              <w:bottom w:val="single" w:sz="4" w:space="0" w:color="auto"/>
              <w:right w:val="single" w:sz="4" w:space="0" w:color="auto"/>
            </w:tcBorders>
            <w:vAlign w:val="center"/>
          </w:tcPr>
          <w:p w:rsidR="004D1CC5" w:rsidRDefault="004D1CC5">
            <w:pPr>
              <w:autoSpaceDE w:val="0"/>
              <w:autoSpaceDN w:val="0"/>
              <w:adjustRightInd w:val="0"/>
              <w:rPr>
                <w:bCs/>
              </w:rPr>
            </w:pPr>
          </w:p>
        </w:tc>
        <w:tc>
          <w:tcPr>
            <w:tcW w:w="3048" w:type="dxa"/>
            <w:tcBorders>
              <w:top w:val="single" w:sz="4" w:space="0" w:color="auto"/>
              <w:left w:val="single" w:sz="4" w:space="0" w:color="auto"/>
              <w:bottom w:val="single" w:sz="4" w:space="0" w:color="auto"/>
              <w:right w:val="single" w:sz="4" w:space="0" w:color="auto"/>
            </w:tcBorders>
            <w:vAlign w:val="center"/>
          </w:tcPr>
          <w:p w:rsidR="004D1CC5" w:rsidRDefault="004D1CC5">
            <w:pPr>
              <w:autoSpaceDE w:val="0"/>
              <w:autoSpaceDN w:val="0"/>
              <w:adjustRightInd w:val="0"/>
              <w:rPr>
                <w:b/>
                <w:bCs/>
              </w:rPr>
            </w:pPr>
          </w:p>
        </w:tc>
      </w:tr>
      <w:tr w:rsidR="004D1CC5" w:rsidTr="004D1CC5">
        <w:trPr>
          <w:trHeight w:val="600"/>
        </w:trPr>
        <w:tc>
          <w:tcPr>
            <w:tcW w:w="2265" w:type="dxa"/>
            <w:tcBorders>
              <w:top w:val="single" w:sz="4" w:space="0" w:color="auto"/>
              <w:left w:val="single" w:sz="4" w:space="0" w:color="auto"/>
              <w:bottom w:val="single" w:sz="4" w:space="0" w:color="auto"/>
              <w:right w:val="single" w:sz="4" w:space="0" w:color="auto"/>
            </w:tcBorders>
            <w:vAlign w:val="center"/>
            <w:hideMark/>
          </w:tcPr>
          <w:p w:rsidR="004D1CC5" w:rsidRDefault="004D1CC5">
            <w:pPr>
              <w:autoSpaceDE w:val="0"/>
              <w:autoSpaceDN w:val="0"/>
              <w:adjustRightInd w:val="0"/>
              <w:jc w:val="center"/>
              <w:rPr>
                <w:bCs/>
              </w:rPr>
            </w:pPr>
            <w:r>
              <w:rPr>
                <w:bCs/>
              </w:rPr>
              <w:t>Μ. Παπαδοπούλου</w:t>
            </w:r>
          </w:p>
        </w:tc>
        <w:tc>
          <w:tcPr>
            <w:tcW w:w="3561" w:type="dxa"/>
            <w:tcBorders>
              <w:top w:val="single" w:sz="4" w:space="0" w:color="auto"/>
              <w:left w:val="single" w:sz="4" w:space="0" w:color="auto"/>
              <w:bottom w:val="single" w:sz="4" w:space="0" w:color="auto"/>
              <w:right w:val="single" w:sz="4" w:space="0" w:color="auto"/>
            </w:tcBorders>
            <w:vAlign w:val="center"/>
            <w:hideMark/>
          </w:tcPr>
          <w:p w:rsidR="004D1CC5" w:rsidRDefault="004D1CC5">
            <w:pPr>
              <w:autoSpaceDE w:val="0"/>
              <w:autoSpaceDN w:val="0"/>
              <w:adjustRightInd w:val="0"/>
              <w:jc w:val="center"/>
              <w:rPr>
                <w:bCs/>
              </w:rPr>
            </w:pPr>
            <w:r>
              <w:rPr>
                <w:bCs/>
              </w:rPr>
              <w:t xml:space="preserve">Μαρία </w:t>
            </w:r>
            <w:proofErr w:type="spellStart"/>
            <w:r>
              <w:rPr>
                <w:bCs/>
              </w:rPr>
              <w:t>Περρή</w:t>
            </w:r>
            <w:proofErr w:type="spellEnd"/>
          </w:p>
        </w:tc>
        <w:tc>
          <w:tcPr>
            <w:tcW w:w="3048" w:type="dxa"/>
            <w:tcBorders>
              <w:top w:val="single" w:sz="4" w:space="0" w:color="auto"/>
              <w:left w:val="single" w:sz="4" w:space="0" w:color="auto"/>
              <w:bottom w:val="single" w:sz="4" w:space="0" w:color="auto"/>
              <w:right w:val="single" w:sz="4" w:space="0" w:color="auto"/>
            </w:tcBorders>
            <w:vAlign w:val="center"/>
            <w:hideMark/>
          </w:tcPr>
          <w:p w:rsidR="004D1CC5" w:rsidRDefault="004D1CC5">
            <w:pPr>
              <w:autoSpaceDE w:val="0"/>
              <w:autoSpaceDN w:val="0"/>
              <w:adjustRightInd w:val="0"/>
              <w:jc w:val="center"/>
              <w:rPr>
                <w:bCs/>
              </w:rPr>
            </w:pPr>
            <w:r>
              <w:rPr>
                <w:b/>
                <w:bCs/>
              </w:rPr>
              <w:t>Φίλιππος Αγγελής</w:t>
            </w:r>
          </w:p>
        </w:tc>
      </w:tr>
    </w:tbl>
    <w:p w:rsidR="004D1CC5" w:rsidRDefault="004D1CC5" w:rsidP="004D1CC5">
      <w:pPr>
        <w:ind w:left="-1077" w:right="-873"/>
        <w:jc w:val="both"/>
      </w:pPr>
    </w:p>
    <w:p w:rsidR="004D1CC5" w:rsidRDefault="004D1CC5" w:rsidP="004D1CC5">
      <w:pPr>
        <w:ind w:left="-1077" w:right="-873"/>
        <w:jc w:val="both"/>
      </w:pPr>
    </w:p>
    <w:p w:rsidR="004D1CC5" w:rsidRDefault="004D1CC5" w:rsidP="004D1CC5">
      <w:pPr>
        <w:ind w:right="-874"/>
        <w:jc w:val="both"/>
      </w:pPr>
    </w:p>
    <w:p w:rsidR="00E93A93" w:rsidRDefault="00E93A93" w:rsidP="00EF4369">
      <w:pPr>
        <w:rPr>
          <w:lang w:val="en-US"/>
        </w:rPr>
      </w:pPr>
    </w:p>
    <w:p w:rsidR="00E93A93" w:rsidRPr="006902BC" w:rsidRDefault="001C2C23" w:rsidP="006902BC">
      <w:pPr>
        <w:jc w:val="center"/>
        <w:rPr>
          <w:b/>
          <w:sz w:val="36"/>
          <w:szCs w:val="36"/>
          <w:lang w:val="en-US"/>
        </w:rPr>
      </w:pPr>
      <w:r>
        <w:rPr>
          <w:b/>
          <w:sz w:val="36"/>
          <w:szCs w:val="36"/>
          <w:highlight w:val="yellow"/>
        </w:rPr>
        <w:t>7</w:t>
      </w:r>
      <w:r w:rsidR="004D1CC5">
        <w:rPr>
          <w:b/>
          <w:sz w:val="36"/>
          <w:szCs w:val="36"/>
          <w:highlight w:val="yellow"/>
          <w:vertAlign w:val="superscript"/>
        </w:rPr>
        <w:t>Ο</w:t>
      </w:r>
      <w:r w:rsidR="004D1CC5">
        <w:rPr>
          <w:b/>
          <w:sz w:val="36"/>
          <w:szCs w:val="36"/>
          <w:highlight w:val="yellow"/>
        </w:rPr>
        <w:t xml:space="preserve"> ΘΕΜΑ</w:t>
      </w:r>
    </w:p>
    <w:p w:rsidR="006902BC" w:rsidRDefault="006902BC" w:rsidP="006902BC">
      <w:pPr>
        <w:rPr>
          <w:lang w:val="en-US"/>
        </w:rPr>
      </w:pPr>
      <w:r>
        <w:rPr>
          <w:noProof/>
          <w:sz w:val="22"/>
          <w:szCs w:val="22"/>
        </w:rPr>
        <w:drawing>
          <wp:inline distT="0" distB="0" distL="0" distR="0">
            <wp:extent cx="669925" cy="495935"/>
            <wp:effectExtent l="19050" t="0" r="0" b="0"/>
            <wp:docPr id="797" name="Εικόνα 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7"/>
                    <pic:cNvPicPr>
                      <a:picLocks noChangeAspect="1" noChangeArrowheads="1"/>
                    </pic:cNvPicPr>
                  </pic:nvPicPr>
                  <pic:blipFill>
                    <a:blip r:embed="rId32" cstate="print">
                      <a:lum bright="-20000" contrast="30000"/>
                    </a:blip>
                    <a:srcRect/>
                    <a:stretch>
                      <a:fillRect/>
                    </a:stretch>
                  </pic:blipFill>
                  <pic:spPr bwMode="auto">
                    <a:xfrm>
                      <a:off x="0" y="0"/>
                      <a:ext cx="669925" cy="495935"/>
                    </a:xfrm>
                    <a:prstGeom prst="rect">
                      <a:avLst/>
                    </a:prstGeom>
                    <a:noFill/>
                    <a:ln w="9525">
                      <a:noFill/>
                      <a:miter lim="800000"/>
                      <a:headEnd/>
                      <a:tailEnd/>
                    </a:ln>
                  </pic:spPr>
                </pic:pic>
              </a:graphicData>
            </a:graphic>
          </wp:inline>
        </w:drawing>
      </w:r>
      <w:r>
        <w:rPr>
          <w:sz w:val="22"/>
          <w:szCs w:val="22"/>
          <w:lang w:val="en-US"/>
        </w:rPr>
        <w:t xml:space="preserve">                                                                                                     </w:t>
      </w:r>
      <w:r>
        <w:rPr>
          <w:noProof/>
          <w:sz w:val="22"/>
          <w:szCs w:val="22"/>
        </w:rPr>
        <w:drawing>
          <wp:inline distT="0" distB="0" distL="0" distR="0">
            <wp:extent cx="869315" cy="592455"/>
            <wp:effectExtent l="19050" t="19050" r="26035" b="17145"/>
            <wp:docPr id="798" name="Εικόνα 798"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8" descr="Ιππείς"/>
                    <pic:cNvPicPr>
                      <a:picLocks noChangeAspect="1" noChangeArrowheads="1"/>
                    </pic:cNvPicPr>
                  </pic:nvPicPr>
                  <pic:blipFill>
                    <a:blip r:embed="rId33" cstate="print">
                      <a:lum bright="-20000" contrast="30000"/>
                      <a:grayscl/>
                    </a:blip>
                    <a:srcRect/>
                    <a:stretch>
                      <a:fillRect/>
                    </a:stretch>
                  </pic:blipFill>
                  <pic:spPr bwMode="auto">
                    <a:xfrm>
                      <a:off x="0" y="0"/>
                      <a:ext cx="869315" cy="592455"/>
                    </a:xfrm>
                    <a:prstGeom prst="rect">
                      <a:avLst/>
                    </a:prstGeom>
                    <a:solidFill>
                      <a:srgbClr val="FFFFFF">
                        <a:alpha val="0"/>
                      </a:srgbClr>
                    </a:solidFill>
                    <a:ln w="9525" cmpd="sng">
                      <a:solidFill>
                        <a:srgbClr val="FFFFFF"/>
                      </a:solidFill>
                      <a:miter lim="800000"/>
                      <a:headEnd/>
                      <a:tailEnd/>
                    </a:ln>
                    <a:effectLst/>
                  </pic:spPr>
                </pic:pic>
              </a:graphicData>
            </a:graphic>
          </wp:inline>
        </w:drawing>
      </w:r>
    </w:p>
    <w:tbl>
      <w:tblPr>
        <w:tblpPr w:leftFromText="180" w:rightFromText="180" w:vertAnchor="text" w:horzAnchor="margin" w:tblpXSpec="center" w:tblpY="98"/>
        <w:tblW w:w="9105" w:type="dxa"/>
        <w:tblLayout w:type="fixed"/>
        <w:tblCellMar>
          <w:left w:w="70" w:type="dxa"/>
          <w:right w:w="70" w:type="dxa"/>
        </w:tblCellMar>
        <w:tblLook w:val="04A0" w:firstRow="1" w:lastRow="0" w:firstColumn="1" w:lastColumn="0" w:noHBand="0" w:noVBand="1"/>
      </w:tblPr>
      <w:tblGrid>
        <w:gridCol w:w="3436"/>
        <w:gridCol w:w="515"/>
        <w:gridCol w:w="5154"/>
      </w:tblGrid>
      <w:tr w:rsidR="006902BC" w:rsidTr="006902BC">
        <w:trPr>
          <w:trHeight w:val="3439"/>
        </w:trPr>
        <w:tc>
          <w:tcPr>
            <w:tcW w:w="3435" w:type="dxa"/>
          </w:tcPr>
          <w:p w:rsidR="006902BC" w:rsidRDefault="006902BC">
            <w:pPr>
              <w:ind w:right="-70"/>
              <w:rPr>
                <w:rFonts w:ascii="Palatino Linotype" w:hAnsi="Palatino Linotype"/>
                <w:b/>
              </w:rPr>
            </w:pPr>
            <w:r>
              <w:rPr>
                <w:rFonts w:ascii="Palatino Linotype" w:hAnsi="Palatino Linotype"/>
                <w:b/>
              </w:rPr>
              <w:t>ΕΛΛΗΝΙΚΗ ΔΗΜΟΚΡΑΤΙΑ</w:t>
            </w:r>
          </w:p>
          <w:p w:rsidR="006902BC" w:rsidRDefault="006902BC">
            <w:pPr>
              <w:ind w:right="-70"/>
              <w:rPr>
                <w:rFonts w:ascii="Palatino Linotype" w:hAnsi="Palatino Linotype"/>
              </w:rPr>
            </w:pPr>
            <w:r>
              <w:rPr>
                <w:rFonts w:ascii="Palatino Linotype" w:hAnsi="Palatino Linotype"/>
                <w:b/>
              </w:rPr>
              <w:t>ΝΟΜΟΣ ΑΤΤΙΚΗΣ</w:t>
            </w:r>
          </w:p>
          <w:p w:rsidR="006902BC" w:rsidRDefault="006902BC">
            <w:pPr>
              <w:rPr>
                <w:rFonts w:ascii="Palatino Linotype" w:hAnsi="Palatino Linotype"/>
                <w:b/>
              </w:rPr>
            </w:pPr>
            <w:r>
              <w:rPr>
                <w:rFonts w:ascii="Palatino Linotype" w:hAnsi="Palatino Linotype"/>
                <w:b/>
              </w:rPr>
              <w:t>ΔΗΜΟΣ ΑΧΑΡΝΩΝ</w:t>
            </w:r>
          </w:p>
          <w:p w:rsidR="006902BC" w:rsidRDefault="006902BC">
            <w:pPr>
              <w:jc w:val="both"/>
              <w:rPr>
                <w:b/>
                <w:bCs/>
              </w:rPr>
            </w:pPr>
            <w:r>
              <w:rPr>
                <w:b/>
                <w:bCs/>
              </w:rPr>
              <w:t xml:space="preserve">Διεύθυνση Παιδείας, Πολιτισμού, </w:t>
            </w:r>
          </w:p>
          <w:p w:rsidR="006902BC" w:rsidRDefault="006902BC">
            <w:pPr>
              <w:jc w:val="both"/>
              <w:rPr>
                <w:b/>
                <w:bCs/>
              </w:rPr>
            </w:pPr>
            <w:r>
              <w:rPr>
                <w:b/>
                <w:bCs/>
              </w:rPr>
              <w:t>Αθλητισμού και Νέας Γενιάς</w:t>
            </w:r>
          </w:p>
          <w:p w:rsidR="006902BC" w:rsidRDefault="006902BC">
            <w:pPr>
              <w:jc w:val="both"/>
              <w:rPr>
                <w:b/>
                <w:bCs/>
              </w:rPr>
            </w:pPr>
            <w:r>
              <w:rPr>
                <w:b/>
                <w:bCs/>
              </w:rPr>
              <w:t>Τμήμα  Διοικητικής Υποστήριξης</w:t>
            </w:r>
          </w:p>
          <w:p w:rsidR="006902BC" w:rsidRDefault="006902BC">
            <w:pPr>
              <w:ind w:right="-70"/>
              <w:rPr>
                <w:b/>
                <w:bCs/>
              </w:rPr>
            </w:pPr>
            <w:r>
              <w:rPr>
                <w:b/>
                <w:bCs/>
              </w:rPr>
              <w:t xml:space="preserve"> Σχολικών Επιτροπών και Δημοτικής Επιτροπής Παιδείας</w:t>
            </w:r>
          </w:p>
          <w:p w:rsidR="006902BC" w:rsidRDefault="006902BC">
            <w:pPr>
              <w:ind w:right="-70"/>
              <w:rPr>
                <w:b/>
                <w:bCs/>
              </w:rPr>
            </w:pPr>
          </w:p>
          <w:p w:rsidR="006902BC" w:rsidRDefault="006902BC">
            <w:pPr>
              <w:ind w:right="-70"/>
            </w:pPr>
            <w:proofErr w:type="spellStart"/>
            <w:r>
              <w:t>Φιλαδελφείας</w:t>
            </w:r>
            <w:proofErr w:type="spellEnd"/>
            <w:r>
              <w:t xml:space="preserve"> 87 &amp; </w:t>
            </w:r>
            <w:proofErr w:type="spellStart"/>
            <w:r>
              <w:t>Μπόσδα</w:t>
            </w:r>
            <w:proofErr w:type="spellEnd"/>
          </w:p>
          <w:p w:rsidR="006902BC" w:rsidRDefault="006902BC">
            <w:pPr>
              <w:ind w:right="-70"/>
            </w:pPr>
            <w:r>
              <w:t xml:space="preserve">136 73 </w:t>
            </w:r>
            <w:proofErr w:type="spellStart"/>
            <w:r>
              <w:t>Αχαρνές</w:t>
            </w:r>
            <w:proofErr w:type="spellEnd"/>
          </w:p>
          <w:p w:rsidR="006902BC" w:rsidRDefault="006902BC">
            <w:pPr>
              <w:ind w:right="-452"/>
              <w:rPr>
                <w:b/>
              </w:rPr>
            </w:pPr>
            <w:r>
              <w:rPr>
                <w:b/>
              </w:rPr>
              <w:t xml:space="preserve">Συντάκτρια: Ευαγγελία  </w:t>
            </w:r>
            <w:proofErr w:type="spellStart"/>
            <w:r>
              <w:rPr>
                <w:b/>
              </w:rPr>
              <w:t>Αγγελίδου</w:t>
            </w:r>
            <w:proofErr w:type="spellEnd"/>
          </w:p>
          <w:p w:rsidR="006902BC" w:rsidRDefault="006902BC">
            <w:pPr>
              <w:rPr>
                <w:bCs/>
                <w:lang w:val="en-US"/>
              </w:rPr>
            </w:pPr>
            <w:proofErr w:type="spellStart"/>
            <w:r>
              <w:rPr>
                <w:bCs/>
              </w:rPr>
              <w:t>Τηλ</w:t>
            </w:r>
            <w:proofErr w:type="spellEnd"/>
            <w:r>
              <w:rPr>
                <w:bCs/>
                <w:lang w:val="en-US"/>
              </w:rPr>
              <w:t>.(+30) 210 2415501 – 431</w:t>
            </w:r>
          </w:p>
          <w:p w:rsidR="006902BC" w:rsidRDefault="006902BC">
            <w:pPr>
              <w:rPr>
                <w:bCs/>
                <w:lang w:val="en-GB"/>
              </w:rPr>
            </w:pPr>
            <w:r>
              <w:rPr>
                <w:bCs/>
                <w:lang w:val="en-US"/>
              </w:rPr>
              <w:t>Fax</w:t>
            </w:r>
            <w:r>
              <w:rPr>
                <w:bCs/>
                <w:lang w:val="en-GB"/>
              </w:rPr>
              <w:t xml:space="preserve"> (+30) 210 2415431</w:t>
            </w:r>
          </w:p>
          <w:p w:rsidR="006902BC" w:rsidRDefault="006902BC">
            <w:pPr>
              <w:rPr>
                <w:noProof/>
                <w:lang w:val="en-US"/>
              </w:rPr>
            </w:pPr>
            <w:r>
              <w:rPr>
                <w:noProof/>
                <w:lang w:val="en-US"/>
              </w:rPr>
              <w:t xml:space="preserve">Email: </w:t>
            </w:r>
            <w:hyperlink r:id="rId34" w:history="1">
              <w:r>
                <w:rPr>
                  <w:rStyle w:val="-"/>
                  <w:noProof/>
                  <w:lang w:val="en-US"/>
                </w:rPr>
                <w:t>eaggelidou@acharnes</w:t>
              </w:r>
              <w:r>
                <w:rPr>
                  <w:rStyle w:val="-"/>
                  <w:noProof/>
                  <w:lang w:val="en-GB"/>
                </w:rPr>
                <w:t>.</w:t>
              </w:r>
              <w:r>
                <w:rPr>
                  <w:rStyle w:val="-"/>
                  <w:noProof/>
                  <w:lang w:val="en-US"/>
                </w:rPr>
                <w:t>gr</w:t>
              </w:r>
            </w:hyperlink>
          </w:p>
          <w:p w:rsidR="006902BC" w:rsidRDefault="006902BC">
            <w:pPr>
              <w:autoSpaceDE w:val="0"/>
              <w:autoSpaceDN w:val="0"/>
              <w:jc w:val="both"/>
              <w:rPr>
                <w:rFonts w:ascii="Comic Sans MS" w:hAnsi="Comic Sans MS"/>
                <w:b/>
                <w:noProof/>
                <w:lang w:val="en-US"/>
              </w:rPr>
            </w:pPr>
          </w:p>
        </w:tc>
        <w:tc>
          <w:tcPr>
            <w:tcW w:w="515" w:type="dxa"/>
          </w:tcPr>
          <w:p w:rsidR="006902BC" w:rsidRDefault="006902BC">
            <w:pPr>
              <w:jc w:val="center"/>
              <w:rPr>
                <w:rFonts w:ascii="Comic Sans MS" w:hAnsi="Comic Sans MS"/>
                <w:b/>
                <w:noProof/>
                <w:lang w:val="en-US"/>
              </w:rPr>
            </w:pPr>
          </w:p>
          <w:p w:rsidR="006902BC" w:rsidRDefault="006902BC">
            <w:pPr>
              <w:jc w:val="center"/>
              <w:rPr>
                <w:rFonts w:ascii="Comic Sans MS" w:hAnsi="Comic Sans MS"/>
                <w:b/>
                <w:noProof/>
                <w:lang w:val="en-US"/>
              </w:rPr>
            </w:pPr>
          </w:p>
          <w:p w:rsidR="006902BC" w:rsidRDefault="006902BC">
            <w:pPr>
              <w:jc w:val="center"/>
              <w:rPr>
                <w:rFonts w:ascii="Comic Sans MS" w:hAnsi="Comic Sans MS"/>
                <w:b/>
                <w:noProof/>
                <w:lang w:val="en-US"/>
              </w:rPr>
            </w:pPr>
          </w:p>
          <w:p w:rsidR="006902BC" w:rsidRDefault="006902BC">
            <w:pPr>
              <w:jc w:val="center"/>
              <w:rPr>
                <w:rFonts w:ascii="Comic Sans MS" w:hAnsi="Comic Sans MS"/>
                <w:b/>
                <w:noProof/>
                <w:lang w:val="en-US"/>
              </w:rPr>
            </w:pPr>
          </w:p>
          <w:p w:rsidR="006902BC" w:rsidRDefault="006902BC">
            <w:pPr>
              <w:jc w:val="center"/>
              <w:rPr>
                <w:rFonts w:ascii="Comic Sans MS" w:hAnsi="Comic Sans MS"/>
                <w:b/>
                <w:noProof/>
                <w:lang w:val="en-US"/>
              </w:rPr>
            </w:pPr>
          </w:p>
          <w:p w:rsidR="006902BC" w:rsidRDefault="006902BC">
            <w:pPr>
              <w:jc w:val="center"/>
              <w:rPr>
                <w:rFonts w:ascii="Comic Sans MS" w:hAnsi="Comic Sans MS"/>
                <w:b/>
                <w:noProof/>
                <w:lang w:val="en-US"/>
              </w:rPr>
            </w:pPr>
          </w:p>
          <w:p w:rsidR="006902BC" w:rsidRDefault="006902BC">
            <w:pPr>
              <w:jc w:val="right"/>
              <w:rPr>
                <w:rFonts w:ascii="Comic Sans MS" w:hAnsi="Comic Sans MS"/>
                <w:b/>
                <w:noProof/>
                <w:lang w:val="en-US"/>
              </w:rPr>
            </w:pPr>
          </w:p>
          <w:p w:rsidR="006902BC" w:rsidRDefault="006902BC">
            <w:pPr>
              <w:jc w:val="right"/>
              <w:rPr>
                <w:rFonts w:ascii="Palatino Linotype" w:hAnsi="Palatino Linotype"/>
                <w:noProof/>
                <w:lang w:val="en-US"/>
              </w:rPr>
            </w:pPr>
          </w:p>
          <w:p w:rsidR="006902BC" w:rsidRDefault="006902BC">
            <w:pPr>
              <w:jc w:val="center"/>
              <w:rPr>
                <w:rFonts w:ascii="Palatino Linotype" w:hAnsi="Palatino Linotype"/>
                <w:noProof/>
                <w:lang w:val="en-US"/>
              </w:rPr>
            </w:pPr>
            <w:r>
              <w:rPr>
                <w:rFonts w:ascii="Palatino Linotype" w:hAnsi="Palatino Linotype"/>
                <w:noProof/>
                <w:sz w:val="22"/>
                <w:szCs w:val="22"/>
                <w:lang w:val="en-US"/>
              </w:rPr>
              <w:t xml:space="preserve">      </w:t>
            </w:r>
          </w:p>
          <w:p w:rsidR="006902BC" w:rsidRDefault="006902BC">
            <w:pPr>
              <w:jc w:val="center"/>
              <w:rPr>
                <w:rFonts w:ascii="Comic Sans MS" w:hAnsi="Comic Sans MS"/>
                <w:b/>
                <w:noProof/>
                <w:lang w:val="en-US"/>
              </w:rPr>
            </w:pPr>
          </w:p>
          <w:p w:rsidR="006902BC" w:rsidRDefault="006902BC">
            <w:pPr>
              <w:autoSpaceDE w:val="0"/>
              <w:autoSpaceDN w:val="0"/>
              <w:jc w:val="center"/>
              <w:rPr>
                <w:rFonts w:ascii="Comic Sans MS" w:hAnsi="Comic Sans MS"/>
                <w:b/>
                <w:noProof/>
                <w:lang w:val="en-US"/>
              </w:rPr>
            </w:pPr>
          </w:p>
        </w:tc>
        <w:tc>
          <w:tcPr>
            <w:tcW w:w="5152" w:type="dxa"/>
          </w:tcPr>
          <w:p w:rsidR="006902BC" w:rsidRDefault="006902BC">
            <w:pPr>
              <w:pStyle w:val="a5"/>
              <w:tabs>
                <w:tab w:val="left" w:pos="1680"/>
              </w:tabs>
              <w:spacing w:after="0"/>
              <w:ind w:firstLine="0"/>
              <w:rPr>
                <w:rFonts w:ascii="Comic Sans MS" w:hAnsi="Comic Sans MS"/>
                <w:b/>
                <w:szCs w:val="22"/>
                <w:lang w:val="en-US"/>
              </w:rPr>
            </w:pPr>
            <w:r>
              <w:rPr>
                <w:rFonts w:ascii="Comic Sans MS" w:hAnsi="Comic Sans MS"/>
                <w:b/>
                <w:sz w:val="22"/>
                <w:szCs w:val="22"/>
                <w:lang w:val="en-US"/>
              </w:rPr>
              <w:t xml:space="preserve">         </w:t>
            </w:r>
          </w:p>
          <w:p w:rsidR="006902BC" w:rsidRDefault="006902BC">
            <w:pPr>
              <w:pStyle w:val="a5"/>
              <w:tabs>
                <w:tab w:val="left" w:pos="1680"/>
              </w:tabs>
              <w:spacing w:after="0"/>
              <w:ind w:firstLine="0"/>
              <w:rPr>
                <w:rFonts w:ascii="Comic Sans MS" w:hAnsi="Comic Sans MS"/>
                <w:b/>
                <w:szCs w:val="22"/>
                <w:lang w:val="en-US"/>
              </w:rPr>
            </w:pPr>
          </w:p>
          <w:p w:rsidR="006902BC" w:rsidRDefault="006902BC">
            <w:pPr>
              <w:pStyle w:val="a5"/>
              <w:tabs>
                <w:tab w:val="left" w:pos="1680"/>
              </w:tabs>
              <w:spacing w:after="0"/>
              <w:ind w:firstLine="0"/>
              <w:rPr>
                <w:rFonts w:ascii="Times New Roman" w:hAnsi="Times New Roman"/>
                <w:b/>
                <w:szCs w:val="22"/>
              </w:rPr>
            </w:pPr>
            <w:r>
              <w:rPr>
                <w:rFonts w:ascii="Comic Sans MS" w:hAnsi="Comic Sans MS"/>
                <w:b/>
                <w:sz w:val="22"/>
                <w:szCs w:val="22"/>
                <w:lang w:val="en-US"/>
              </w:rPr>
              <w:t xml:space="preserve">           </w:t>
            </w:r>
            <w:proofErr w:type="spellStart"/>
            <w:r>
              <w:rPr>
                <w:rFonts w:ascii="Times New Roman" w:hAnsi="Times New Roman"/>
                <w:b/>
                <w:sz w:val="22"/>
                <w:szCs w:val="22"/>
              </w:rPr>
              <w:t>Αχαρνές</w:t>
            </w:r>
            <w:proofErr w:type="spellEnd"/>
            <w:r>
              <w:rPr>
                <w:rFonts w:ascii="Times New Roman" w:hAnsi="Times New Roman"/>
                <w:b/>
                <w:sz w:val="22"/>
                <w:szCs w:val="22"/>
              </w:rPr>
              <w:t xml:space="preserve">, </w:t>
            </w:r>
            <w:r w:rsidRPr="006902BC">
              <w:rPr>
                <w:rFonts w:ascii="Times New Roman" w:hAnsi="Times New Roman"/>
                <w:b/>
                <w:sz w:val="22"/>
                <w:szCs w:val="22"/>
              </w:rPr>
              <w:t>08</w:t>
            </w:r>
            <w:r>
              <w:rPr>
                <w:rFonts w:ascii="Times New Roman" w:hAnsi="Times New Roman"/>
                <w:b/>
                <w:sz w:val="22"/>
                <w:szCs w:val="22"/>
              </w:rPr>
              <w:t>-3-2021</w:t>
            </w:r>
          </w:p>
          <w:p w:rsidR="006902BC" w:rsidRDefault="006902BC">
            <w:pPr>
              <w:pStyle w:val="a5"/>
              <w:tabs>
                <w:tab w:val="left" w:pos="720"/>
              </w:tabs>
              <w:spacing w:after="0"/>
              <w:ind w:firstLine="0"/>
              <w:rPr>
                <w:rFonts w:ascii="Palatino Linotype" w:hAnsi="Palatino Linotype"/>
                <w:b/>
                <w:szCs w:val="22"/>
              </w:rPr>
            </w:pPr>
          </w:p>
          <w:p w:rsidR="006902BC" w:rsidRDefault="006902BC">
            <w:pPr>
              <w:pStyle w:val="a5"/>
              <w:tabs>
                <w:tab w:val="left" w:pos="720"/>
              </w:tabs>
              <w:spacing w:after="0"/>
              <w:ind w:firstLine="0"/>
              <w:rPr>
                <w:rFonts w:ascii="Palatino Linotype" w:hAnsi="Palatino Linotype"/>
                <w:b/>
                <w:szCs w:val="22"/>
              </w:rPr>
            </w:pPr>
          </w:p>
          <w:p w:rsidR="006902BC" w:rsidRDefault="006902BC">
            <w:pPr>
              <w:pStyle w:val="a5"/>
              <w:tabs>
                <w:tab w:val="left" w:pos="720"/>
              </w:tabs>
              <w:spacing w:after="0"/>
              <w:ind w:firstLine="0"/>
              <w:rPr>
                <w:rFonts w:ascii="Palatino Linotype" w:hAnsi="Palatino Linotype"/>
                <w:b/>
                <w:szCs w:val="22"/>
              </w:rPr>
            </w:pPr>
          </w:p>
          <w:p w:rsidR="006902BC" w:rsidRDefault="006902BC">
            <w:pPr>
              <w:tabs>
                <w:tab w:val="left" w:pos="1222"/>
              </w:tabs>
              <w:rPr>
                <w:b/>
              </w:rPr>
            </w:pPr>
            <w:r>
              <w:rPr>
                <w:rFonts w:ascii="Palatino Linotype" w:hAnsi="Palatino Linotype"/>
                <w:b/>
                <w:sz w:val="22"/>
                <w:szCs w:val="22"/>
              </w:rPr>
              <w:t xml:space="preserve">                   </w:t>
            </w:r>
            <w:r>
              <w:rPr>
                <w:b/>
                <w:sz w:val="22"/>
                <w:szCs w:val="22"/>
              </w:rPr>
              <w:t>ΠΡΟΣ: Πρόεδρο Δημοτικού Συμβουλίου</w:t>
            </w:r>
          </w:p>
          <w:p w:rsidR="006902BC" w:rsidRDefault="006902BC">
            <w:pPr>
              <w:autoSpaceDE w:val="0"/>
              <w:autoSpaceDN w:val="0"/>
              <w:rPr>
                <w:b/>
              </w:rPr>
            </w:pPr>
            <w:r>
              <w:rPr>
                <w:b/>
              </w:rPr>
              <w:t xml:space="preserve">                                    κ. Ευθύμιο Οικονόμου</w:t>
            </w:r>
          </w:p>
        </w:tc>
      </w:tr>
    </w:tbl>
    <w:p w:rsidR="006902BC" w:rsidRDefault="006902BC" w:rsidP="006902BC">
      <w:pPr>
        <w:pStyle w:val="Web"/>
        <w:spacing w:before="0" w:beforeAutospacing="0" w:after="0"/>
        <w:rPr>
          <w:b/>
        </w:rPr>
      </w:pPr>
    </w:p>
    <w:p w:rsidR="006902BC" w:rsidRDefault="006902BC" w:rsidP="006902BC">
      <w:pPr>
        <w:pStyle w:val="Web"/>
        <w:spacing w:before="0" w:beforeAutospacing="0" w:after="0"/>
        <w:ind w:left="-119"/>
        <w:jc w:val="center"/>
        <w:rPr>
          <w:b/>
        </w:rPr>
      </w:pPr>
    </w:p>
    <w:p w:rsidR="006902BC" w:rsidRDefault="006902BC" w:rsidP="006902BC">
      <w:pPr>
        <w:pStyle w:val="Web"/>
        <w:spacing w:before="0" w:beforeAutospacing="0" w:after="0"/>
        <w:ind w:left="-119"/>
        <w:jc w:val="center"/>
        <w:rPr>
          <w:b/>
        </w:rPr>
      </w:pPr>
      <w:r>
        <w:rPr>
          <w:b/>
        </w:rPr>
        <w:t>ΕΙΣΗΓΗΣΗ</w:t>
      </w:r>
    </w:p>
    <w:p w:rsidR="006902BC" w:rsidRDefault="006902BC" w:rsidP="006902BC">
      <w:pPr>
        <w:pStyle w:val="Web"/>
        <w:spacing w:before="0" w:beforeAutospacing="0" w:after="0"/>
        <w:ind w:left="-119"/>
        <w:jc w:val="center"/>
        <w:rPr>
          <w:b/>
        </w:rPr>
      </w:pPr>
    </w:p>
    <w:p w:rsidR="006902BC" w:rsidRDefault="006902BC" w:rsidP="006902BC">
      <w:pPr>
        <w:ind w:left="-120" w:right="-334"/>
        <w:jc w:val="both"/>
        <w:rPr>
          <w:b/>
          <w:sz w:val="22"/>
          <w:szCs w:val="22"/>
        </w:rPr>
      </w:pPr>
      <w:r>
        <w:rPr>
          <w:b/>
          <w:sz w:val="22"/>
          <w:szCs w:val="22"/>
        </w:rPr>
        <w:t xml:space="preserve"> ΘΕΜΑ: «Έγκριση  εξειδικευμένης  δαπάνης ύψους 232.748,22 €, από  το Υπουργείο  Εσωτερικών </w:t>
      </w:r>
    </w:p>
    <w:p w:rsidR="006902BC" w:rsidRDefault="006902BC" w:rsidP="006902BC">
      <w:pPr>
        <w:ind w:left="-120" w:right="-334"/>
        <w:jc w:val="both"/>
        <w:rPr>
          <w:b/>
          <w:sz w:val="22"/>
          <w:szCs w:val="22"/>
        </w:rPr>
      </w:pPr>
      <w:r>
        <w:rPr>
          <w:b/>
          <w:sz w:val="22"/>
          <w:szCs w:val="22"/>
        </w:rPr>
        <w:t xml:space="preserve">                 και  κατανομή  αυτών  στις  Σχολικές  Επιτροπές  Πρωτοβάθμιας  και  Δευτεροβάθμιας</w:t>
      </w:r>
    </w:p>
    <w:p w:rsidR="006902BC" w:rsidRDefault="006902BC" w:rsidP="006902BC">
      <w:pPr>
        <w:ind w:left="-120" w:right="-334"/>
        <w:jc w:val="both"/>
        <w:rPr>
          <w:b/>
          <w:sz w:val="22"/>
          <w:szCs w:val="22"/>
        </w:rPr>
      </w:pPr>
      <w:r>
        <w:rPr>
          <w:b/>
          <w:sz w:val="22"/>
          <w:szCs w:val="22"/>
        </w:rPr>
        <w:t xml:space="preserve">                 Εκπαίδευσης  Δήμου  Αχαρνών    για   την  κάλυψη  των   λειτουργικών   δαπανών   των </w:t>
      </w:r>
    </w:p>
    <w:p w:rsidR="006902BC" w:rsidRDefault="006902BC" w:rsidP="006902BC">
      <w:pPr>
        <w:ind w:left="-120" w:right="-334"/>
        <w:jc w:val="both"/>
        <w:rPr>
          <w:b/>
          <w:sz w:val="22"/>
          <w:szCs w:val="22"/>
        </w:rPr>
      </w:pPr>
      <w:r>
        <w:rPr>
          <w:b/>
          <w:sz w:val="22"/>
          <w:szCs w:val="22"/>
        </w:rPr>
        <w:t xml:space="preserve">                 σχολικών μονάδων». (Α΄ κατανομή  2021)</w:t>
      </w:r>
    </w:p>
    <w:p w:rsidR="006902BC" w:rsidRDefault="006902BC" w:rsidP="006902BC">
      <w:pPr>
        <w:pStyle w:val="Web"/>
        <w:spacing w:after="0" w:line="360" w:lineRule="auto"/>
        <w:rPr>
          <w:b/>
          <w:sz w:val="22"/>
          <w:szCs w:val="22"/>
        </w:rPr>
      </w:pPr>
      <w:r>
        <w:rPr>
          <w:sz w:val="22"/>
          <w:szCs w:val="22"/>
        </w:rPr>
        <w:t xml:space="preserve">             </w:t>
      </w:r>
      <w:r>
        <w:rPr>
          <w:b/>
          <w:sz w:val="22"/>
          <w:szCs w:val="22"/>
        </w:rPr>
        <w:t>Κύριε Πρόεδρε</w:t>
      </w:r>
    </w:p>
    <w:p w:rsidR="006902BC" w:rsidRDefault="006902BC" w:rsidP="006902BC">
      <w:pPr>
        <w:spacing w:line="360" w:lineRule="auto"/>
        <w:ind w:left="-120" w:firstLine="829"/>
        <w:jc w:val="both"/>
        <w:rPr>
          <w:sz w:val="22"/>
          <w:szCs w:val="22"/>
        </w:rPr>
      </w:pPr>
      <w:r>
        <w:rPr>
          <w:sz w:val="22"/>
          <w:szCs w:val="22"/>
        </w:rPr>
        <w:t>Λαμβάνοντας υπόψη:</w:t>
      </w:r>
    </w:p>
    <w:p w:rsidR="006902BC" w:rsidRDefault="006902BC" w:rsidP="006902BC">
      <w:pPr>
        <w:numPr>
          <w:ilvl w:val="0"/>
          <w:numId w:val="23"/>
        </w:numPr>
        <w:autoSpaceDE w:val="0"/>
        <w:autoSpaceDN w:val="0"/>
        <w:spacing w:line="360" w:lineRule="auto"/>
        <w:ind w:left="142" w:hanging="284"/>
        <w:jc w:val="both"/>
        <w:rPr>
          <w:sz w:val="22"/>
          <w:szCs w:val="22"/>
        </w:rPr>
      </w:pPr>
      <w:r>
        <w:rPr>
          <w:sz w:val="22"/>
          <w:szCs w:val="22"/>
        </w:rPr>
        <w:t xml:space="preserve">Το  άρθρο  </w:t>
      </w:r>
      <w:r>
        <w:rPr>
          <w:bCs/>
          <w:snapToGrid w:val="0"/>
          <w:sz w:val="22"/>
          <w:szCs w:val="22"/>
        </w:rPr>
        <w:t>65 του Ν.3852/2010.</w:t>
      </w:r>
      <w:r>
        <w:rPr>
          <w:sz w:val="22"/>
          <w:szCs w:val="22"/>
        </w:rPr>
        <w:t xml:space="preserve"> </w:t>
      </w:r>
    </w:p>
    <w:p w:rsidR="006902BC" w:rsidRDefault="006902BC" w:rsidP="006902BC">
      <w:pPr>
        <w:numPr>
          <w:ilvl w:val="0"/>
          <w:numId w:val="23"/>
        </w:numPr>
        <w:autoSpaceDE w:val="0"/>
        <w:autoSpaceDN w:val="0"/>
        <w:spacing w:line="360" w:lineRule="auto"/>
        <w:ind w:left="142" w:hanging="284"/>
        <w:jc w:val="both"/>
        <w:rPr>
          <w:sz w:val="22"/>
          <w:szCs w:val="22"/>
        </w:rPr>
      </w:pPr>
      <w:r>
        <w:rPr>
          <w:sz w:val="22"/>
          <w:szCs w:val="22"/>
        </w:rPr>
        <w:t>Τις διατάξεις του Ν. 4552/2018 (ΚΛΕΙΣΘΕΝΗΣ Ι),</w:t>
      </w:r>
    </w:p>
    <w:p w:rsidR="006902BC" w:rsidRDefault="006902BC" w:rsidP="006902BC">
      <w:pPr>
        <w:spacing w:line="360" w:lineRule="auto"/>
        <w:ind w:left="-142"/>
        <w:jc w:val="both"/>
        <w:rPr>
          <w:sz w:val="22"/>
          <w:szCs w:val="22"/>
        </w:rPr>
      </w:pPr>
      <w:r>
        <w:rPr>
          <w:sz w:val="22"/>
          <w:szCs w:val="22"/>
        </w:rPr>
        <w:t>να φέρετε στην επικείμενη συνεδρίαση του Δημοτικού Συμβουλίου το ως άνω θέμα και συγκεκριμένα σας γνωρίζουμε ότι:</w:t>
      </w:r>
    </w:p>
    <w:p w:rsidR="006902BC" w:rsidRDefault="006902BC" w:rsidP="006902BC">
      <w:pPr>
        <w:spacing w:line="360" w:lineRule="auto"/>
        <w:ind w:left="-120" w:firstLine="840"/>
        <w:jc w:val="both"/>
        <w:rPr>
          <w:sz w:val="22"/>
          <w:szCs w:val="22"/>
        </w:rPr>
      </w:pPr>
      <w:r>
        <w:rPr>
          <w:sz w:val="22"/>
          <w:szCs w:val="22"/>
        </w:rPr>
        <w:t>Με την υπ’ αριθ. 11204/12-2-2021 (ΑΔΑ: ΨΖ0Α46ΜΤΛ6-ΓΘΠ)</w:t>
      </w:r>
      <w:r>
        <w:t xml:space="preserve"> </w:t>
      </w:r>
      <w:r>
        <w:rPr>
          <w:sz w:val="22"/>
          <w:szCs w:val="22"/>
        </w:rPr>
        <w:t xml:space="preserve">απόφαση της Υπηρεσιακής Γραμματέως του Υπουργείου Εσωτερικών, ο Δήμος μας επιχορηγήθηκε με το χρηματικό ποσό των 243.850,00€ (Α΄ δόση επιχορήγησης οικονομικού έτους 2021), στην οποία σημειώθηκε παρακράτηση από το Ταμείο Παρακαταθηκών και Δανείων  ύψους 365,78 €, για την κάλυψη των λειτουργικών δαπανών των σχολικών μας μονάδων. </w:t>
      </w:r>
    </w:p>
    <w:p w:rsidR="006902BC" w:rsidRDefault="006902BC" w:rsidP="006902BC">
      <w:pPr>
        <w:tabs>
          <w:tab w:val="left" w:pos="0"/>
          <w:tab w:val="left" w:pos="180"/>
        </w:tabs>
        <w:spacing w:line="360" w:lineRule="auto"/>
        <w:ind w:left="-142" w:right="-94"/>
        <w:jc w:val="both"/>
        <w:rPr>
          <w:b/>
          <w:sz w:val="20"/>
          <w:szCs w:val="20"/>
        </w:rPr>
      </w:pPr>
      <w:r>
        <w:rPr>
          <w:sz w:val="22"/>
          <w:szCs w:val="22"/>
        </w:rPr>
        <w:tab/>
      </w:r>
      <w:r>
        <w:rPr>
          <w:sz w:val="22"/>
          <w:szCs w:val="22"/>
        </w:rPr>
        <w:tab/>
        <w:t xml:space="preserve">Αρχικό ποσό 243.850,00€-365,78€=243.484,22€, εκ των οποίων τα 232.748,22 € θα διατεθούν στις Σχολικές Επιτροπές Πρωτοβάθμιας και Δευτεροβάθμιας Εκπαίδευσης για την αντιμετώπιση των </w:t>
      </w:r>
      <w:r>
        <w:rPr>
          <w:sz w:val="22"/>
          <w:szCs w:val="22"/>
        </w:rPr>
        <w:lastRenderedPageBreak/>
        <w:t xml:space="preserve">λειτουργικών δαπανών των σχολικών μονάδων </w:t>
      </w:r>
      <w:r>
        <w:t>και το χρηματικό ποσό των 10.736,00 € θα δοθεί για την αποζημίωση των εθελοντών σχολικών τροχονόμων μηνός Δεκεμβρίου 2020 και μηνών Ιανουαρίου – Φεβρουαρίου 2021.</w:t>
      </w:r>
    </w:p>
    <w:p w:rsidR="006902BC" w:rsidRDefault="006902BC" w:rsidP="006902BC">
      <w:pPr>
        <w:spacing w:line="360" w:lineRule="auto"/>
        <w:ind w:left="-120"/>
        <w:jc w:val="both"/>
        <w:rPr>
          <w:sz w:val="22"/>
          <w:szCs w:val="22"/>
        </w:rPr>
      </w:pPr>
      <w:r>
        <w:rPr>
          <w:sz w:val="22"/>
          <w:szCs w:val="22"/>
        </w:rPr>
        <w:t xml:space="preserve">               Αναλυτικά 243.484,22 € - 10.736,00€ =232.748,22€.</w:t>
      </w:r>
    </w:p>
    <w:p w:rsidR="006902BC" w:rsidRDefault="006902BC" w:rsidP="006902BC">
      <w:pPr>
        <w:spacing w:line="360" w:lineRule="auto"/>
        <w:ind w:left="-120" w:firstLine="840"/>
        <w:jc w:val="both"/>
        <w:rPr>
          <w:b/>
          <w:sz w:val="20"/>
          <w:szCs w:val="20"/>
          <w:u w:val="single"/>
        </w:rPr>
      </w:pPr>
      <w:r>
        <w:rPr>
          <w:sz w:val="22"/>
          <w:szCs w:val="22"/>
        </w:rPr>
        <w:t xml:space="preserve">Η Δημοτική Επιτροπή Παιδείας λαμβάνοντας υπόψη της, τον αριθμό των μαθητών, τον αριθμό των τμημάτων, των αιθουσών διδασκαλίας, τη λειτουργία γυμναστηρίων, την παλαιότητα των κτιρίων, τις εισηγήσεις των Προέδρων των Σχολικών Επιτροπών Πρωτοβάθμιας και Δευτεροβάθμιας Εκπαίδευσης, καθώς και τις ειδικότερες ανάγκες των σχολείων του Δήμου μας, </w:t>
      </w:r>
      <w:r>
        <w:rPr>
          <w:b/>
          <w:sz w:val="22"/>
          <w:szCs w:val="22"/>
        </w:rPr>
        <w:t xml:space="preserve">γνωμοδότησε από  το χρηματικό ποσό των 232.748,22€,  το 55%  της επιχορήγησης να δοθεί στη Σχολική Επιτροπή Πρωτοβάθμιας Εκπαίδευσης  και το 45% να δοθεί στη Σχολική Επιτροπή Δευτεροβάθμιας Εκπαίδευσης για την κάλυψη των λειτουργικών δαπανών των σχολικών μονάδων </w:t>
      </w:r>
      <w:r>
        <w:rPr>
          <w:sz w:val="22"/>
          <w:szCs w:val="22"/>
        </w:rPr>
        <w:t xml:space="preserve">και συγκεκριμένα: </w:t>
      </w:r>
    </w:p>
    <w:p w:rsidR="006902BC" w:rsidRDefault="006902BC" w:rsidP="006902BC">
      <w:pPr>
        <w:spacing w:line="360" w:lineRule="auto"/>
        <w:ind w:left="-120"/>
        <w:jc w:val="both"/>
        <w:rPr>
          <w:b/>
          <w:sz w:val="22"/>
          <w:szCs w:val="22"/>
          <w:u w:val="single"/>
        </w:rPr>
      </w:pPr>
      <w:r>
        <w:rPr>
          <w:b/>
          <w:sz w:val="22"/>
          <w:szCs w:val="22"/>
        </w:rPr>
        <w:t xml:space="preserve">1.  </w:t>
      </w:r>
      <w:r>
        <w:rPr>
          <w:sz w:val="22"/>
          <w:szCs w:val="22"/>
        </w:rPr>
        <w:t xml:space="preserve">Σχολική Επιτροπή Πρωτοβάθμιας Εκπαίδευσης  επιχορηγείται με το ποσό :   </w:t>
      </w:r>
      <w:r>
        <w:rPr>
          <w:b/>
          <w:sz w:val="22"/>
          <w:szCs w:val="22"/>
        </w:rPr>
        <w:t>128.011,52 €</w:t>
      </w:r>
    </w:p>
    <w:p w:rsidR="006902BC" w:rsidRDefault="006902BC" w:rsidP="006902BC">
      <w:pPr>
        <w:spacing w:line="360" w:lineRule="auto"/>
        <w:ind w:left="-120"/>
        <w:jc w:val="both"/>
        <w:rPr>
          <w:b/>
          <w:sz w:val="22"/>
          <w:szCs w:val="22"/>
          <w:u w:val="single"/>
        </w:rPr>
      </w:pPr>
      <w:r>
        <w:rPr>
          <w:b/>
          <w:sz w:val="22"/>
          <w:szCs w:val="22"/>
        </w:rPr>
        <w:t xml:space="preserve">2.  </w:t>
      </w:r>
      <w:r>
        <w:rPr>
          <w:sz w:val="22"/>
          <w:szCs w:val="22"/>
        </w:rPr>
        <w:t>Σχολική Επιτροπή Δευτεροβάθμιας Εκπαίδευσης επιχορηγείται με το ποσό</w:t>
      </w:r>
      <w:r>
        <w:rPr>
          <w:b/>
          <w:sz w:val="22"/>
          <w:szCs w:val="22"/>
        </w:rPr>
        <w:t xml:space="preserve">:    </w:t>
      </w:r>
      <w:r>
        <w:rPr>
          <w:b/>
          <w:sz w:val="22"/>
          <w:szCs w:val="22"/>
          <w:u w:val="single"/>
        </w:rPr>
        <w:t>104.736,70</w:t>
      </w:r>
      <w:r>
        <w:rPr>
          <w:b/>
          <w:sz w:val="22"/>
          <w:szCs w:val="22"/>
        </w:rPr>
        <w:t>€</w:t>
      </w:r>
    </w:p>
    <w:p w:rsidR="006902BC" w:rsidRDefault="006902BC" w:rsidP="006902BC">
      <w:pPr>
        <w:spacing w:line="360" w:lineRule="auto"/>
        <w:ind w:left="-179"/>
        <w:jc w:val="both"/>
        <w:rPr>
          <w:b/>
          <w:sz w:val="22"/>
          <w:szCs w:val="22"/>
        </w:rPr>
      </w:pPr>
      <w:r>
        <w:t xml:space="preserve">                                                                                                                             </w:t>
      </w:r>
      <w:r>
        <w:rPr>
          <w:b/>
          <w:sz w:val="22"/>
          <w:szCs w:val="22"/>
        </w:rPr>
        <w:t>Σύνολο:     232.</w:t>
      </w:r>
      <w:r w:rsidRPr="006902BC">
        <w:rPr>
          <w:b/>
          <w:sz w:val="22"/>
          <w:szCs w:val="22"/>
        </w:rPr>
        <w:t>748</w:t>
      </w:r>
      <w:r>
        <w:rPr>
          <w:b/>
          <w:sz w:val="22"/>
          <w:szCs w:val="22"/>
        </w:rPr>
        <w:t>,22€</w:t>
      </w:r>
    </w:p>
    <w:p w:rsidR="006902BC" w:rsidRDefault="006902BC" w:rsidP="006902BC">
      <w:pPr>
        <w:spacing w:line="360" w:lineRule="auto"/>
        <w:ind w:left="-120" w:firstLine="840"/>
        <w:jc w:val="both"/>
        <w:rPr>
          <w:b/>
          <w:sz w:val="20"/>
          <w:szCs w:val="20"/>
          <w:u w:val="single"/>
        </w:rPr>
      </w:pPr>
      <w:r>
        <w:rPr>
          <w:sz w:val="22"/>
          <w:szCs w:val="22"/>
        </w:rPr>
        <w:t xml:space="preserve">Για την ανωτέρω εξειδικευμένη δαπάνη έχει εγγραφεί πίστωση στον Κ.Α. </w:t>
      </w:r>
      <w:r>
        <w:rPr>
          <w:b/>
          <w:sz w:val="22"/>
          <w:szCs w:val="22"/>
          <w:u w:val="single"/>
        </w:rPr>
        <w:t>00-6711.001</w:t>
      </w:r>
      <w:r>
        <w:rPr>
          <w:b/>
          <w:sz w:val="22"/>
          <w:szCs w:val="22"/>
        </w:rPr>
        <w:t xml:space="preserve"> </w:t>
      </w:r>
      <w:r>
        <w:rPr>
          <w:sz w:val="22"/>
          <w:szCs w:val="22"/>
        </w:rPr>
        <w:t xml:space="preserve">του προϋπολογισμού του Δήμου Αχαρνών, οικονομικού έτους 2021 και με τίτλο: «Απόδοση στις σχολικές επιτροπές».   </w:t>
      </w:r>
    </w:p>
    <w:p w:rsidR="006902BC" w:rsidRDefault="006902BC" w:rsidP="006902BC">
      <w:pPr>
        <w:spacing w:line="360" w:lineRule="auto"/>
        <w:ind w:left="-179"/>
        <w:jc w:val="both"/>
        <w:rPr>
          <w:sz w:val="22"/>
          <w:szCs w:val="22"/>
        </w:rPr>
      </w:pPr>
      <w:r>
        <w:rPr>
          <w:sz w:val="22"/>
          <w:szCs w:val="22"/>
        </w:rPr>
        <w:t xml:space="preserve"> </w:t>
      </w:r>
      <w:r>
        <w:rPr>
          <w:sz w:val="22"/>
          <w:szCs w:val="22"/>
        </w:rPr>
        <w:tab/>
      </w:r>
      <w:r>
        <w:rPr>
          <w:sz w:val="22"/>
          <w:szCs w:val="22"/>
        </w:rPr>
        <w:tab/>
        <w:t xml:space="preserve">Παρακαλείσθε για τη λήψη σχετικής απόφασης.   </w:t>
      </w:r>
    </w:p>
    <w:p w:rsidR="006902BC" w:rsidRDefault="006902BC" w:rsidP="006902BC">
      <w:pPr>
        <w:spacing w:line="360" w:lineRule="auto"/>
        <w:ind w:left="-179"/>
        <w:jc w:val="both"/>
        <w:rPr>
          <w:sz w:val="22"/>
          <w:szCs w:val="22"/>
        </w:rPr>
      </w:pPr>
    </w:p>
    <w:p w:rsidR="006902BC" w:rsidRDefault="006902BC" w:rsidP="006902BC">
      <w:pPr>
        <w:spacing w:line="360" w:lineRule="auto"/>
        <w:ind w:left="-179"/>
        <w:jc w:val="both"/>
        <w:rPr>
          <w:b/>
          <w:sz w:val="22"/>
          <w:szCs w:val="22"/>
          <w:u w:val="single"/>
        </w:rPr>
      </w:pPr>
    </w:p>
    <w:p w:rsidR="006902BC" w:rsidRDefault="006902BC" w:rsidP="006902BC">
      <w:pPr>
        <w:rPr>
          <w:b/>
          <w:sz w:val="22"/>
          <w:szCs w:val="22"/>
        </w:rPr>
      </w:pPr>
      <w:r>
        <w:rPr>
          <w:b/>
          <w:sz w:val="22"/>
          <w:szCs w:val="22"/>
        </w:rPr>
        <w:t xml:space="preserve"> </w:t>
      </w:r>
    </w:p>
    <w:tbl>
      <w:tblPr>
        <w:tblW w:w="8942" w:type="dxa"/>
        <w:jc w:val="center"/>
        <w:tblLook w:val="04A0" w:firstRow="1" w:lastRow="0" w:firstColumn="1" w:lastColumn="0" w:noHBand="0" w:noVBand="1"/>
      </w:tblPr>
      <w:tblGrid>
        <w:gridCol w:w="2458"/>
        <w:gridCol w:w="3254"/>
        <w:gridCol w:w="3230"/>
      </w:tblGrid>
      <w:tr w:rsidR="006902BC" w:rsidTr="006902BC">
        <w:trPr>
          <w:trHeight w:val="611"/>
          <w:jc w:val="center"/>
        </w:trPr>
        <w:tc>
          <w:tcPr>
            <w:tcW w:w="2458" w:type="dxa"/>
            <w:vAlign w:val="center"/>
          </w:tcPr>
          <w:p w:rsidR="006902BC" w:rsidRDefault="006902BC">
            <w:pPr>
              <w:jc w:val="center"/>
              <w:rPr>
                <w:sz w:val="16"/>
                <w:szCs w:val="16"/>
              </w:rPr>
            </w:pPr>
          </w:p>
          <w:p w:rsidR="006902BC" w:rsidRDefault="006902BC">
            <w:pPr>
              <w:autoSpaceDE w:val="0"/>
              <w:autoSpaceDN w:val="0"/>
              <w:jc w:val="center"/>
              <w:rPr>
                <w:sz w:val="16"/>
                <w:szCs w:val="16"/>
              </w:rPr>
            </w:pPr>
            <w:r>
              <w:rPr>
                <w:b/>
                <w:sz w:val="16"/>
                <w:szCs w:val="16"/>
              </w:rPr>
              <w:t>Η ΣΥΝΤΑΞΑΣΑ</w:t>
            </w:r>
          </w:p>
        </w:tc>
        <w:tc>
          <w:tcPr>
            <w:tcW w:w="3254" w:type="dxa"/>
            <w:vAlign w:val="center"/>
            <w:hideMark/>
          </w:tcPr>
          <w:p w:rsidR="006902BC" w:rsidRDefault="006902BC">
            <w:pPr>
              <w:autoSpaceDE w:val="0"/>
              <w:autoSpaceDN w:val="0"/>
              <w:jc w:val="center"/>
              <w:rPr>
                <w:sz w:val="16"/>
                <w:szCs w:val="16"/>
              </w:rPr>
            </w:pPr>
            <w:r>
              <w:rPr>
                <w:b/>
                <w:sz w:val="16"/>
                <w:szCs w:val="16"/>
              </w:rPr>
              <w:t>Η ΠΡΟΙΣΤΑΜΕΝΗ  ΤΜΗΜΑΤΟΣ  ΔΙΟΙΚΗΤΙΚΗΣ ΥΠΟΣΤΗΡΙΞΗΣ                                           ΣΧΟΛΙΚΩΝ ΕΠΙΤΡΟΠΩΝ  ΚΑΙ ΔΗΜΟΤΙΚΗΣ  ΕΠΙΤΡΟΠΗΣ ΠΑΙΔΕΙΑΣ</w:t>
            </w:r>
          </w:p>
        </w:tc>
        <w:tc>
          <w:tcPr>
            <w:tcW w:w="3230" w:type="dxa"/>
            <w:vAlign w:val="center"/>
            <w:hideMark/>
          </w:tcPr>
          <w:p w:rsidR="006902BC" w:rsidRDefault="006902BC">
            <w:pPr>
              <w:jc w:val="center"/>
              <w:rPr>
                <w:b/>
                <w:sz w:val="16"/>
                <w:szCs w:val="16"/>
              </w:rPr>
            </w:pPr>
            <w:r>
              <w:rPr>
                <w:b/>
                <w:sz w:val="16"/>
                <w:szCs w:val="16"/>
              </w:rPr>
              <w:t>Η ΠΡΟΙΣΤΑΜΕΝΗ ΔΙΕΥΘΥΝΣΗΣ</w:t>
            </w:r>
          </w:p>
          <w:p w:rsidR="006902BC" w:rsidRDefault="006902BC">
            <w:pPr>
              <w:jc w:val="center"/>
              <w:rPr>
                <w:b/>
                <w:sz w:val="16"/>
                <w:szCs w:val="16"/>
              </w:rPr>
            </w:pPr>
            <w:r>
              <w:rPr>
                <w:b/>
                <w:sz w:val="16"/>
                <w:szCs w:val="16"/>
              </w:rPr>
              <w:t>ΠΑΙΔΕΙΑΣ -ΠΟΛΙΤΙΣΜΟΥ</w:t>
            </w:r>
          </w:p>
          <w:p w:rsidR="006902BC" w:rsidRDefault="006902BC">
            <w:pPr>
              <w:autoSpaceDE w:val="0"/>
              <w:autoSpaceDN w:val="0"/>
              <w:jc w:val="center"/>
              <w:rPr>
                <w:b/>
                <w:sz w:val="16"/>
                <w:szCs w:val="16"/>
              </w:rPr>
            </w:pPr>
            <w:r>
              <w:rPr>
                <w:b/>
                <w:sz w:val="16"/>
                <w:szCs w:val="16"/>
              </w:rPr>
              <w:t>ΑΘΛΗΤΙΣΜΟΥ ΚΑΙ ΝΕΑΣ ΓΕΝΙΑΣ</w:t>
            </w:r>
          </w:p>
        </w:tc>
      </w:tr>
      <w:tr w:rsidR="006902BC" w:rsidTr="006902BC">
        <w:trPr>
          <w:trHeight w:hRule="exact" w:val="1219"/>
          <w:jc w:val="center"/>
        </w:trPr>
        <w:tc>
          <w:tcPr>
            <w:tcW w:w="2458" w:type="dxa"/>
          </w:tcPr>
          <w:p w:rsidR="006902BC" w:rsidRDefault="006902BC">
            <w:pPr>
              <w:jc w:val="center"/>
              <w:rPr>
                <w:sz w:val="16"/>
                <w:szCs w:val="16"/>
              </w:rPr>
            </w:pPr>
          </w:p>
          <w:p w:rsidR="006902BC" w:rsidRDefault="006902BC">
            <w:pPr>
              <w:rPr>
                <w:sz w:val="16"/>
                <w:szCs w:val="16"/>
              </w:rPr>
            </w:pPr>
          </w:p>
          <w:p w:rsidR="006902BC" w:rsidRDefault="006902BC">
            <w:pPr>
              <w:rPr>
                <w:sz w:val="16"/>
                <w:szCs w:val="16"/>
              </w:rPr>
            </w:pPr>
          </w:p>
          <w:p w:rsidR="006902BC" w:rsidRDefault="006902BC">
            <w:pPr>
              <w:rPr>
                <w:sz w:val="16"/>
                <w:szCs w:val="16"/>
              </w:rPr>
            </w:pPr>
          </w:p>
          <w:p w:rsidR="006902BC" w:rsidRDefault="006902BC">
            <w:pPr>
              <w:rPr>
                <w:sz w:val="16"/>
                <w:szCs w:val="16"/>
              </w:rPr>
            </w:pPr>
          </w:p>
          <w:p w:rsidR="006902BC" w:rsidRDefault="006902BC">
            <w:pPr>
              <w:jc w:val="center"/>
              <w:rPr>
                <w:b/>
                <w:sz w:val="16"/>
                <w:szCs w:val="16"/>
              </w:rPr>
            </w:pPr>
            <w:r>
              <w:rPr>
                <w:b/>
                <w:sz w:val="16"/>
                <w:szCs w:val="16"/>
              </w:rPr>
              <w:t>ΕΥΑΓΓΕΛΙΑ  ΑΓΓΕΛΙΔΟΥ</w:t>
            </w:r>
          </w:p>
          <w:p w:rsidR="006902BC" w:rsidRDefault="006902BC">
            <w:pPr>
              <w:autoSpaceDE w:val="0"/>
              <w:autoSpaceDN w:val="0"/>
              <w:jc w:val="center"/>
              <w:rPr>
                <w:sz w:val="16"/>
                <w:szCs w:val="16"/>
              </w:rPr>
            </w:pPr>
          </w:p>
        </w:tc>
        <w:tc>
          <w:tcPr>
            <w:tcW w:w="3254" w:type="dxa"/>
          </w:tcPr>
          <w:p w:rsidR="006902BC" w:rsidRDefault="006902BC">
            <w:pPr>
              <w:jc w:val="center"/>
              <w:rPr>
                <w:b/>
                <w:sz w:val="16"/>
                <w:szCs w:val="16"/>
              </w:rPr>
            </w:pPr>
          </w:p>
          <w:p w:rsidR="006902BC" w:rsidRDefault="006902BC">
            <w:pPr>
              <w:rPr>
                <w:b/>
                <w:sz w:val="16"/>
                <w:szCs w:val="16"/>
              </w:rPr>
            </w:pPr>
          </w:p>
          <w:p w:rsidR="006902BC" w:rsidRDefault="006902BC">
            <w:pPr>
              <w:rPr>
                <w:b/>
                <w:sz w:val="16"/>
                <w:szCs w:val="16"/>
              </w:rPr>
            </w:pPr>
          </w:p>
          <w:p w:rsidR="006902BC" w:rsidRDefault="006902BC">
            <w:pPr>
              <w:rPr>
                <w:b/>
                <w:sz w:val="16"/>
                <w:szCs w:val="16"/>
              </w:rPr>
            </w:pPr>
          </w:p>
          <w:p w:rsidR="006902BC" w:rsidRDefault="006902BC">
            <w:pPr>
              <w:jc w:val="center"/>
              <w:rPr>
                <w:b/>
                <w:sz w:val="16"/>
                <w:szCs w:val="16"/>
              </w:rPr>
            </w:pPr>
          </w:p>
          <w:p w:rsidR="006902BC" w:rsidRDefault="006902BC">
            <w:pPr>
              <w:autoSpaceDE w:val="0"/>
              <w:autoSpaceDN w:val="0"/>
              <w:jc w:val="center"/>
              <w:rPr>
                <w:b/>
                <w:sz w:val="16"/>
                <w:szCs w:val="16"/>
              </w:rPr>
            </w:pPr>
            <w:r>
              <w:rPr>
                <w:b/>
                <w:sz w:val="16"/>
                <w:szCs w:val="16"/>
              </w:rPr>
              <w:t>ΚΩΝΣΤΑΝΤΙΝΑ Γ. ΔΗΜΗΤΡΕΣΗ</w:t>
            </w:r>
          </w:p>
        </w:tc>
        <w:tc>
          <w:tcPr>
            <w:tcW w:w="3230" w:type="dxa"/>
          </w:tcPr>
          <w:p w:rsidR="006902BC" w:rsidRDefault="006902BC">
            <w:pPr>
              <w:jc w:val="center"/>
              <w:rPr>
                <w:b/>
                <w:sz w:val="16"/>
                <w:szCs w:val="16"/>
              </w:rPr>
            </w:pPr>
          </w:p>
          <w:p w:rsidR="006902BC" w:rsidRDefault="006902BC">
            <w:pPr>
              <w:jc w:val="center"/>
              <w:rPr>
                <w:b/>
                <w:sz w:val="16"/>
                <w:szCs w:val="16"/>
              </w:rPr>
            </w:pPr>
          </w:p>
          <w:p w:rsidR="006902BC" w:rsidRDefault="006902BC">
            <w:pPr>
              <w:jc w:val="center"/>
              <w:rPr>
                <w:b/>
                <w:sz w:val="16"/>
                <w:szCs w:val="16"/>
              </w:rPr>
            </w:pPr>
          </w:p>
          <w:p w:rsidR="006902BC" w:rsidRDefault="006902BC">
            <w:pPr>
              <w:jc w:val="center"/>
              <w:rPr>
                <w:b/>
                <w:sz w:val="16"/>
                <w:szCs w:val="16"/>
              </w:rPr>
            </w:pPr>
          </w:p>
          <w:p w:rsidR="006902BC" w:rsidRDefault="006902BC">
            <w:pPr>
              <w:jc w:val="center"/>
              <w:rPr>
                <w:b/>
                <w:sz w:val="16"/>
                <w:szCs w:val="16"/>
              </w:rPr>
            </w:pPr>
          </w:p>
          <w:p w:rsidR="006902BC" w:rsidRDefault="006902BC">
            <w:pPr>
              <w:jc w:val="center"/>
              <w:rPr>
                <w:b/>
                <w:sz w:val="16"/>
                <w:szCs w:val="16"/>
              </w:rPr>
            </w:pPr>
            <w:r>
              <w:rPr>
                <w:b/>
                <w:sz w:val="16"/>
                <w:szCs w:val="16"/>
              </w:rPr>
              <w:t>ΣΟΦΙΑ  ΑΛΙΜΠΕΡΤΗ</w:t>
            </w:r>
          </w:p>
          <w:p w:rsidR="006902BC" w:rsidRDefault="006902BC">
            <w:pPr>
              <w:autoSpaceDE w:val="0"/>
              <w:autoSpaceDN w:val="0"/>
              <w:jc w:val="center"/>
              <w:rPr>
                <w:sz w:val="16"/>
                <w:szCs w:val="16"/>
              </w:rPr>
            </w:pPr>
          </w:p>
        </w:tc>
      </w:tr>
    </w:tbl>
    <w:p w:rsidR="006902BC" w:rsidRDefault="006902BC" w:rsidP="006902BC">
      <w:pPr>
        <w:rPr>
          <w:b/>
          <w:sz w:val="22"/>
          <w:szCs w:val="22"/>
        </w:rPr>
      </w:pPr>
      <w:r>
        <w:rPr>
          <w:b/>
          <w:sz w:val="22"/>
          <w:szCs w:val="22"/>
        </w:rPr>
        <w:t xml:space="preserve">                                                   </w:t>
      </w:r>
    </w:p>
    <w:p w:rsidR="006902BC" w:rsidRDefault="006902BC" w:rsidP="006902BC">
      <w:pPr>
        <w:rPr>
          <w:b/>
          <w:sz w:val="22"/>
          <w:szCs w:val="22"/>
        </w:rPr>
      </w:pPr>
    </w:p>
    <w:p w:rsidR="006902BC" w:rsidRDefault="006902BC" w:rsidP="006902BC">
      <w:pPr>
        <w:rPr>
          <w:b/>
          <w:sz w:val="22"/>
          <w:szCs w:val="22"/>
        </w:rPr>
      </w:pPr>
    </w:p>
    <w:p w:rsidR="006902BC" w:rsidRDefault="006902BC" w:rsidP="006902BC">
      <w:pPr>
        <w:rPr>
          <w:b/>
          <w:sz w:val="22"/>
          <w:szCs w:val="22"/>
        </w:rPr>
      </w:pPr>
    </w:p>
    <w:p w:rsidR="006902BC" w:rsidRDefault="006902BC" w:rsidP="006902BC">
      <w:pPr>
        <w:jc w:val="center"/>
        <w:rPr>
          <w:b/>
          <w:sz w:val="16"/>
          <w:szCs w:val="16"/>
        </w:rPr>
      </w:pPr>
      <w:r>
        <w:rPr>
          <w:b/>
          <w:sz w:val="16"/>
          <w:szCs w:val="16"/>
        </w:rPr>
        <w:t>Η ΑΝΤΙΔΗΜΑΡΧΟΣ</w:t>
      </w:r>
    </w:p>
    <w:p w:rsidR="006902BC" w:rsidRDefault="006902BC" w:rsidP="006902BC">
      <w:pPr>
        <w:jc w:val="center"/>
        <w:rPr>
          <w:b/>
          <w:sz w:val="16"/>
          <w:szCs w:val="16"/>
        </w:rPr>
      </w:pPr>
      <w:r>
        <w:rPr>
          <w:b/>
          <w:sz w:val="16"/>
          <w:szCs w:val="16"/>
        </w:rPr>
        <w:t>ΠΑΙΔΕΙΑΣ – ΠΟΛΙΤΙΣΜΟΥ –</w:t>
      </w:r>
    </w:p>
    <w:p w:rsidR="006902BC" w:rsidRDefault="006902BC" w:rsidP="006902BC">
      <w:pPr>
        <w:jc w:val="center"/>
        <w:rPr>
          <w:b/>
          <w:sz w:val="16"/>
          <w:szCs w:val="16"/>
        </w:rPr>
      </w:pPr>
      <w:r>
        <w:rPr>
          <w:b/>
          <w:sz w:val="16"/>
          <w:szCs w:val="16"/>
        </w:rPr>
        <w:t>ΑΘΛΗΤΙΣΜΟΥ &amp;  ΝΕΑΣ ΓΕΝΙΑΣ</w:t>
      </w:r>
    </w:p>
    <w:p w:rsidR="006902BC" w:rsidRDefault="006902BC" w:rsidP="006902BC">
      <w:pPr>
        <w:spacing w:line="360" w:lineRule="auto"/>
        <w:jc w:val="center"/>
        <w:rPr>
          <w:b/>
          <w:sz w:val="16"/>
          <w:szCs w:val="16"/>
        </w:rPr>
      </w:pPr>
    </w:p>
    <w:p w:rsidR="006902BC" w:rsidRDefault="006902BC" w:rsidP="006902BC">
      <w:pPr>
        <w:spacing w:line="360" w:lineRule="auto"/>
        <w:jc w:val="center"/>
        <w:rPr>
          <w:b/>
          <w:sz w:val="16"/>
          <w:szCs w:val="16"/>
        </w:rPr>
      </w:pPr>
    </w:p>
    <w:p w:rsidR="006902BC" w:rsidRDefault="006902BC" w:rsidP="006902BC">
      <w:pPr>
        <w:spacing w:line="360" w:lineRule="auto"/>
        <w:jc w:val="center"/>
        <w:rPr>
          <w:b/>
          <w:sz w:val="16"/>
          <w:szCs w:val="16"/>
        </w:rPr>
      </w:pPr>
    </w:p>
    <w:p w:rsidR="006902BC" w:rsidRDefault="006902BC" w:rsidP="006902BC">
      <w:pPr>
        <w:spacing w:line="360" w:lineRule="auto"/>
        <w:rPr>
          <w:b/>
          <w:sz w:val="16"/>
          <w:szCs w:val="16"/>
        </w:rPr>
      </w:pPr>
      <w:r>
        <w:rPr>
          <w:b/>
          <w:sz w:val="16"/>
          <w:szCs w:val="16"/>
        </w:rPr>
        <w:t xml:space="preserve">                                                                                           ΧΡΗΣΤΙΝΑ  ΚΑΤΣΑΝΔΡΗ</w:t>
      </w:r>
    </w:p>
    <w:p w:rsidR="006902BC" w:rsidRDefault="006902BC" w:rsidP="006902BC">
      <w:pPr>
        <w:rPr>
          <w:b/>
          <w:bCs/>
          <w:sz w:val="18"/>
          <w:szCs w:val="18"/>
        </w:rPr>
      </w:pPr>
    </w:p>
    <w:p w:rsidR="006902BC" w:rsidRDefault="006902BC" w:rsidP="006902BC">
      <w:pPr>
        <w:rPr>
          <w:b/>
          <w:bCs/>
          <w:sz w:val="18"/>
          <w:szCs w:val="18"/>
        </w:rPr>
      </w:pPr>
    </w:p>
    <w:p w:rsidR="006902BC" w:rsidRDefault="006902BC" w:rsidP="006902BC">
      <w:pPr>
        <w:rPr>
          <w:b/>
          <w:bCs/>
          <w:sz w:val="18"/>
          <w:szCs w:val="18"/>
        </w:rPr>
      </w:pPr>
    </w:p>
    <w:p w:rsidR="006902BC" w:rsidRDefault="006902BC" w:rsidP="006902BC">
      <w:pPr>
        <w:rPr>
          <w:b/>
          <w:bCs/>
          <w:sz w:val="18"/>
          <w:szCs w:val="18"/>
        </w:rPr>
      </w:pPr>
    </w:p>
    <w:p w:rsidR="001C2C23" w:rsidRDefault="001C2C23" w:rsidP="006902BC">
      <w:pPr>
        <w:rPr>
          <w:b/>
          <w:bCs/>
          <w:sz w:val="18"/>
          <w:szCs w:val="18"/>
        </w:rPr>
      </w:pPr>
    </w:p>
    <w:p w:rsidR="006902BC" w:rsidRDefault="006902BC" w:rsidP="006902BC">
      <w:pPr>
        <w:rPr>
          <w:b/>
          <w:bCs/>
          <w:sz w:val="18"/>
          <w:szCs w:val="18"/>
        </w:rPr>
      </w:pPr>
      <w:r>
        <w:rPr>
          <w:b/>
          <w:u w:val="single"/>
        </w:rPr>
        <w:lastRenderedPageBreak/>
        <w:t>Συνημμένα δικαιολογητικά:</w:t>
      </w:r>
    </w:p>
    <w:p w:rsidR="006902BC" w:rsidRDefault="006902BC" w:rsidP="006902BC">
      <w:pPr>
        <w:ind w:left="-120"/>
        <w:jc w:val="both"/>
        <w:rPr>
          <w:sz w:val="18"/>
          <w:szCs w:val="18"/>
        </w:rPr>
      </w:pPr>
      <w:r>
        <w:rPr>
          <w:b/>
          <w:sz w:val="18"/>
          <w:szCs w:val="18"/>
        </w:rPr>
        <w:t xml:space="preserve"> </w:t>
      </w:r>
    </w:p>
    <w:p w:rsidR="006902BC" w:rsidRDefault="006902BC" w:rsidP="006902BC">
      <w:pPr>
        <w:numPr>
          <w:ilvl w:val="0"/>
          <w:numId w:val="24"/>
        </w:numPr>
        <w:autoSpaceDN w:val="0"/>
        <w:spacing w:line="360" w:lineRule="auto"/>
        <w:ind w:left="538" w:hanging="357"/>
        <w:rPr>
          <w:sz w:val="20"/>
          <w:szCs w:val="20"/>
        </w:rPr>
      </w:pPr>
      <w:r>
        <w:t>Φωτοτυπία της  με αριθ. 11204/12-2-2021 απόφασης  της Υπηρεσιακής Γραμματέως του Υπουργείου  Εσωτερικών.</w:t>
      </w:r>
    </w:p>
    <w:p w:rsidR="006902BC" w:rsidRDefault="006902BC" w:rsidP="006902BC">
      <w:pPr>
        <w:numPr>
          <w:ilvl w:val="0"/>
          <w:numId w:val="24"/>
        </w:numPr>
        <w:autoSpaceDN w:val="0"/>
        <w:spacing w:line="360" w:lineRule="auto"/>
        <w:ind w:left="538" w:hanging="357"/>
      </w:pPr>
      <w:r>
        <w:t xml:space="preserve">Φωτοτυπία  της με από 22-2-2021 αναγγελίας πίστωσης Ταμείου Παρακαταθηκών και Δανείων. </w:t>
      </w:r>
    </w:p>
    <w:p w:rsidR="006902BC" w:rsidRDefault="006902BC" w:rsidP="006902BC">
      <w:pPr>
        <w:numPr>
          <w:ilvl w:val="0"/>
          <w:numId w:val="24"/>
        </w:numPr>
        <w:autoSpaceDN w:val="0"/>
        <w:spacing w:line="360" w:lineRule="auto"/>
        <w:ind w:left="538" w:hanging="357"/>
      </w:pPr>
      <w:r>
        <w:t>Φωτοτυπία του  με  αριθ. Α 108/22-2-2021 τριπλοτύπου  αποδεικτικού  παραλαβής  εισπρακτέων εσόδων Δήμου Αχαρνών.</w:t>
      </w:r>
    </w:p>
    <w:p w:rsidR="006902BC" w:rsidRDefault="006902BC" w:rsidP="006902BC">
      <w:pPr>
        <w:numPr>
          <w:ilvl w:val="0"/>
          <w:numId w:val="24"/>
        </w:numPr>
        <w:autoSpaceDN w:val="0"/>
        <w:spacing w:line="360" w:lineRule="auto"/>
        <w:ind w:left="538" w:hanging="357"/>
      </w:pPr>
      <w:r>
        <w:t>Φωτοτυπία του με αριθ. Α 107/22-2-2021γραμματίου είσπραξης Δήμου Αχαρνών.</w:t>
      </w:r>
    </w:p>
    <w:p w:rsidR="00E93A93" w:rsidRPr="006902BC" w:rsidRDefault="00E93A93" w:rsidP="00EF4369"/>
    <w:p w:rsidR="006902BC" w:rsidRPr="00801EB0" w:rsidRDefault="006902BC" w:rsidP="006902BC">
      <w:pPr>
        <w:jc w:val="center"/>
        <w:rPr>
          <w:b/>
          <w:sz w:val="36"/>
          <w:szCs w:val="36"/>
          <w:highlight w:val="yellow"/>
          <w:vertAlign w:val="superscript"/>
        </w:rPr>
      </w:pPr>
    </w:p>
    <w:p w:rsidR="006902BC" w:rsidRPr="00801EB0" w:rsidRDefault="006902BC" w:rsidP="006902BC">
      <w:pPr>
        <w:jc w:val="center"/>
        <w:rPr>
          <w:b/>
          <w:sz w:val="36"/>
          <w:szCs w:val="36"/>
          <w:highlight w:val="yellow"/>
          <w:vertAlign w:val="superscript"/>
        </w:rPr>
      </w:pPr>
    </w:p>
    <w:p w:rsidR="006902BC" w:rsidRPr="00801EB0" w:rsidRDefault="006902BC" w:rsidP="006902BC">
      <w:pPr>
        <w:jc w:val="center"/>
        <w:rPr>
          <w:b/>
          <w:sz w:val="36"/>
          <w:szCs w:val="36"/>
          <w:highlight w:val="yellow"/>
          <w:vertAlign w:val="superscript"/>
        </w:rPr>
      </w:pPr>
    </w:p>
    <w:p w:rsidR="006902BC" w:rsidRPr="00801EB0" w:rsidRDefault="006902BC" w:rsidP="006902BC">
      <w:pPr>
        <w:jc w:val="center"/>
        <w:rPr>
          <w:b/>
          <w:sz w:val="36"/>
          <w:szCs w:val="36"/>
          <w:highlight w:val="yellow"/>
          <w:vertAlign w:val="superscript"/>
        </w:rPr>
      </w:pPr>
    </w:p>
    <w:p w:rsidR="006902BC" w:rsidRPr="00801EB0" w:rsidRDefault="006902BC" w:rsidP="006902BC">
      <w:pPr>
        <w:jc w:val="center"/>
        <w:rPr>
          <w:b/>
          <w:sz w:val="36"/>
          <w:szCs w:val="36"/>
          <w:highlight w:val="yellow"/>
          <w:vertAlign w:val="superscript"/>
        </w:rPr>
      </w:pPr>
    </w:p>
    <w:p w:rsidR="006902BC" w:rsidRPr="00801EB0" w:rsidRDefault="006902BC" w:rsidP="006902BC">
      <w:pPr>
        <w:jc w:val="center"/>
        <w:rPr>
          <w:b/>
          <w:sz w:val="36"/>
          <w:szCs w:val="36"/>
          <w:highlight w:val="yellow"/>
          <w:vertAlign w:val="superscript"/>
        </w:rPr>
      </w:pPr>
    </w:p>
    <w:p w:rsidR="006902BC" w:rsidRPr="00801EB0" w:rsidRDefault="006902BC" w:rsidP="006902BC">
      <w:pPr>
        <w:jc w:val="center"/>
        <w:rPr>
          <w:b/>
          <w:sz w:val="36"/>
          <w:szCs w:val="36"/>
          <w:highlight w:val="yellow"/>
          <w:vertAlign w:val="superscript"/>
        </w:rPr>
      </w:pPr>
    </w:p>
    <w:p w:rsidR="006902BC" w:rsidRPr="00801EB0" w:rsidRDefault="006902BC" w:rsidP="006902BC">
      <w:pPr>
        <w:jc w:val="center"/>
        <w:rPr>
          <w:b/>
          <w:sz w:val="36"/>
          <w:szCs w:val="36"/>
          <w:highlight w:val="yellow"/>
          <w:vertAlign w:val="superscript"/>
        </w:rPr>
      </w:pPr>
    </w:p>
    <w:p w:rsidR="006902BC" w:rsidRPr="00801EB0" w:rsidRDefault="006902BC" w:rsidP="006902BC">
      <w:pPr>
        <w:jc w:val="center"/>
        <w:rPr>
          <w:b/>
          <w:sz w:val="36"/>
          <w:szCs w:val="36"/>
          <w:highlight w:val="yellow"/>
          <w:vertAlign w:val="superscript"/>
        </w:rPr>
      </w:pPr>
    </w:p>
    <w:p w:rsidR="006902BC" w:rsidRPr="00801EB0" w:rsidRDefault="006902BC" w:rsidP="006902BC">
      <w:pPr>
        <w:jc w:val="center"/>
        <w:rPr>
          <w:b/>
          <w:sz w:val="36"/>
          <w:szCs w:val="36"/>
          <w:highlight w:val="yellow"/>
          <w:vertAlign w:val="superscript"/>
        </w:rPr>
      </w:pPr>
    </w:p>
    <w:p w:rsidR="006902BC" w:rsidRPr="00801EB0" w:rsidRDefault="006902BC" w:rsidP="006902BC">
      <w:pPr>
        <w:jc w:val="center"/>
        <w:rPr>
          <w:b/>
          <w:sz w:val="36"/>
          <w:szCs w:val="36"/>
          <w:highlight w:val="yellow"/>
          <w:vertAlign w:val="superscript"/>
        </w:rPr>
      </w:pPr>
    </w:p>
    <w:p w:rsidR="006902BC" w:rsidRPr="00801EB0" w:rsidRDefault="006902BC" w:rsidP="006902BC">
      <w:pPr>
        <w:jc w:val="center"/>
        <w:rPr>
          <w:b/>
          <w:sz w:val="36"/>
          <w:szCs w:val="36"/>
          <w:highlight w:val="yellow"/>
          <w:vertAlign w:val="superscript"/>
        </w:rPr>
      </w:pPr>
    </w:p>
    <w:p w:rsidR="006902BC" w:rsidRPr="00801EB0" w:rsidRDefault="006902BC" w:rsidP="006902BC">
      <w:pPr>
        <w:jc w:val="center"/>
        <w:rPr>
          <w:b/>
          <w:sz w:val="36"/>
          <w:szCs w:val="36"/>
          <w:highlight w:val="yellow"/>
          <w:vertAlign w:val="superscript"/>
        </w:rPr>
      </w:pPr>
    </w:p>
    <w:p w:rsidR="006902BC" w:rsidRPr="00801EB0" w:rsidRDefault="006902BC" w:rsidP="006902BC">
      <w:pPr>
        <w:jc w:val="center"/>
        <w:rPr>
          <w:b/>
          <w:sz w:val="36"/>
          <w:szCs w:val="36"/>
          <w:highlight w:val="yellow"/>
          <w:vertAlign w:val="superscript"/>
        </w:rPr>
      </w:pPr>
    </w:p>
    <w:p w:rsidR="006902BC" w:rsidRPr="00801EB0" w:rsidRDefault="006902BC" w:rsidP="006902BC">
      <w:pPr>
        <w:jc w:val="center"/>
        <w:rPr>
          <w:b/>
          <w:sz w:val="36"/>
          <w:szCs w:val="36"/>
          <w:highlight w:val="yellow"/>
          <w:vertAlign w:val="superscript"/>
        </w:rPr>
      </w:pPr>
    </w:p>
    <w:p w:rsidR="006902BC" w:rsidRPr="00801EB0" w:rsidRDefault="006902BC" w:rsidP="006902BC">
      <w:pPr>
        <w:jc w:val="center"/>
        <w:rPr>
          <w:b/>
          <w:sz w:val="36"/>
          <w:szCs w:val="36"/>
          <w:highlight w:val="yellow"/>
          <w:vertAlign w:val="superscript"/>
        </w:rPr>
      </w:pPr>
    </w:p>
    <w:p w:rsidR="006902BC" w:rsidRPr="00801EB0" w:rsidRDefault="006902BC" w:rsidP="006902BC">
      <w:pPr>
        <w:jc w:val="center"/>
        <w:rPr>
          <w:b/>
          <w:sz w:val="36"/>
          <w:szCs w:val="36"/>
          <w:highlight w:val="yellow"/>
          <w:vertAlign w:val="superscript"/>
        </w:rPr>
      </w:pPr>
    </w:p>
    <w:p w:rsidR="006902BC" w:rsidRPr="00801EB0" w:rsidRDefault="006902BC" w:rsidP="006902BC">
      <w:pPr>
        <w:jc w:val="center"/>
        <w:rPr>
          <w:b/>
          <w:sz w:val="36"/>
          <w:szCs w:val="36"/>
          <w:highlight w:val="yellow"/>
          <w:vertAlign w:val="superscript"/>
        </w:rPr>
      </w:pPr>
    </w:p>
    <w:p w:rsidR="006902BC" w:rsidRPr="00801EB0" w:rsidRDefault="006902BC" w:rsidP="006902BC">
      <w:pPr>
        <w:jc w:val="center"/>
        <w:rPr>
          <w:b/>
          <w:sz w:val="36"/>
          <w:szCs w:val="36"/>
          <w:highlight w:val="yellow"/>
          <w:vertAlign w:val="superscript"/>
        </w:rPr>
      </w:pPr>
    </w:p>
    <w:p w:rsidR="006902BC" w:rsidRPr="00801EB0" w:rsidRDefault="006902BC" w:rsidP="006902BC">
      <w:pPr>
        <w:jc w:val="center"/>
        <w:rPr>
          <w:b/>
          <w:sz w:val="36"/>
          <w:szCs w:val="36"/>
          <w:highlight w:val="yellow"/>
          <w:vertAlign w:val="superscript"/>
        </w:rPr>
      </w:pPr>
    </w:p>
    <w:p w:rsidR="006902BC" w:rsidRPr="00801EB0" w:rsidRDefault="006902BC" w:rsidP="006902BC">
      <w:pPr>
        <w:jc w:val="center"/>
        <w:rPr>
          <w:b/>
          <w:sz w:val="36"/>
          <w:szCs w:val="36"/>
          <w:highlight w:val="yellow"/>
          <w:vertAlign w:val="superscript"/>
        </w:rPr>
      </w:pPr>
    </w:p>
    <w:p w:rsidR="006902BC" w:rsidRPr="00801EB0" w:rsidRDefault="006902BC" w:rsidP="006902BC">
      <w:pPr>
        <w:jc w:val="center"/>
        <w:rPr>
          <w:b/>
          <w:sz w:val="36"/>
          <w:szCs w:val="36"/>
          <w:highlight w:val="yellow"/>
          <w:vertAlign w:val="superscript"/>
        </w:rPr>
      </w:pPr>
    </w:p>
    <w:p w:rsidR="006902BC" w:rsidRPr="00801EB0" w:rsidRDefault="006902BC" w:rsidP="006902BC">
      <w:pPr>
        <w:jc w:val="center"/>
        <w:rPr>
          <w:b/>
          <w:sz w:val="36"/>
          <w:szCs w:val="36"/>
          <w:highlight w:val="yellow"/>
          <w:vertAlign w:val="superscript"/>
        </w:rPr>
      </w:pPr>
    </w:p>
    <w:p w:rsidR="006902BC" w:rsidRPr="00801EB0" w:rsidRDefault="006902BC" w:rsidP="006902BC">
      <w:pPr>
        <w:jc w:val="center"/>
        <w:rPr>
          <w:b/>
          <w:sz w:val="36"/>
          <w:szCs w:val="36"/>
          <w:highlight w:val="yellow"/>
          <w:vertAlign w:val="superscript"/>
        </w:rPr>
      </w:pPr>
    </w:p>
    <w:p w:rsidR="006902BC" w:rsidRPr="00801EB0" w:rsidRDefault="006902BC" w:rsidP="006902BC">
      <w:pPr>
        <w:jc w:val="center"/>
        <w:rPr>
          <w:b/>
          <w:sz w:val="36"/>
          <w:szCs w:val="36"/>
          <w:highlight w:val="yellow"/>
          <w:vertAlign w:val="superscript"/>
        </w:rPr>
      </w:pPr>
    </w:p>
    <w:p w:rsidR="006902BC" w:rsidRPr="00801EB0" w:rsidRDefault="006902BC" w:rsidP="006902BC">
      <w:pPr>
        <w:jc w:val="center"/>
        <w:rPr>
          <w:b/>
          <w:sz w:val="36"/>
          <w:szCs w:val="36"/>
          <w:highlight w:val="yellow"/>
          <w:vertAlign w:val="superscript"/>
        </w:rPr>
      </w:pPr>
    </w:p>
    <w:p w:rsidR="006902BC" w:rsidRPr="004D1CC5" w:rsidRDefault="001C2C23" w:rsidP="006902BC">
      <w:pPr>
        <w:jc w:val="center"/>
        <w:rPr>
          <w:b/>
          <w:sz w:val="36"/>
          <w:szCs w:val="36"/>
          <w:lang w:val="en-US"/>
        </w:rPr>
      </w:pPr>
      <w:r>
        <w:rPr>
          <w:b/>
          <w:sz w:val="36"/>
          <w:szCs w:val="36"/>
          <w:highlight w:val="yellow"/>
        </w:rPr>
        <w:lastRenderedPageBreak/>
        <w:t>8</w:t>
      </w:r>
      <w:r w:rsidR="006902BC">
        <w:rPr>
          <w:b/>
          <w:sz w:val="36"/>
          <w:szCs w:val="36"/>
          <w:highlight w:val="yellow"/>
          <w:vertAlign w:val="superscript"/>
        </w:rPr>
        <w:t>Ο</w:t>
      </w:r>
      <w:r w:rsidR="006902BC">
        <w:rPr>
          <w:b/>
          <w:sz w:val="36"/>
          <w:szCs w:val="36"/>
          <w:highlight w:val="yellow"/>
        </w:rPr>
        <w:t xml:space="preserve"> ΘΕΜΑ</w:t>
      </w:r>
    </w:p>
    <w:tbl>
      <w:tblPr>
        <w:tblW w:w="9375" w:type="dxa"/>
        <w:tblInd w:w="-290" w:type="dxa"/>
        <w:tblLayout w:type="fixed"/>
        <w:tblCellMar>
          <w:left w:w="70" w:type="dxa"/>
          <w:right w:w="70" w:type="dxa"/>
        </w:tblCellMar>
        <w:tblLook w:val="04A0" w:firstRow="1" w:lastRow="0" w:firstColumn="1" w:lastColumn="0" w:noHBand="0" w:noVBand="1"/>
      </w:tblPr>
      <w:tblGrid>
        <w:gridCol w:w="1236"/>
        <w:gridCol w:w="2472"/>
        <w:gridCol w:w="361"/>
        <w:gridCol w:w="5306"/>
      </w:tblGrid>
      <w:tr w:rsidR="006902BC" w:rsidTr="006902BC">
        <w:trPr>
          <w:trHeight w:hRule="exact" w:val="1392"/>
        </w:trPr>
        <w:tc>
          <w:tcPr>
            <w:tcW w:w="1235" w:type="dxa"/>
            <w:vAlign w:val="center"/>
            <w:hideMark/>
          </w:tcPr>
          <w:p w:rsidR="006902BC" w:rsidRDefault="006902BC">
            <w:pPr>
              <w:jc w:val="center"/>
            </w:pPr>
            <w:r>
              <w:rPr>
                <w:noProof/>
                <w:sz w:val="22"/>
                <w:szCs w:val="22"/>
              </w:rPr>
              <w:drawing>
                <wp:inline distT="0" distB="0" distL="0" distR="0">
                  <wp:extent cx="669925" cy="618490"/>
                  <wp:effectExtent l="19050" t="0" r="0" b="0"/>
                  <wp:docPr id="801" name="Εικόνα 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1"/>
                          <pic:cNvPicPr>
                            <a:picLocks noChangeAspect="1" noChangeArrowheads="1"/>
                          </pic:cNvPicPr>
                        </pic:nvPicPr>
                        <pic:blipFill>
                          <a:blip r:embed="rId32" cstate="print">
                            <a:lum bright="-20000" contrast="30000"/>
                          </a:blip>
                          <a:srcRect/>
                          <a:stretch>
                            <a:fillRect/>
                          </a:stretch>
                        </pic:blipFill>
                        <pic:spPr bwMode="auto">
                          <a:xfrm>
                            <a:off x="0" y="0"/>
                            <a:ext cx="669925" cy="618490"/>
                          </a:xfrm>
                          <a:prstGeom prst="rect">
                            <a:avLst/>
                          </a:prstGeom>
                          <a:noFill/>
                          <a:ln w="9525">
                            <a:noFill/>
                            <a:miter lim="800000"/>
                            <a:headEnd/>
                            <a:tailEnd/>
                          </a:ln>
                        </pic:spPr>
                      </pic:pic>
                    </a:graphicData>
                  </a:graphic>
                </wp:inline>
              </w:drawing>
            </w:r>
          </w:p>
        </w:tc>
        <w:tc>
          <w:tcPr>
            <w:tcW w:w="8134" w:type="dxa"/>
            <w:gridSpan w:val="3"/>
            <w:vAlign w:val="center"/>
            <w:hideMark/>
          </w:tcPr>
          <w:p w:rsidR="006902BC" w:rsidRDefault="006902BC">
            <w:pPr>
              <w:pStyle w:val="a5"/>
              <w:ind w:right="213" w:firstLine="0"/>
              <w:jc w:val="right"/>
              <w:rPr>
                <w:rFonts w:ascii="Lucida Handwriting" w:hAnsi="Lucida Handwriting" w:cs="Microsoft Sans Serif"/>
                <w:b/>
                <w:bCs/>
                <w:szCs w:val="22"/>
              </w:rPr>
            </w:pPr>
            <w:r>
              <w:rPr>
                <w:noProof/>
                <w:sz w:val="22"/>
                <w:szCs w:val="22"/>
              </w:rPr>
              <w:drawing>
                <wp:inline distT="0" distB="0" distL="0" distR="0">
                  <wp:extent cx="869315" cy="592455"/>
                  <wp:effectExtent l="19050" t="19050" r="26035" b="17145"/>
                  <wp:docPr id="802" name="Εικόνα 802"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2" descr="Ιππείς"/>
                          <pic:cNvPicPr>
                            <a:picLocks noChangeAspect="1" noChangeArrowheads="1"/>
                          </pic:cNvPicPr>
                        </pic:nvPicPr>
                        <pic:blipFill>
                          <a:blip r:embed="rId33" cstate="print">
                            <a:lum bright="-20000" contrast="30000"/>
                            <a:grayscl/>
                          </a:blip>
                          <a:srcRect/>
                          <a:stretch>
                            <a:fillRect/>
                          </a:stretch>
                        </pic:blipFill>
                        <pic:spPr bwMode="auto">
                          <a:xfrm>
                            <a:off x="0" y="0"/>
                            <a:ext cx="869315" cy="592455"/>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r w:rsidR="006902BC" w:rsidTr="006902BC">
        <w:trPr>
          <w:trHeight w:val="3992"/>
        </w:trPr>
        <w:tc>
          <w:tcPr>
            <w:tcW w:w="3705" w:type="dxa"/>
            <w:gridSpan w:val="2"/>
          </w:tcPr>
          <w:p w:rsidR="006902BC" w:rsidRPr="006902BC" w:rsidRDefault="006902BC">
            <w:pPr>
              <w:ind w:right="-70"/>
              <w:rPr>
                <w:rFonts w:ascii="Palatino Linotype" w:hAnsi="Palatino Linotype"/>
                <w:b/>
                <w:sz w:val="20"/>
                <w:szCs w:val="20"/>
              </w:rPr>
            </w:pPr>
            <w:r>
              <w:rPr>
                <w:rFonts w:ascii="Palatino Linotype" w:hAnsi="Palatino Linotype"/>
                <w:b/>
                <w:sz w:val="20"/>
                <w:szCs w:val="20"/>
              </w:rPr>
              <w:t>ΕΛΛΗΝΙΚΗ ΔΗΜΟΚΡΑΤΙΑ</w:t>
            </w:r>
          </w:p>
          <w:p w:rsidR="006902BC" w:rsidRDefault="006902BC">
            <w:pPr>
              <w:ind w:right="-70"/>
              <w:rPr>
                <w:rFonts w:ascii="Palatino Linotype" w:hAnsi="Palatino Linotype"/>
                <w:sz w:val="20"/>
                <w:szCs w:val="20"/>
              </w:rPr>
            </w:pPr>
            <w:r>
              <w:rPr>
                <w:rFonts w:ascii="Palatino Linotype" w:hAnsi="Palatino Linotype"/>
                <w:b/>
                <w:sz w:val="20"/>
                <w:szCs w:val="20"/>
              </w:rPr>
              <w:t>ΝΟΜΟΣ ΑΤΤΙΚΗΣ</w:t>
            </w:r>
          </w:p>
          <w:p w:rsidR="006902BC" w:rsidRDefault="006902BC">
            <w:pPr>
              <w:rPr>
                <w:rFonts w:ascii="Palatino Linotype" w:hAnsi="Palatino Linotype"/>
                <w:b/>
                <w:sz w:val="20"/>
                <w:szCs w:val="20"/>
              </w:rPr>
            </w:pPr>
            <w:r>
              <w:rPr>
                <w:rFonts w:ascii="Palatino Linotype" w:hAnsi="Palatino Linotype"/>
                <w:b/>
                <w:sz w:val="20"/>
                <w:szCs w:val="20"/>
              </w:rPr>
              <w:t>ΔΗΜΟΣ ΑΧΑΡΝΩΝ</w:t>
            </w:r>
          </w:p>
          <w:p w:rsidR="006902BC" w:rsidRDefault="006902BC">
            <w:pPr>
              <w:rPr>
                <w:b/>
                <w:bCs/>
                <w:sz w:val="20"/>
                <w:szCs w:val="20"/>
              </w:rPr>
            </w:pPr>
            <w:r>
              <w:rPr>
                <w:b/>
                <w:bCs/>
                <w:sz w:val="20"/>
                <w:szCs w:val="20"/>
              </w:rPr>
              <w:t xml:space="preserve">Διεύθυνση Παιδείας, Αθλητισμού Πολιτισμού και Νέας Γενιάς </w:t>
            </w:r>
          </w:p>
          <w:p w:rsidR="006902BC" w:rsidRPr="006902BC" w:rsidRDefault="006902BC">
            <w:pPr>
              <w:rPr>
                <w:b/>
                <w:bCs/>
                <w:sz w:val="20"/>
                <w:szCs w:val="20"/>
              </w:rPr>
            </w:pPr>
            <w:r>
              <w:rPr>
                <w:b/>
                <w:bCs/>
                <w:sz w:val="20"/>
                <w:szCs w:val="20"/>
              </w:rPr>
              <w:t xml:space="preserve">Τμήμα Διοικητικής Υποστήριξης Σχολικών Επιτροπών και Δημοτικής Επιτροπής Παιδείας </w:t>
            </w:r>
          </w:p>
          <w:p w:rsidR="006902BC" w:rsidRPr="006902BC" w:rsidRDefault="006902BC">
            <w:pPr>
              <w:rPr>
                <w:b/>
              </w:rPr>
            </w:pPr>
          </w:p>
          <w:p w:rsidR="006902BC" w:rsidRDefault="006902BC">
            <w:pPr>
              <w:ind w:right="-70"/>
              <w:rPr>
                <w:rFonts w:ascii="Palatino Linotype" w:hAnsi="Palatino Linotype"/>
              </w:rPr>
            </w:pPr>
            <w:proofErr w:type="spellStart"/>
            <w:r>
              <w:rPr>
                <w:rFonts w:ascii="Palatino Linotype" w:hAnsi="Palatino Linotype"/>
                <w:sz w:val="22"/>
                <w:szCs w:val="22"/>
              </w:rPr>
              <w:t>Φιλαδελφείας</w:t>
            </w:r>
            <w:proofErr w:type="spellEnd"/>
            <w:r>
              <w:rPr>
                <w:rFonts w:ascii="Palatino Linotype" w:hAnsi="Palatino Linotype"/>
                <w:sz w:val="22"/>
                <w:szCs w:val="22"/>
              </w:rPr>
              <w:t xml:space="preserve"> 87 &amp; </w:t>
            </w:r>
            <w:proofErr w:type="spellStart"/>
            <w:r>
              <w:rPr>
                <w:rFonts w:ascii="Palatino Linotype" w:hAnsi="Palatino Linotype"/>
                <w:sz w:val="22"/>
                <w:szCs w:val="22"/>
              </w:rPr>
              <w:t>Μπόσδα</w:t>
            </w:r>
            <w:proofErr w:type="spellEnd"/>
          </w:p>
          <w:p w:rsidR="006902BC" w:rsidRDefault="006902BC">
            <w:pPr>
              <w:ind w:right="-70"/>
              <w:rPr>
                <w:rFonts w:ascii="Palatino Linotype" w:hAnsi="Palatino Linotype"/>
              </w:rPr>
            </w:pPr>
            <w:r>
              <w:rPr>
                <w:rFonts w:ascii="Palatino Linotype" w:hAnsi="Palatino Linotype"/>
                <w:sz w:val="22"/>
                <w:szCs w:val="22"/>
              </w:rPr>
              <w:t xml:space="preserve">136 73 </w:t>
            </w:r>
            <w:proofErr w:type="spellStart"/>
            <w:r>
              <w:rPr>
                <w:rFonts w:ascii="Palatino Linotype" w:hAnsi="Palatino Linotype"/>
                <w:sz w:val="22"/>
                <w:szCs w:val="22"/>
              </w:rPr>
              <w:t>Αχαρνές</w:t>
            </w:r>
            <w:proofErr w:type="spellEnd"/>
          </w:p>
          <w:p w:rsidR="006902BC" w:rsidRDefault="006902BC">
            <w:pPr>
              <w:ind w:right="-452"/>
              <w:rPr>
                <w:rFonts w:ascii="Palatino Linotype" w:hAnsi="Palatino Linotype"/>
              </w:rPr>
            </w:pPr>
            <w:r>
              <w:rPr>
                <w:rFonts w:ascii="Palatino Linotype" w:hAnsi="Palatino Linotype"/>
                <w:sz w:val="22"/>
                <w:szCs w:val="22"/>
              </w:rPr>
              <w:t xml:space="preserve">Συντάκτρια: Ευαγγελία </w:t>
            </w:r>
            <w:proofErr w:type="spellStart"/>
            <w:r>
              <w:rPr>
                <w:rFonts w:ascii="Palatino Linotype" w:hAnsi="Palatino Linotype"/>
                <w:sz w:val="22"/>
                <w:szCs w:val="22"/>
              </w:rPr>
              <w:t>Αγγελίδου</w:t>
            </w:r>
            <w:proofErr w:type="spellEnd"/>
          </w:p>
          <w:p w:rsidR="006902BC" w:rsidRPr="006902BC" w:rsidRDefault="006902BC">
            <w:pPr>
              <w:rPr>
                <w:rFonts w:ascii="Palatino Linotype" w:hAnsi="Palatino Linotype"/>
                <w:bCs/>
                <w:lang w:val="en-US"/>
              </w:rPr>
            </w:pPr>
            <w:proofErr w:type="spellStart"/>
            <w:r>
              <w:rPr>
                <w:rFonts w:ascii="Palatino Linotype" w:hAnsi="Palatino Linotype"/>
                <w:bCs/>
                <w:sz w:val="22"/>
                <w:szCs w:val="22"/>
              </w:rPr>
              <w:t>Τηλ</w:t>
            </w:r>
            <w:proofErr w:type="spellEnd"/>
            <w:r w:rsidRPr="006902BC">
              <w:rPr>
                <w:rFonts w:ascii="Palatino Linotype" w:hAnsi="Palatino Linotype"/>
                <w:bCs/>
                <w:sz w:val="22"/>
                <w:szCs w:val="22"/>
                <w:lang w:val="en-US"/>
              </w:rPr>
              <w:t>.(+30) 210 2415501 - 431</w:t>
            </w:r>
          </w:p>
          <w:p w:rsidR="006902BC" w:rsidRPr="006902BC" w:rsidRDefault="006902BC">
            <w:pPr>
              <w:rPr>
                <w:rFonts w:ascii="Palatino Linotype" w:hAnsi="Palatino Linotype"/>
                <w:bCs/>
                <w:lang w:val="en-US"/>
              </w:rPr>
            </w:pPr>
            <w:r>
              <w:rPr>
                <w:rFonts w:ascii="Palatino Linotype" w:hAnsi="Palatino Linotype"/>
                <w:bCs/>
                <w:sz w:val="22"/>
                <w:szCs w:val="22"/>
                <w:lang w:val="en-US"/>
              </w:rPr>
              <w:t>Fax</w:t>
            </w:r>
            <w:r w:rsidRPr="006902BC">
              <w:rPr>
                <w:rFonts w:ascii="Palatino Linotype" w:hAnsi="Palatino Linotype"/>
                <w:bCs/>
                <w:sz w:val="22"/>
                <w:szCs w:val="22"/>
                <w:lang w:val="en-US"/>
              </w:rPr>
              <w:t xml:space="preserve"> (+30) 210 2415431</w:t>
            </w:r>
          </w:p>
          <w:p w:rsidR="006902BC" w:rsidRDefault="006902BC">
            <w:pPr>
              <w:rPr>
                <w:rFonts w:ascii="Palatino Linotype" w:hAnsi="Palatino Linotype"/>
                <w:noProof/>
                <w:lang w:val="en-US"/>
              </w:rPr>
            </w:pPr>
            <w:r>
              <w:rPr>
                <w:rFonts w:ascii="Palatino Linotype" w:hAnsi="Palatino Linotype"/>
                <w:noProof/>
                <w:sz w:val="22"/>
                <w:szCs w:val="22"/>
                <w:lang w:val="en-US"/>
              </w:rPr>
              <w:t>Email.</w:t>
            </w:r>
            <w:r>
              <w:rPr>
                <w:rFonts w:ascii="Palatino Linotype" w:hAnsi="Palatino Linotype"/>
                <w:noProof/>
                <w:sz w:val="22"/>
                <w:szCs w:val="22"/>
                <w:lang w:val="en-GB"/>
              </w:rPr>
              <w:t xml:space="preserve">: </w:t>
            </w:r>
            <w:hyperlink r:id="rId35" w:history="1">
              <w:r>
                <w:rPr>
                  <w:rStyle w:val="-"/>
                  <w:rFonts w:ascii="Palatino Linotype" w:hAnsi="Palatino Linotype"/>
                  <w:noProof/>
                  <w:sz w:val="22"/>
                  <w:szCs w:val="22"/>
                  <w:lang w:val="en-US"/>
                </w:rPr>
                <w:t>eaggelidou@a</w:t>
              </w:r>
              <w:r>
                <w:rPr>
                  <w:rStyle w:val="-"/>
                  <w:rFonts w:ascii="Palatino Linotype" w:hAnsi="Palatino Linotype"/>
                  <w:noProof/>
                  <w:sz w:val="22"/>
                  <w:szCs w:val="22"/>
                  <w:lang w:val="en-GB"/>
                </w:rPr>
                <w:t>charn</w:t>
              </w:r>
              <w:r>
                <w:rPr>
                  <w:rStyle w:val="-"/>
                  <w:rFonts w:ascii="Palatino Linotype" w:hAnsi="Palatino Linotype"/>
                  <w:noProof/>
                  <w:sz w:val="22"/>
                  <w:szCs w:val="22"/>
                  <w:lang w:val="en-US"/>
                </w:rPr>
                <w:t>es.gr</w:t>
              </w:r>
            </w:hyperlink>
          </w:p>
        </w:tc>
        <w:tc>
          <w:tcPr>
            <w:tcW w:w="361" w:type="dxa"/>
          </w:tcPr>
          <w:p w:rsidR="006902BC" w:rsidRDefault="006902BC">
            <w:pPr>
              <w:jc w:val="center"/>
              <w:rPr>
                <w:rFonts w:ascii="Comic Sans MS" w:hAnsi="Comic Sans MS"/>
                <w:b/>
                <w:noProof/>
                <w:lang w:val="en-GB"/>
              </w:rPr>
            </w:pPr>
          </w:p>
          <w:p w:rsidR="006902BC" w:rsidRDefault="006902BC">
            <w:pPr>
              <w:jc w:val="center"/>
              <w:rPr>
                <w:rFonts w:ascii="Comic Sans MS" w:hAnsi="Comic Sans MS"/>
                <w:b/>
                <w:noProof/>
                <w:lang w:val="en-GB"/>
              </w:rPr>
            </w:pPr>
          </w:p>
          <w:p w:rsidR="006902BC" w:rsidRDefault="006902BC">
            <w:pPr>
              <w:jc w:val="center"/>
              <w:rPr>
                <w:rFonts w:ascii="Comic Sans MS" w:hAnsi="Comic Sans MS"/>
                <w:b/>
                <w:noProof/>
                <w:lang w:val="en-GB"/>
              </w:rPr>
            </w:pPr>
          </w:p>
          <w:p w:rsidR="006902BC" w:rsidRDefault="006902BC">
            <w:pPr>
              <w:jc w:val="center"/>
              <w:rPr>
                <w:rFonts w:ascii="Comic Sans MS" w:hAnsi="Comic Sans MS"/>
                <w:b/>
                <w:noProof/>
                <w:lang w:val="en-GB"/>
              </w:rPr>
            </w:pPr>
          </w:p>
          <w:p w:rsidR="006902BC" w:rsidRDefault="006902BC">
            <w:pPr>
              <w:jc w:val="center"/>
              <w:rPr>
                <w:rFonts w:ascii="Comic Sans MS" w:hAnsi="Comic Sans MS"/>
                <w:b/>
                <w:noProof/>
                <w:lang w:val="en-GB"/>
              </w:rPr>
            </w:pPr>
          </w:p>
          <w:p w:rsidR="006902BC" w:rsidRDefault="006902BC">
            <w:pPr>
              <w:jc w:val="center"/>
              <w:rPr>
                <w:rFonts w:ascii="Comic Sans MS" w:hAnsi="Comic Sans MS"/>
                <w:b/>
                <w:noProof/>
                <w:lang w:val="en-GB"/>
              </w:rPr>
            </w:pPr>
          </w:p>
          <w:p w:rsidR="006902BC" w:rsidRDefault="006902BC">
            <w:pPr>
              <w:jc w:val="right"/>
              <w:rPr>
                <w:rFonts w:ascii="Comic Sans MS" w:hAnsi="Comic Sans MS"/>
                <w:b/>
                <w:noProof/>
                <w:lang w:val="en-GB"/>
              </w:rPr>
            </w:pPr>
          </w:p>
          <w:p w:rsidR="006902BC" w:rsidRDefault="006902BC">
            <w:pPr>
              <w:jc w:val="right"/>
              <w:rPr>
                <w:rFonts w:ascii="Palatino Linotype" w:hAnsi="Palatino Linotype"/>
                <w:noProof/>
                <w:lang w:val="en-GB"/>
              </w:rPr>
            </w:pPr>
          </w:p>
          <w:p w:rsidR="006902BC" w:rsidRDefault="006902BC">
            <w:pPr>
              <w:jc w:val="center"/>
              <w:rPr>
                <w:rFonts w:ascii="Palatino Linotype" w:hAnsi="Palatino Linotype"/>
                <w:noProof/>
                <w:lang w:val="en-GB"/>
              </w:rPr>
            </w:pPr>
          </w:p>
          <w:p w:rsidR="006902BC" w:rsidRDefault="006902BC">
            <w:pPr>
              <w:jc w:val="center"/>
              <w:rPr>
                <w:rFonts w:ascii="Comic Sans MS" w:hAnsi="Comic Sans MS"/>
                <w:b/>
                <w:noProof/>
                <w:lang w:val="en-GB"/>
              </w:rPr>
            </w:pPr>
          </w:p>
          <w:p w:rsidR="006902BC" w:rsidRDefault="006902BC">
            <w:pPr>
              <w:jc w:val="center"/>
              <w:rPr>
                <w:rFonts w:ascii="Comic Sans MS" w:hAnsi="Comic Sans MS"/>
                <w:b/>
                <w:noProof/>
                <w:lang w:val="en-GB"/>
              </w:rPr>
            </w:pPr>
          </w:p>
        </w:tc>
        <w:tc>
          <w:tcPr>
            <w:tcW w:w="5303" w:type="dxa"/>
          </w:tcPr>
          <w:p w:rsidR="006902BC" w:rsidRPr="006902BC" w:rsidRDefault="006902BC">
            <w:pPr>
              <w:jc w:val="center"/>
              <w:rPr>
                <w:rFonts w:ascii="Comic Sans MS" w:hAnsi="Comic Sans MS"/>
                <w:b/>
                <w:lang w:val="en-US"/>
              </w:rPr>
            </w:pPr>
          </w:p>
          <w:p w:rsidR="006902BC" w:rsidRPr="006902BC" w:rsidRDefault="006902BC">
            <w:pPr>
              <w:jc w:val="center"/>
              <w:rPr>
                <w:rFonts w:ascii="Comic Sans MS" w:hAnsi="Comic Sans MS"/>
                <w:b/>
                <w:lang w:val="en-US"/>
              </w:rPr>
            </w:pPr>
          </w:p>
          <w:p w:rsidR="006902BC" w:rsidRPr="006902BC" w:rsidRDefault="006902BC">
            <w:pPr>
              <w:pStyle w:val="a5"/>
              <w:tabs>
                <w:tab w:val="left" w:pos="720"/>
              </w:tabs>
              <w:spacing w:after="0"/>
              <w:ind w:firstLine="146"/>
              <w:rPr>
                <w:rFonts w:ascii="Palatino Linotype" w:hAnsi="Palatino Linotype"/>
                <w:b/>
                <w:szCs w:val="22"/>
              </w:rPr>
            </w:pPr>
            <w:r w:rsidRPr="006902BC">
              <w:rPr>
                <w:rFonts w:ascii="Palatino Linotype" w:hAnsi="Palatino Linotype"/>
                <w:b/>
                <w:sz w:val="22"/>
                <w:szCs w:val="22"/>
                <w:lang w:val="en-US"/>
              </w:rPr>
              <w:t xml:space="preserve">                      </w:t>
            </w:r>
            <w:proofErr w:type="spellStart"/>
            <w:r>
              <w:rPr>
                <w:rFonts w:ascii="Times New Roman" w:hAnsi="Times New Roman"/>
                <w:b/>
                <w:sz w:val="22"/>
                <w:szCs w:val="22"/>
              </w:rPr>
              <w:t>Αχαρνές</w:t>
            </w:r>
            <w:proofErr w:type="spellEnd"/>
            <w:r>
              <w:rPr>
                <w:rFonts w:ascii="Times New Roman" w:hAnsi="Times New Roman"/>
                <w:b/>
                <w:sz w:val="22"/>
                <w:szCs w:val="22"/>
              </w:rPr>
              <w:t xml:space="preserve">, </w:t>
            </w:r>
            <w:r w:rsidRPr="006902BC">
              <w:rPr>
                <w:rFonts w:ascii="Times New Roman" w:hAnsi="Times New Roman"/>
                <w:b/>
                <w:sz w:val="22"/>
                <w:szCs w:val="22"/>
              </w:rPr>
              <w:t>08</w:t>
            </w:r>
            <w:r>
              <w:rPr>
                <w:rFonts w:ascii="Times New Roman" w:hAnsi="Times New Roman"/>
                <w:b/>
                <w:sz w:val="22"/>
                <w:szCs w:val="22"/>
              </w:rPr>
              <w:t>-3-20</w:t>
            </w:r>
            <w:r w:rsidRPr="006902BC">
              <w:rPr>
                <w:rFonts w:ascii="Times New Roman" w:hAnsi="Times New Roman"/>
                <w:b/>
                <w:sz w:val="22"/>
                <w:szCs w:val="22"/>
              </w:rPr>
              <w:t>21</w:t>
            </w:r>
          </w:p>
          <w:p w:rsidR="006902BC" w:rsidRDefault="006902BC">
            <w:pPr>
              <w:pStyle w:val="a5"/>
              <w:tabs>
                <w:tab w:val="left" w:pos="720"/>
              </w:tabs>
              <w:spacing w:after="0"/>
              <w:ind w:firstLine="146"/>
              <w:rPr>
                <w:rFonts w:ascii="Palatino Linotype" w:hAnsi="Palatino Linotype"/>
                <w:b/>
                <w:szCs w:val="22"/>
              </w:rPr>
            </w:pPr>
            <w:r>
              <w:rPr>
                <w:rFonts w:ascii="Palatino Linotype" w:hAnsi="Palatino Linotype"/>
                <w:b/>
                <w:sz w:val="22"/>
                <w:szCs w:val="22"/>
              </w:rPr>
              <w:t xml:space="preserve">                                       </w:t>
            </w:r>
          </w:p>
          <w:p w:rsidR="006902BC" w:rsidRDefault="006902BC">
            <w:pPr>
              <w:pStyle w:val="a5"/>
              <w:tabs>
                <w:tab w:val="left" w:pos="720"/>
              </w:tabs>
              <w:spacing w:after="0"/>
              <w:ind w:firstLine="0"/>
              <w:rPr>
                <w:rFonts w:ascii="Palatino Linotype" w:hAnsi="Palatino Linotype"/>
                <w:b/>
                <w:szCs w:val="22"/>
              </w:rPr>
            </w:pPr>
          </w:p>
          <w:p w:rsidR="006902BC" w:rsidRDefault="006902BC">
            <w:pPr>
              <w:tabs>
                <w:tab w:val="left" w:pos="1222"/>
              </w:tabs>
              <w:rPr>
                <w:b/>
              </w:rPr>
            </w:pPr>
            <w:r>
              <w:rPr>
                <w:rFonts w:ascii="Palatino Linotype" w:hAnsi="Palatino Linotype"/>
                <w:b/>
                <w:sz w:val="22"/>
                <w:szCs w:val="22"/>
              </w:rPr>
              <w:t xml:space="preserve">                    </w:t>
            </w:r>
            <w:r>
              <w:rPr>
                <w:b/>
                <w:sz w:val="22"/>
                <w:szCs w:val="22"/>
              </w:rPr>
              <w:t>ΠΡΟΣ: Πρόεδρο Δημοτικού Συμβουλίου</w:t>
            </w:r>
          </w:p>
          <w:p w:rsidR="006902BC" w:rsidRDefault="006902BC">
            <w:pPr>
              <w:tabs>
                <w:tab w:val="left" w:pos="1222"/>
              </w:tabs>
              <w:rPr>
                <w:b/>
              </w:rPr>
            </w:pPr>
            <w:r>
              <w:rPr>
                <w:b/>
                <w:sz w:val="22"/>
                <w:szCs w:val="22"/>
              </w:rPr>
              <w:t xml:space="preserve">                                  κ. Ευθύμιο Οικονόμου</w:t>
            </w:r>
          </w:p>
          <w:p w:rsidR="006902BC" w:rsidRDefault="006902BC">
            <w:pPr>
              <w:tabs>
                <w:tab w:val="left" w:pos="1708"/>
              </w:tabs>
              <w:rPr>
                <w:b/>
              </w:rPr>
            </w:pPr>
          </w:p>
        </w:tc>
      </w:tr>
    </w:tbl>
    <w:p w:rsidR="006902BC" w:rsidRDefault="006902BC" w:rsidP="006902BC">
      <w:pPr>
        <w:ind w:left="-567"/>
        <w:jc w:val="center"/>
        <w:rPr>
          <w:b/>
        </w:rPr>
      </w:pPr>
      <w:r>
        <w:rPr>
          <w:b/>
        </w:rPr>
        <w:t>Ε Ι Σ Η Γ Η Σ Η</w:t>
      </w:r>
    </w:p>
    <w:p w:rsidR="006902BC" w:rsidRDefault="006902BC" w:rsidP="006902BC">
      <w:pPr>
        <w:jc w:val="both"/>
        <w:rPr>
          <w:b/>
          <w:sz w:val="20"/>
          <w:szCs w:val="20"/>
        </w:rPr>
      </w:pPr>
    </w:p>
    <w:p w:rsidR="006902BC" w:rsidRDefault="006902BC" w:rsidP="006902BC">
      <w:pPr>
        <w:ind w:left="-539" w:right="-716"/>
        <w:jc w:val="both"/>
        <w:rPr>
          <w:b/>
        </w:rPr>
      </w:pPr>
      <w:r>
        <w:rPr>
          <w:b/>
        </w:rPr>
        <w:t xml:space="preserve">     ΘΕΜΑ: «Έγκριση εξειδικευμένης  δαπάνης  ύψους 10.736,00 €,  από  το  Υπουργείο </w:t>
      </w:r>
    </w:p>
    <w:p w:rsidR="006902BC" w:rsidRDefault="006902BC" w:rsidP="006902BC">
      <w:pPr>
        <w:ind w:left="-539" w:right="-716"/>
        <w:jc w:val="both"/>
        <w:rPr>
          <w:b/>
        </w:rPr>
      </w:pPr>
      <w:r>
        <w:rPr>
          <w:b/>
        </w:rPr>
        <w:t xml:space="preserve">                    Εσωτερικών  και  απόδοση  αυτών στη Σχολική Επιτροπή Πρωτοβάθμιας</w:t>
      </w:r>
    </w:p>
    <w:p w:rsidR="006902BC" w:rsidRDefault="006902BC" w:rsidP="006902BC">
      <w:pPr>
        <w:ind w:left="-539" w:right="-716"/>
        <w:jc w:val="both"/>
        <w:rPr>
          <w:b/>
        </w:rPr>
      </w:pPr>
      <w:r>
        <w:rPr>
          <w:b/>
        </w:rPr>
        <w:t xml:space="preserve">                    Εκπαίδευσης για την αποζημίωση των εθελοντών σχολικών τροχονόμων».</w:t>
      </w:r>
    </w:p>
    <w:p w:rsidR="006902BC" w:rsidRDefault="006902BC" w:rsidP="006902BC">
      <w:pPr>
        <w:jc w:val="both"/>
        <w:rPr>
          <w:b/>
        </w:rPr>
      </w:pPr>
    </w:p>
    <w:p w:rsidR="006902BC" w:rsidRDefault="006902BC" w:rsidP="006902BC">
      <w:pPr>
        <w:jc w:val="both"/>
        <w:rPr>
          <w:b/>
        </w:rPr>
      </w:pPr>
      <w:r>
        <w:rPr>
          <w:b/>
        </w:rPr>
        <w:t>Κυρία Πρόεδρε,</w:t>
      </w:r>
    </w:p>
    <w:p w:rsidR="006902BC" w:rsidRDefault="006902BC" w:rsidP="006902BC">
      <w:pPr>
        <w:jc w:val="both"/>
        <w:rPr>
          <w:b/>
        </w:rPr>
      </w:pPr>
    </w:p>
    <w:p w:rsidR="006902BC" w:rsidRDefault="006902BC" w:rsidP="006902BC">
      <w:pPr>
        <w:spacing w:line="360" w:lineRule="auto"/>
        <w:ind w:left="-539" w:right="-357"/>
        <w:jc w:val="both"/>
      </w:pPr>
      <w:r>
        <w:tab/>
        <w:t>Λαμβάνοντας υπόψη:</w:t>
      </w:r>
    </w:p>
    <w:p w:rsidR="006902BC" w:rsidRDefault="006902BC" w:rsidP="006902BC">
      <w:pPr>
        <w:numPr>
          <w:ilvl w:val="0"/>
          <w:numId w:val="25"/>
        </w:numPr>
        <w:spacing w:line="360" w:lineRule="auto"/>
        <w:ind w:left="-142" w:right="-357"/>
        <w:jc w:val="both"/>
      </w:pPr>
      <w:r>
        <w:t>Το άρθρο 65 του Ν. 3852/2010.</w:t>
      </w:r>
    </w:p>
    <w:p w:rsidR="006902BC" w:rsidRDefault="006902BC" w:rsidP="006902BC">
      <w:pPr>
        <w:numPr>
          <w:ilvl w:val="0"/>
          <w:numId w:val="25"/>
        </w:numPr>
        <w:spacing w:line="360" w:lineRule="auto"/>
        <w:ind w:left="-142" w:right="-357"/>
        <w:jc w:val="both"/>
      </w:pPr>
      <w:r>
        <w:t>Το με υπ’ αριθ. Φ11.1/564/γ1/598/25-6-1999 έγγραφο της Διεύθυνσης Σπουδών Π. Ε., Τμήμα Α΄.</w:t>
      </w:r>
    </w:p>
    <w:p w:rsidR="006902BC" w:rsidRDefault="006902BC" w:rsidP="006902BC">
      <w:pPr>
        <w:numPr>
          <w:ilvl w:val="0"/>
          <w:numId w:val="25"/>
        </w:numPr>
        <w:spacing w:line="360" w:lineRule="auto"/>
        <w:ind w:left="-142" w:right="-357"/>
        <w:jc w:val="both"/>
      </w:pPr>
      <w:r>
        <w:t>Το άρθρο 45 του Ν. 2696/1999 (ΦΕΚ 57/τεύχος Α΄/1999).</w:t>
      </w:r>
    </w:p>
    <w:p w:rsidR="006902BC" w:rsidRDefault="006902BC" w:rsidP="006902BC">
      <w:pPr>
        <w:numPr>
          <w:ilvl w:val="0"/>
          <w:numId w:val="25"/>
        </w:numPr>
        <w:spacing w:line="360" w:lineRule="auto"/>
        <w:ind w:left="-142" w:right="-357"/>
        <w:jc w:val="both"/>
      </w:pPr>
      <w:r>
        <w:t xml:space="preserve">Την με υπ’ αριθ. 47455/30-8-2007 (ΦΕΚ 1734/τεύχος Β΄/2007) κοινή υπουργική απόφαση που αφορά στην αποζημίωση των εθελοντών σχολικών τροχονόμων. </w:t>
      </w:r>
    </w:p>
    <w:p w:rsidR="006902BC" w:rsidRDefault="006902BC" w:rsidP="006902BC">
      <w:pPr>
        <w:numPr>
          <w:ilvl w:val="0"/>
          <w:numId w:val="25"/>
        </w:numPr>
        <w:spacing w:line="360" w:lineRule="auto"/>
        <w:ind w:left="-142" w:right="-357"/>
        <w:jc w:val="both"/>
      </w:pPr>
      <w:r>
        <w:t>Το με υπ’ αριθ. 15439/06-5-2015 έγγραφο του τότε Υπ. Εσωτερικών και Διοικητικής Μεταρρύθμισης.</w:t>
      </w:r>
    </w:p>
    <w:p w:rsidR="006902BC" w:rsidRDefault="006902BC" w:rsidP="006902BC">
      <w:pPr>
        <w:numPr>
          <w:ilvl w:val="0"/>
          <w:numId w:val="25"/>
        </w:numPr>
        <w:spacing w:line="360" w:lineRule="auto"/>
        <w:ind w:left="-142" w:right="-357"/>
        <w:jc w:val="both"/>
      </w:pPr>
      <w:r>
        <w:t xml:space="preserve">Τις διατάξεις του Ν. 4552/2018 (ΚΛΕΙΣΘΕΝΗΣ Ι).  </w:t>
      </w:r>
    </w:p>
    <w:p w:rsidR="006902BC" w:rsidRDefault="006902BC" w:rsidP="006902BC">
      <w:pPr>
        <w:numPr>
          <w:ilvl w:val="0"/>
          <w:numId w:val="25"/>
        </w:numPr>
        <w:spacing w:line="360" w:lineRule="auto"/>
        <w:ind w:left="-142" w:right="-357"/>
        <w:jc w:val="both"/>
      </w:pPr>
      <w:r>
        <w:t xml:space="preserve">Το άρθρο 35 του Ν. 4713/29-7-2020 (ΦΕΚ 147/τεύχος Α΄), στο οποίο αναφέρεται ότι η προβλεπόμενη στην υπ’ αριθ. 47455/2007 κοινή υπουργική απόφαση, αποζημίωση, καταβάλλεται, υπό τους λοιπούς προβλεπόμενους στην εν λόγω απόφαση όρους και προϋποθέσεις, στους εθελοντές σχολικούς τροχονόμους και κατά το διάστημα υποχρεωτικής αναστολής λειτουργίας των σχολικών μονάδων, λόγω των ληφθέντων μέτρων για την αποτροπή διάδοσης του </w:t>
      </w:r>
      <w:proofErr w:type="spellStart"/>
      <w:r>
        <w:t>κορωνοϊού</w:t>
      </w:r>
      <w:proofErr w:type="spellEnd"/>
      <w:r>
        <w:t xml:space="preserve"> </w:t>
      </w:r>
      <w:r>
        <w:rPr>
          <w:lang w:val="en-US"/>
        </w:rPr>
        <w:t>COVID</w:t>
      </w:r>
      <w:r>
        <w:t>-19. Η διάταξη του προηγουμένου εδαφίου ισχύει από 1</w:t>
      </w:r>
      <w:r>
        <w:rPr>
          <w:vertAlign w:val="superscript"/>
        </w:rPr>
        <w:t>η</w:t>
      </w:r>
      <w:r>
        <w:t xml:space="preserve"> -3-2020.</w:t>
      </w:r>
    </w:p>
    <w:p w:rsidR="006902BC" w:rsidRDefault="006902BC" w:rsidP="006902BC">
      <w:pPr>
        <w:numPr>
          <w:ilvl w:val="0"/>
          <w:numId w:val="25"/>
        </w:numPr>
        <w:spacing w:line="360" w:lineRule="auto"/>
        <w:ind w:left="-142" w:right="-357"/>
        <w:jc w:val="both"/>
      </w:pPr>
      <w:r>
        <w:lastRenderedPageBreak/>
        <w:t xml:space="preserve">Την με υπ’ αριθ. 11204/12-2-2021 (ΑΔΑ: ΨΖ0Α46ΜΤΛ6-ΓΘΠ) απόφαση της Υπηρεσιακής Γραμματέως του Υπουργείου Εσωτερικών, με την οποία ο Δήμος μας επιχορηγήθηκε με το χρηματικό ποσό των 243.850,00€ (Α΄ δόση επιχορήγησης οικονομικού έτους 2021), για την κάλυψη των λειτουργικών δαπανών των σχολικών μας μονάδων και την αποζημίωση των εθελοντών σχολικών τροχονόμων μηνός Δεκεμβρίου 2020 και μηνών Ιανουαρίου – Φεβρουαρίου 2021, που έχει ως ακολούθως: </w:t>
      </w:r>
    </w:p>
    <w:p w:rsidR="006902BC" w:rsidRDefault="006902BC" w:rsidP="006902BC">
      <w:pPr>
        <w:spacing w:line="360" w:lineRule="auto"/>
        <w:ind w:left="-142" w:right="-357"/>
        <w:jc w:val="both"/>
      </w:pPr>
      <w:r>
        <w:t>243.850,00€-365,78€(παρακράτηση του Ταμείου παρακαταθηκών και Δανείων) =243.484,22€, εκ των οποίων τα 232.748,22€ θα διατεθούν στις Σχολικές Επιτροπές Πρωτοβάθμιας και Δευτεροβάθμιας Εκπαίδευσης για την κάλυψη των λειτουργικών δαπανών των σχολικών μονάδων και τα 10.736,00€ για την αποζημίωση των εθελοντών σχολικών τροχονόμων μηνός Δεκεμβρίου 2020 και μηνών Ιανουαρίου – Φεβρουαρίου 2021.</w:t>
      </w:r>
    </w:p>
    <w:p w:rsidR="006902BC" w:rsidRDefault="006902BC" w:rsidP="006902BC">
      <w:pPr>
        <w:numPr>
          <w:ilvl w:val="0"/>
          <w:numId w:val="25"/>
        </w:numPr>
        <w:spacing w:line="360" w:lineRule="auto"/>
        <w:ind w:left="-142" w:right="-357"/>
        <w:jc w:val="both"/>
      </w:pPr>
      <w:r>
        <w:t xml:space="preserve">Τις σχολικές μονάδες στις οποίες εφαρμόζεται ο θεσμός του εθελοντή σχολικού τροχονόμου με το αντίστοιχο χρηματικό ποσό: </w:t>
      </w:r>
    </w:p>
    <w:tbl>
      <w:tblPr>
        <w:tblW w:w="10080" w:type="dxa"/>
        <w:jc w:val="center"/>
        <w:tblLayout w:type="fixed"/>
        <w:tblLook w:val="04A0" w:firstRow="1" w:lastRow="0" w:firstColumn="1" w:lastColumn="0" w:noHBand="0" w:noVBand="1"/>
      </w:tblPr>
      <w:tblGrid>
        <w:gridCol w:w="649"/>
        <w:gridCol w:w="1770"/>
        <w:gridCol w:w="2608"/>
        <w:gridCol w:w="1320"/>
        <w:gridCol w:w="1184"/>
        <w:gridCol w:w="1256"/>
        <w:gridCol w:w="1293"/>
      </w:tblGrid>
      <w:tr w:rsidR="006902BC" w:rsidTr="006902BC">
        <w:trPr>
          <w:trHeight w:val="315"/>
          <w:jc w:val="center"/>
        </w:trPr>
        <w:tc>
          <w:tcPr>
            <w:tcW w:w="650" w:type="dxa"/>
            <w:vMerge w:val="restart"/>
            <w:tcBorders>
              <w:top w:val="double" w:sz="6" w:space="0" w:color="auto"/>
              <w:left w:val="double" w:sz="6" w:space="0" w:color="auto"/>
              <w:bottom w:val="double" w:sz="6" w:space="0" w:color="auto"/>
              <w:right w:val="double" w:sz="6" w:space="0" w:color="auto"/>
            </w:tcBorders>
            <w:shd w:val="clear" w:color="auto" w:fill="CCCCFF"/>
            <w:noWrap/>
            <w:vAlign w:val="center"/>
            <w:hideMark/>
          </w:tcPr>
          <w:p w:rsidR="006902BC" w:rsidRDefault="006902BC">
            <w:pPr>
              <w:jc w:val="center"/>
              <w:rPr>
                <w:rFonts w:ascii="Arial" w:hAnsi="Arial" w:cs="Arial"/>
                <w:b/>
                <w:bCs/>
                <w:sz w:val="18"/>
                <w:szCs w:val="18"/>
              </w:rPr>
            </w:pPr>
            <w:r>
              <w:rPr>
                <w:rFonts w:ascii="Arial" w:hAnsi="Arial" w:cs="Arial"/>
                <w:b/>
                <w:bCs/>
                <w:sz w:val="18"/>
                <w:szCs w:val="18"/>
              </w:rPr>
              <w:t>Α/Α</w:t>
            </w:r>
          </w:p>
        </w:tc>
        <w:tc>
          <w:tcPr>
            <w:tcW w:w="1771" w:type="dxa"/>
            <w:vMerge w:val="restart"/>
            <w:tcBorders>
              <w:top w:val="double" w:sz="6" w:space="0" w:color="auto"/>
              <w:left w:val="double" w:sz="6" w:space="0" w:color="auto"/>
              <w:bottom w:val="double" w:sz="6" w:space="0" w:color="auto"/>
              <w:right w:val="double" w:sz="6" w:space="0" w:color="auto"/>
            </w:tcBorders>
            <w:shd w:val="clear" w:color="auto" w:fill="CCCCFF"/>
            <w:vAlign w:val="center"/>
            <w:hideMark/>
          </w:tcPr>
          <w:p w:rsidR="006902BC" w:rsidRDefault="006902BC">
            <w:pPr>
              <w:jc w:val="center"/>
              <w:rPr>
                <w:rFonts w:ascii="Arial" w:hAnsi="Arial" w:cs="Arial"/>
                <w:b/>
                <w:bCs/>
                <w:sz w:val="20"/>
                <w:szCs w:val="20"/>
              </w:rPr>
            </w:pPr>
            <w:r>
              <w:rPr>
                <w:rFonts w:ascii="Arial" w:hAnsi="Arial" w:cs="Arial"/>
                <w:b/>
                <w:bCs/>
                <w:sz w:val="20"/>
                <w:szCs w:val="20"/>
              </w:rPr>
              <w:t>ΣΧΟΛΙΚΗ ΜΟΝΑΔΑ</w:t>
            </w:r>
          </w:p>
        </w:tc>
        <w:tc>
          <w:tcPr>
            <w:tcW w:w="2609" w:type="dxa"/>
            <w:vMerge w:val="restart"/>
            <w:tcBorders>
              <w:top w:val="double" w:sz="6" w:space="0" w:color="auto"/>
              <w:left w:val="double" w:sz="6" w:space="0" w:color="auto"/>
              <w:bottom w:val="double" w:sz="6" w:space="0" w:color="auto"/>
              <w:right w:val="double" w:sz="6" w:space="0" w:color="auto"/>
            </w:tcBorders>
            <w:shd w:val="clear" w:color="auto" w:fill="CCCCFF"/>
            <w:vAlign w:val="center"/>
            <w:hideMark/>
          </w:tcPr>
          <w:p w:rsidR="006902BC" w:rsidRDefault="006902BC">
            <w:pPr>
              <w:jc w:val="center"/>
              <w:rPr>
                <w:rFonts w:ascii="Arial" w:hAnsi="Arial" w:cs="Arial"/>
                <w:b/>
                <w:bCs/>
                <w:sz w:val="18"/>
                <w:szCs w:val="18"/>
              </w:rPr>
            </w:pPr>
            <w:r>
              <w:rPr>
                <w:rFonts w:ascii="Arial" w:hAnsi="Arial" w:cs="Arial"/>
                <w:b/>
                <w:bCs/>
                <w:sz w:val="18"/>
                <w:szCs w:val="18"/>
              </w:rPr>
              <w:t>ΟΝΟΜΑΤΕΠΩΝΥΜΟ ΣΧΟΛΙΚΟΥ ΤΡΟΧΟΝΟΜΟΥ</w:t>
            </w:r>
          </w:p>
        </w:tc>
        <w:tc>
          <w:tcPr>
            <w:tcW w:w="1320" w:type="dxa"/>
            <w:tcBorders>
              <w:top w:val="double" w:sz="6" w:space="0" w:color="auto"/>
              <w:left w:val="nil"/>
              <w:bottom w:val="single" w:sz="4" w:space="0" w:color="auto"/>
              <w:right w:val="single" w:sz="4" w:space="0" w:color="auto"/>
            </w:tcBorders>
            <w:shd w:val="clear" w:color="auto" w:fill="CCCCFF"/>
            <w:noWrap/>
            <w:vAlign w:val="center"/>
            <w:hideMark/>
          </w:tcPr>
          <w:p w:rsidR="006902BC" w:rsidRDefault="006902BC">
            <w:pPr>
              <w:jc w:val="center"/>
              <w:rPr>
                <w:rFonts w:ascii="Arial" w:hAnsi="Arial" w:cs="Arial"/>
                <w:b/>
                <w:bCs/>
                <w:sz w:val="20"/>
                <w:szCs w:val="20"/>
              </w:rPr>
            </w:pPr>
            <w:r>
              <w:rPr>
                <w:rFonts w:ascii="Arial" w:hAnsi="Arial" w:cs="Arial"/>
                <w:b/>
                <w:bCs/>
                <w:sz w:val="20"/>
                <w:szCs w:val="20"/>
              </w:rPr>
              <w:t>2 0 2 0</w:t>
            </w:r>
          </w:p>
        </w:tc>
        <w:tc>
          <w:tcPr>
            <w:tcW w:w="2440" w:type="dxa"/>
            <w:gridSpan w:val="2"/>
            <w:tcBorders>
              <w:top w:val="double" w:sz="6" w:space="0" w:color="auto"/>
              <w:left w:val="single" w:sz="4" w:space="0" w:color="auto"/>
              <w:bottom w:val="single" w:sz="4" w:space="0" w:color="auto"/>
              <w:right w:val="double" w:sz="6" w:space="0" w:color="auto"/>
            </w:tcBorders>
            <w:shd w:val="clear" w:color="auto" w:fill="CCCCFF"/>
            <w:vAlign w:val="center"/>
            <w:hideMark/>
          </w:tcPr>
          <w:p w:rsidR="006902BC" w:rsidRDefault="006902BC">
            <w:pPr>
              <w:jc w:val="center"/>
              <w:rPr>
                <w:rFonts w:ascii="Arial" w:hAnsi="Arial" w:cs="Arial"/>
                <w:b/>
                <w:bCs/>
                <w:sz w:val="20"/>
                <w:szCs w:val="20"/>
              </w:rPr>
            </w:pPr>
            <w:r>
              <w:rPr>
                <w:rFonts w:ascii="Arial" w:hAnsi="Arial" w:cs="Arial"/>
                <w:b/>
                <w:bCs/>
                <w:sz w:val="20"/>
                <w:szCs w:val="20"/>
              </w:rPr>
              <w:t>2 0 2 1</w:t>
            </w:r>
          </w:p>
        </w:tc>
        <w:tc>
          <w:tcPr>
            <w:tcW w:w="1293" w:type="dxa"/>
            <w:vMerge w:val="restart"/>
            <w:tcBorders>
              <w:top w:val="double" w:sz="6" w:space="0" w:color="auto"/>
              <w:left w:val="double" w:sz="6" w:space="0" w:color="auto"/>
              <w:bottom w:val="double" w:sz="6" w:space="0" w:color="auto"/>
              <w:right w:val="double" w:sz="6" w:space="0" w:color="auto"/>
            </w:tcBorders>
            <w:shd w:val="clear" w:color="auto" w:fill="CCCCFF"/>
            <w:vAlign w:val="center"/>
            <w:hideMark/>
          </w:tcPr>
          <w:p w:rsidR="006902BC" w:rsidRDefault="006902BC">
            <w:pPr>
              <w:jc w:val="center"/>
              <w:rPr>
                <w:rFonts w:ascii="Arial" w:hAnsi="Arial" w:cs="Arial"/>
                <w:b/>
                <w:bCs/>
                <w:sz w:val="20"/>
                <w:szCs w:val="20"/>
              </w:rPr>
            </w:pPr>
            <w:r>
              <w:rPr>
                <w:rFonts w:ascii="Arial" w:hAnsi="Arial" w:cs="Arial"/>
                <w:b/>
                <w:bCs/>
                <w:sz w:val="16"/>
                <w:szCs w:val="16"/>
              </w:rPr>
              <w:t>ΣΥΝΟΛΟ</w:t>
            </w:r>
          </w:p>
        </w:tc>
      </w:tr>
      <w:tr w:rsidR="006902BC" w:rsidTr="006902BC">
        <w:trPr>
          <w:trHeight w:val="303"/>
          <w:jc w:val="center"/>
        </w:trPr>
        <w:tc>
          <w:tcPr>
            <w:tcW w:w="8790" w:type="dxa"/>
            <w:vMerge/>
            <w:tcBorders>
              <w:top w:val="double" w:sz="6" w:space="0" w:color="auto"/>
              <w:left w:val="double" w:sz="6" w:space="0" w:color="auto"/>
              <w:bottom w:val="double" w:sz="6" w:space="0" w:color="auto"/>
              <w:right w:val="double" w:sz="6" w:space="0" w:color="auto"/>
            </w:tcBorders>
            <w:vAlign w:val="center"/>
            <w:hideMark/>
          </w:tcPr>
          <w:p w:rsidR="006902BC" w:rsidRDefault="006902BC">
            <w:pPr>
              <w:rPr>
                <w:rFonts w:ascii="Arial" w:hAnsi="Arial" w:cs="Arial"/>
                <w:b/>
                <w:bCs/>
                <w:sz w:val="18"/>
                <w:szCs w:val="18"/>
              </w:rPr>
            </w:pPr>
          </w:p>
        </w:tc>
        <w:tc>
          <w:tcPr>
            <w:tcW w:w="1771" w:type="dxa"/>
            <w:vMerge/>
            <w:tcBorders>
              <w:top w:val="double" w:sz="6" w:space="0" w:color="auto"/>
              <w:left w:val="double" w:sz="6" w:space="0" w:color="auto"/>
              <w:bottom w:val="double" w:sz="6" w:space="0" w:color="auto"/>
              <w:right w:val="double" w:sz="6" w:space="0" w:color="auto"/>
            </w:tcBorders>
            <w:vAlign w:val="center"/>
            <w:hideMark/>
          </w:tcPr>
          <w:p w:rsidR="006902BC" w:rsidRDefault="006902BC">
            <w:pPr>
              <w:rPr>
                <w:rFonts w:ascii="Arial" w:hAnsi="Arial" w:cs="Arial"/>
                <w:b/>
                <w:bCs/>
                <w:sz w:val="20"/>
                <w:szCs w:val="20"/>
              </w:rPr>
            </w:pPr>
          </w:p>
        </w:tc>
        <w:tc>
          <w:tcPr>
            <w:tcW w:w="2609" w:type="dxa"/>
            <w:vMerge/>
            <w:tcBorders>
              <w:top w:val="double" w:sz="6" w:space="0" w:color="auto"/>
              <w:left w:val="double" w:sz="6" w:space="0" w:color="auto"/>
              <w:bottom w:val="double" w:sz="6" w:space="0" w:color="auto"/>
              <w:right w:val="double" w:sz="6" w:space="0" w:color="auto"/>
            </w:tcBorders>
            <w:vAlign w:val="center"/>
            <w:hideMark/>
          </w:tcPr>
          <w:p w:rsidR="006902BC" w:rsidRDefault="006902BC">
            <w:pPr>
              <w:rPr>
                <w:rFonts w:ascii="Arial" w:hAnsi="Arial" w:cs="Arial"/>
                <w:b/>
                <w:bCs/>
                <w:sz w:val="18"/>
                <w:szCs w:val="18"/>
              </w:rPr>
            </w:pPr>
          </w:p>
        </w:tc>
        <w:tc>
          <w:tcPr>
            <w:tcW w:w="1320" w:type="dxa"/>
            <w:tcBorders>
              <w:top w:val="nil"/>
              <w:left w:val="nil"/>
              <w:bottom w:val="double" w:sz="6" w:space="0" w:color="auto"/>
              <w:right w:val="single" w:sz="4" w:space="0" w:color="auto"/>
            </w:tcBorders>
            <w:shd w:val="clear" w:color="auto" w:fill="CCCCFF"/>
            <w:noWrap/>
            <w:vAlign w:val="center"/>
            <w:hideMark/>
          </w:tcPr>
          <w:p w:rsidR="006902BC" w:rsidRDefault="006902BC">
            <w:pPr>
              <w:jc w:val="center"/>
              <w:rPr>
                <w:rFonts w:ascii="Arial" w:hAnsi="Arial" w:cs="Arial"/>
                <w:b/>
                <w:bCs/>
                <w:sz w:val="14"/>
                <w:szCs w:val="14"/>
              </w:rPr>
            </w:pPr>
            <w:r>
              <w:rPr>
                <w:rFonts w:ascii="Arial" w:hAnsi="Arial" w:cs="Arial"/>
                <w:b/>
                <w:bCs/>
                <w:sz w:val="14"/>
                <w:szCs w:val="14"/>
              </w:rPr>
              <w:t>ΔΕΚΕΜΒΡΙΟΣ</w:t>
            </w:r>
          </w:p>
        </w:tc>
        <w:tc>
          <w:tcPr>
            <w:tcW w:w="1184" w:type="dxa"/>
            <w:tcBorders>
              <w:top w:val="nil"/>
              <w:left w:val="nil"/>
              <w:bottom w:val="double" w:sz="6" w:space="0" w:color="auto"/>
              <w:right w:val="single" w:sz="4" w:space="0" w:color="auto"/>
            </w:tcBorders>
            <w:shd w:val="clear" w:color="auto" w:fill="CCCCFF"/>
            <w:noWrap/>
            <w:vAlign w:val="center"/>
            <w:hideMark/>
          </w:tcPr>
          <w:p w:rsidR="006902BC" w:rsidRDefault="006902BC">
            <w:pPr>
              <w:jc w:val="center"/>
              <w:rPr>
                <w:rFonts w:ascii="Arial" w:hAnsi="Arial" w:cs="Arial"/>
                <w:b/>
                <w:bCs/>
                <w:sz w:val="14"/>
                <w:szCs w:val="14"/>
              </w:rPr>
            </w:pPr>
            <w:r>
              <w:rPr>
                <w:rFonts w:ascii="Arial" w:hAnsi="Arial" w:cs="Arial"/>
                <w:b/>
                <w:bCs/>
                <w:sz w:val="14"/>
                <w:szCs w:val="14"/>
              </w:rPr>
              <w:t>ΙΑΝΟΥΑΡΙΟΣ</w:t>
            </w:r>
          </w:p>
        </w:tc>
        <w:tc>
          <w:tcPr>
            <w:tcW w:w="1256" w:type="dxa"/>
            <w:tcBorders>
              <w:top w:val="nil"/>
              <w:left w:val="nil"/>
              <w:bottom w:val="double" w:sz="6" w:space="0" w:color="auto"/>
              <w:right w:val="single" w:sz="4" w:space="0" w:color="auto"/>
            </w:tcBorders>
            <w:shd w:val="clear" w:color="auto" w:fill="CCCCFF"/>
            <w:vAlign w:val="center"/>
            <w:hideMark/>
          </w:tcPr>
          <w:p w:rsidR="006902BC" w:rsidRDefault="006902BC">
            <w:pPr>
              <w:jc w:val="center"/>
              <w:rPr>
                <w:rFonts w:ascii="Arial" w:hAnsi="Arial" w:cs="Arial"/>
                <w:b/>
                <w:bCs/>
                <w:sz w:val="14"/>
                <w:szCs w:val="14"/>
              </w:rPr>
            </w:pPr>
            <w:r>
              <w:rPr>
                <w:rFonts w:ascii="Arial" w:hAnsi="Arial" w:cs="Arial"/>
                <w:b/>
                <w:bCs/>
                <w:sz w:val="14"/>
                <w:szCs w:val="14"/>
              </w:rPr>
              <w:t>ΦΕΒΡΟΥΑΡΙΟΣ</w:t>
            </w:r>
          </w:p>
        </w:tc>
        <w:tc>
          <w:tcPr>
            <w:tcW w:w="1293" w:type="dxa"/>
            <w:vMerge/>
            <w:tcBorders>
              <w:top w:val="double" w:sz="6" w:space="0" w:color="auto"/>
              <w:left w:val="double" w:sz="6" w:space="0" w:color="auto"/>
              <w:bottom w:val="double" w:sz="6" w:space="0" w:color="auto"/>
              <w:right w:val="double" w:sz="6" w:space="0" w:color="auto"/>
            </w:tcBorders>
            <w:vAlign w:val="center"/>
            <w:hideMark/>
          </w:tcPr>
          <w:p w:rsidR="006902BC" w:rsidRDefault="006902BC">
            <w:pPr>
              <w:rPr>
                <w:rFonts w:ascii="Arial" w:hAnsi="Arial" w:cs="Arial"/>
                <w:b/>
                <w:bCs/>
                <w:sz w:val="20"/>
                <w:szCs w:val="20"/>
              </w:rPr>
            </w:pPr>
          </w:p>
        </w:tc>
      </w:tr>
      <w:tr w:rsidR="006902BC" w:rsidTr="006902BC">
        <w:trPr>
          <w:trHeight w:hRule="exact" w:val="442"/>
          <w:jc w:val="center"/>
        </w:trPr>
        <w:tc>
          <w:tcPr>
            <w:tcW w:w="650" w:type="dxa"/>
            <w:tcBorders>
              <w:top w:val="nil"/>
              <w:left w:val="double" w:sz="6" w:space="0" w:color="auto"/>
              <w:bottom w:val="nil"/>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1</w:t>
            </w:r>
          </w:p>
        </w:tc>
        <w:tc>
          <w:tcPr>
            <w:tcW w:w="1771" w:type="dxa"/>
            <w:tcBorders>
              <w:top w:val="nil"/>
              <w:left w:val="nil"/>
              <w:bottom w:val="nil"/>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1ο Δημοτικό</w:t>
            </w:r>
          </w:p>
        </w:tc>
        <w:tc>
          <w:tcPr>
            <w:tcW w:w="2609" w:type="dxa"/>
            <w:tcBorders>
              <w:top w:val="nil"/>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 xml:space="preserve">Αγγελική </w:t>
            </w:r>
            <w:proofErr w:type="spellStart"/>
            <w:r>
              <w:rPr>
                <w:rFonts w:ascii="Arial" w:hAnsi="Arial" w:cs="Arial"/>
                <w:sz w:val="20"/>
                <w:szCs w:val="20"/>
              </w:rPr>
              <w:t>Στεργιοπούλου</w:t>
            </w:r>
            <w:proofErr w:type="spellEnd"/>
          </w:p>
        </w:tc>
        <w:tc>
          <w:tcPr>
            <w:tcW w:w="1320" w:type="dxa"/>
            <w:tcBorders>
              <w:top w:val="nil"/>
              <w:left w:val="nil"/>
              <w:bottom w:val="nil"/>
              <w:right w:val="single" w:sz="4"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132,00 €</w:t>
            </w:r>
          </w:p>
        </w:tc>
        <w:tc>
          <w:tcPr>
            <w:tcW w:w="1184" w:type="dxa"/>
            <w:tcBorders>
              <w:top w:val="nil"/>
              <w:left w:val="nil"/>
              <w:bottom w:val="nil"/>
              <w:right w:val="single" w:sz="4" w:space="0" w:color="auto"/>
            </w:tcBorders>
            <w:noWrap/>
            <w:vAlign w:val="center"/>
            <w:hideMark/>
          </w:tcPr>
          <w:p w:rsidR="006902BC" w:rsidRDefault="006902BC">
            <w:pPr>
              <w:jc w:val="center"/>
              <w:rPr>
                <w:rFonts w:ascii="Arial" w:hAnsi="Arial" w:cs="Arial"/>
                <w:sz w:val="20"/>
                <w:szCs w:val="20"/>
              </w:rPr>
            </w:pPr>
            <w:r>
              <w:rPr>
                <w:rFonts w:ascii="Arial" w:hAnsi="Arial" w:cs="Arial"/>
                <w:sz w:val="20"/>
                <w:szCs w:val="20"/>
              </w:rPr>
              <w:t>132,00 €</w:t>
            </w:r>
          </w:p>
        </w:tc>
        <w:tc>
          <w:tcPr>
            <w:tcW w:w="1256" w:type="dxa"/>
            <w:tcBorders>
              <w:top w:val="nil"/>
              <w:left w:val="nil"/>
              <w:bottom w:val="nil"/>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176,00 €</w:t>
            </w:r>
          </w:p>
        </w:tc>
        <w:tc>
          <w:tcPr>
            <w:tcW w:w="1293" w:type="dxa"/>
            <w:tcBorders>
              <w:top w:val="nil"/>
              <w:left w:val="single" w:sz="4" w:space="0" w:color="auto"/>
              <w:bottom w:val="nil"/>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440,00 €</w:t>
            </w:r>
          </w:p>
        </w:tc>
      </w:tr>
      <w:tr w:rsidR="006902BC" w:rsidTr="006902BC">
        <w:trPr>
          <w:trHeight w:hRule="exact" w:val="526"/>
          <w:jc w:val="center"/>
        </w:trPr>
        <w:tc>
          <w:tcPr>
            <w:tcW w:w="650" w:type="dxa"/>
            <w:tcBorders>
              <w:top w:val="single" w:sz="4" w:space="0" w:color="auto"/>
              <w:left w:val="double" w:sz="6"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2</w:t>
            </w:r>
          </w:p>
        </w:tc>
        <w:tc>
          <w:tcPr>
            <w:tcW w:w="1771" w:type="dxa"/>
            <w:tcBorders>
              <w:top w:val="single" w:sz="4" w:space="0" w:color="auto"/>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2ο Δημοτικό</w:t>
            </w:r>
          </w:p>
        </w:tc>
        <w:tc>
          <w:tcPr>
            <w:tcW w:w="2609" w:type="dxa"/>
            <w:tcBorders>
              <w:top w:val="nil"/>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 xml:space="preserve">Ελένη </w:t>
            </w:r>
            <w:proofErr w:type="spellStart"/>
            <w:r>
              <w:rPr>
                <w:rFonts w:ascii="Arial" w:hAnsi="Arial" w:cs="Arial"/>
                <w:sz w:val="20"/>
                <w:szCs w:val="20"/>
              </w:rPr>
              <w:t>Τσιαπαλή</w:t>
            </w:r>
            <w:proofErr w:type="spellEnd"/>
            <w:r>
              <w:rPr>
                <w:rFonts w:ascii="Arial" w:hAnsi="Arial" w:cs="Arial"/>
                <w:sz w:val="20"/>
                <w:szCs w:val="20"/>
              </w:rPr>
              <w:t xml:space="preserve"> -</w:t>
            </w:r>
            <w:proofErr w:type="spellStart"/>
            <w:r>
              <w:rPr>
                <w:rFonts w:ascii="Arial" w:hAnsi="Arial" w:cs="Arial"/>
                <w:sz w:val="20"/>
                <w:szCs w:val="20"/>
              </w:rPr>
              <w:t>Στραγανιώτη</w:t>
            </w:r>
            <w:proofErr w:type="spellEnd"/>
          </w:p>
        </w:tc>
        <w:tc>
          <w:tcPr>
            <w:tcW w:w="1320" w:type="dxa"/>
            <w:tcBorders>
              <w:top w:val="single" w:sz="4" w:space="0" w:color="auto"/>
              <w:left w:val="nil"/>
              <w:bottom w:val="single" w:sz="4" w:space="0" w:color="auto"/>
              <w:right w:val="single" w:sz="4"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132,00 € </w:t>
            </w:r>
          </w:p>
        </w:tc>
        <w:tc>
          <w:tcPr>
            <w:tcW w:w="1184" w:type="dxa"/>
            <w:tcBorders>
              <w:top w:val="single" w:sz="4" w:space="0" w:color="auto"/>
              <w:left w:val="nil"/>
              <w:bottom w:val="single" w:sz="4" w:space="0" w:color="auto"/>
              <w:right w:val="single" w:sz="4" w:space="0" w:color="auto"/>
            </w:tcBorders>
            <w:noWrap/>
            <w:vAlign w:val="center"/>
            <w:hideMark/>
          </w:tcPr>
          <w:p w:rsidR="006902BC" w:rsidRDefault="006902BC">
            <w:pPr>
              <w:jc w:val="center"/>
              <w:rPr>
                <w:rFonts w:ascii="Arial" w:hAnsi="Arial" w:cs="Arial"/>
                <w:sz w:val="20"/>
                <w:szCs w:val="20"/>
              </w:rPr>
            </w:pPr>
            <w:r>
              <w:rPr>
                <w:rFonts w:ascii="Arial" w:hAnsi="Arial" w:cs="Arial"/>
                <w:sz w:val="20"/>
                <w:szCs w:val="20"/>
                <w:lang w:val="en-US"/>
              </w:rPr>
              <w:t>132</w:t>
            </w:r>
            <w:r>
              <w:rPr>
                <w:rFonts w:ascii="Arial" w:hAnsi="Arial" w:cs="Arial"/>
                <w:sz w:val="20"/>
                <w:szCs w:val="20"/>
              </w:rPr>
              <w:t>,00 €</w:t>
            </w:r>
          </w:p>
        </w:tc>
        <w:tc>
          <w:tcPr>
            <w:tcW w:w="1256" w:type="dxa"/>
            <w:tcBorders>
              <w:top w:val="single" w:sz="4" w:space="0" w:color="auto"/>
              <w:left w:val="nil"/>
              <w:bottom w:val="single" w:sz="4" w:space="0" w:color="auto"/>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176,00 €</w:t>
            </w:r>
          </w:p>
        </w:tc>
        <w:tc>
          <w:tcPr>
            <w:tcW w:w="1293" w:type="dxa"/>
            <w:tcBorders>
              <w:top w:val="single" w:sz="4" w:space="0" w:color="auto"/>
              <w:left w:val="single" w:sz="4"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lang w:val="en-US"/>
              </w:rPr>
              <w:t>440</w:t>
            </w:r>
            <w:r>
              <w:rPr>
                <w:rFonts w:ascii="Arial" w:hAnsi="Arial" w:cs="Arial"/>
                <w:b/>
                <w:bCs/>
                <w:sz w:val="20"/>
                <w:szCs w:val="20"/>
              </w:rPr>
              <w:t>,00 € </w:t>
            </w:r>
          </w:p>
        </w:tc>
      </w:tr>
      <w:tr w:rsidR="006902BC" w:rsidTr="006902BC">
        <w:trPr>
          <w:trHeight w:hRule="exact" w:val="526"/>
          <w:jc w:val="center"/>
        </w:trPr>
        <w:tc>
          <w:tcPr>
            <w:tcW w:w="650" w:type="dxa"/>
            <w:tcBorders>
              <w:top w:val="single" w:sz="4" w:space="0" w:color="auto"/>
              <w:left w:val="double" w:sz="6"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3</w:t>
            </w:r>
          </w:p>
        </w:tc>
        <w:tc>
          <w:tcPr>
            <w:tcW w:w="1771" w:type="dxa"/>
            <w:tcBorders>
              <w:top w:val="single" w:sz="4" w:space="0" w:color="auto"/>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3ο Δημοτικό</w:t>
            </w:r>
          </w:p>
        </w:tc>
        <w:tc>
          <w:tcPr>
            <w:tcW w:w="2609" w:type="dxa"/>
            <w:tcBorders>
              <w:top w:val="nil"/>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 xml:space="preserve">Όλγα  </w:t>
            </w:r>
            <w:proofErr w:type="spellStart"/>
            <w:r>
              <w:rPr>
                <w:rFonts w:ascii="Arial" w:hAnsi="Arial" w:cs="Arial"/>
                <w:sz w:val="20"/>
                <w:szCs w:val="20"/>
              </w:rPr>
              <w:t>Καρυπίδου</w:t>
            </w:r>
            <w:proofErr w:type="spellEnd"/>
          </w:p>
        </w:tc>
        <w:tc>
          <w:tcPr>
            <w:tcW w:w="1320" w:type="dxa"/>
            <w:tcBorders>
              <w:top w:val="single" w:sz="4" w:space="0" w:color="auto"/>
              <w:left w:val="nil"/>
              <w:bottom w:val="single" w:sz="4" w:space="0" w:color="auto"/>
              <w:right w:val="single" w:sz="4"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132,00 €</w:t>
            </w:r>
          </w:p>
        </w:tc>
        <w:tc>
          <w:tcPr>
            <w:tcW w:w="1184" w:type="dxa"/>
            <w:tcBorders>
              <w:top w:val="single" w:sz="4" w:space="0" w:color="auto"/>
              <w:left w:val="nil"/>
              <w:bottom w:val="single" w:sz="4" w:space="0" w:color="auto"/>
              <w:right w:val="single" w:sz="4" w:space="0" w:color="auto"/>
            </w:tcBorders>
            <w:noWrap/>
            <w:vAlign w:val="center"/>
            <w:hideMark/>
          </w:tcPr>
          <w:p w:rsidR="006902BC" w:rsidRDefault="006902BC">
            <w:pPr>
              <w:jc w:val="center"/>
              <w:rPr>
                <w:rFonts w:ascii="Arial" w:hAnsi="Arial" w:cs="Arial"/>
                <w:sz w:val="20"/>
                <w:szCs w:val="20"/>
              </w:rPr>
            </w:pPr>
            <w:r>
              <w:rPr>
                <w:rFonts w:ascii="Arial" w:hAnsi="Arial" w:cs="Arial"/>
                <w:sz w:val="20"/>
                <w:szCs w:val="20"/>
                <w:lang w:val="en-US"/>
              </w:rPr>
              <w:t>132</w:t>
            </w:r>
            <w:r>
              <w:rPr>
                <w:rFonts w:ascii="Arial" w:hAnsi="Arial" w:cs="Arial"/>
                <w:sz w:val="20"/>
                <w:szCs w:val="20"/>
              </w:rPr>
              <w:t>,00 €</w:t>
            </w:r>
          </w:p>
        </w:tc>
        <w:tc>
          <w:tcPr>
            <w:tcW w:w="1256" w:type="dxa"/>
            <w:tcBorders>
              <w:top w:val="single" w:sz="4" w:space="0" w:color="auto"/>
              <w:left w:val="nil"/>
              <w:bottom w:val="single" w:sz="4" w:space="0" w:color="auto"/>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176,00 €</w:t>
            </w:r>
          </w:p>
        </w:tc>
        <w:tc>
          <w:tcPr>
            <w:tcW w:w="1293" w:type="dxa"/>
            <w:tcBorders>
              <w:top w:val="single" w:sz="4" w:space="0" w:color="auto"/>
              <w:left w:val="single" w:sz="4"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lang w:val="en-US"/>
              </w:rPr>
              <w:t>440</w:t>
            </w:r>
            <w:r>
              <w:rPr>
                <w:rFonts w:ascii="Arial" w:hAnsi="Arial" w:cs="Arial"/>
                <w:b/>
                <w:bCs/>
                <w:sz w:val="20"/>
                <w:szCs w:val="20"/>
              </w:rPr>
              <w:t>,00 €</w:t>
            </w:r>
          </w:p>
        </w:tc>
      </w:tr>
      <w:tr w:rsidR="006902BC" w:rsidTr="006902BC">
        <w:trPr>
          <w:trHeight w:hRule="exact" w:val="526"/>
          <w:jc w:val="center"/>
        </w:trPr>
        <w:tc>
          <w:tcPr>
            <w:tcW w:w="650" w:type="dxa"/>
            <w:tcBorders>
              <w:top w:val="single" w:sz="4" w:space="0" w:color="auto"/>
              <w:left w:val="double" w:sz="6"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4</w:t>
            </w:r>
          </w:p>
        </w:tc>
        <w:tc>
          <w:tcPr>
            <w:tcW w:w="1771" w:type="dxa"/>
            <w:tcBorders>
              <w:top w:val="single" w:sz="4" w:space="0" w:color="auto"/>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4ο Δημοτικό</w:t>
            </w:r>
          </w:p>
        </w:tc>
        <w:tc>
          <w:tcPr>
            <w:tcW w:w="2609" w:type="dxa"/>
            <w:tcBorders>
              <w:top w:val="nil"/>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 xml:space="preserve">Παναγιώτης </w:t>
            </w:r>
            <w:proofErr w:type="spellStart"/>
            <w:r>
              <w:rPr>
                <w:rFonts w:ascii="Arial" w:hAnsi="Arial" w:cs="Arial"/>
                <w:sz w:val="20"/>
                <w:szCs w:val="20"/>
              </w:rPr>
              <w:t>Κασσωτάκης</w:t>
            </w:r>
            <w:proofErr w:type="spellEnd"/>
            <w:r>
              <w:rPr>
                <w:rFonts w:ascii="Arial" w:hAnsi="Arial" w:cs="Arial"/>
                <w:sz w:val="20"/>
                <w:szCs w:val="20"/>
              </w:rPr>
              <w:t xml:space="preserve"> </w:t>
            </w:r>
          </w:p>
        </w:tc>
        <w:tc>
          <w:tcPr>
            <w:tcW w:w="1320" w:type="dxa"/>
            <w:tcBorders>
              <w:top w:val="single" w:sz="4" w:space="0" w:color="auto"/>
              <w:left w:val="nil"/>
              <w:bottom w:val="single" w:sz="4" w:space="0" w:color="auto"/>
              <w:right w:val="single" w:sz="4"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132,00 € </w:t>
            </w:r>
          </w:p>
        </w:tc>
        <w:tc>
          <w:tcPr>
            <w:tcW w:w="1184" w:type="dxa"/>
            <w:tcBorders>
              <w:top w:val="single" w:sz="4" w:space="0" w:color="auto"/>
              <w:left w:val="nil"/>
              <w:bottom w:val="single" w:sz="4" w:space="0" w:color="auto"/>
              <w:right w:val="single" w:sz="4" w:space="0" w:color="auto"/>
            </w:tcBorders>
            <w:noWrap/>
            <w:vAlign w:val="center"/>
            <w:hideMark/>
          </w:tcPr>
          <w:p w:rsidR="006902BC" w:rsidRDefault="006902BC">
            <w:pPr>
              <w:jc w:val="center"/>
              <w:rPr>
                <w:rFonts w:ascii="Arial" w:hAnsi="Arial" w:cs="Arial"/>
                <w:sz w:val="20"/>
                <w:szCs w:val="20"/>
              </w:rPr>
            </w:pPr>
            <w:r>
              <w:rPr>
                <w:rFonts w:ascii="Arial" w:hAnsi="Arial" w:cs="Arial"/>
                <w:sz w:val="20"/>
                <w:szCs w:val="20"/>
                <w:lang w:val="en-US"/>
              </w:rPr>
              <w:t>132</w:t>
            </w:r>
            <w:r>
              <w:rPr>
                <w:rFonts w:ascii="Arial" w:hAnsi="Arial" w:cs="Arial"/>
                <w:sz w:val="20"/>
                <w:szCs w:val="20"/>
              </w:rPr>
              <w:t>,00 €</w:t>
            </w:r>
          </w:p>
        </w:tc>
        <w:tc>
          <w:tcPr>
            <w:tcW w:w="1256" w:type="dxa"/>
            <w:tcBorders>
              <w:top w:val="single" w:sz="4" w:space="0" w:color="auto"/>
              <w:left w:val="nil"/>
              <w:bottom w:val="single" w:sz="4" w:space="0" w:color="auto"/>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176,00 €</w:t>
            </w:r>
          </w:p>
        </w:tc>
        <w:tc>
          <w:tcPr>
            <w:tcW w:w="1293" w:type="dxa"/>
            <w:tcBorders>
              <w:top w:val="single" w:sz="4" w:space="0" w:color="auto"/>
              <w:left w:val="single" w:sz="4"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4</w:t>
            </w:r>
            <w:r>
              <w:rPr>
                <w:rFonts w:ascii="Arial" w:hAnsi="Arial" w:cs="Arial"/>
                <w:b/>
                <w:bCs/>
                <w:sz w:val="20"/>
                <w:szCs w:val="20"/>
                <w:lang w:val="en-US"/>
              </w:rPr>
              <w:t>40</w:t>
            </w:r>
            <w:r>
              <w:rPr>
                <w:rFonts w:ascii="Arial" w:hAnsi="Arial" w:cs="Arial"/>
                <w:b/>
                <w:bCs/>
                <w:sz w:val="20"/>
                <w:szCs w:val="20"/>
              </w:rPr>
              <w:t>,00 € </w:t>
            </w:r>
          </w:p>
        </w:tc>
      </w:tr>
      <w:tr w:rsidR="006902BC" w:rsidTr="006902BC">
        <w:trPr>
          <w:trHeight w:hRule="exact" w:val="677"/>
          <w:jc w:val="center"/>
        </w:trPr>
        <w:tc>
          <w:tcPr>
            <w:tcW w:w="650" w:type="dxa"/>
            <w:tcBorders>
              <w:top w:val="nil"/>
              <w:left w:val="double" w:sz="6"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5</w:t>
            </w:r>
          </w:p>
        </w:tc>
        <w:tc>
          <w:tcPr>
            <w:tcW w:w="1771" w:type="dxa"/>
            <w:tcBorders>
              <w:top w:val="nil"/>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5ο Δημοτικό</w:t>
            </w:r>
          </w:p>
        </w:tc>
        <w:tc>
          <w:tcPr>
            <w:tcW w:w="2609" w:type="dxa"/>
            <w:tcBorders>
              <w:top w:val="nil"/>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Μιχαήλ Σταύρου (προσλήφθηκε 29-1-2021)</w:t>
            </w:r>
          </w:p>
        </w:tc>
        <w:tc>
          <w:tcPr>
            <w:tcW w:w="1320" w:type="dxa"/>
            <w:tcBorders>
              <w:top w:val="nil"/>
              <w:left w:val="nil"/>
              <w:bottom w:val="single" w:sz="4" w:space="0" w:color="auto"/>
              <w:right w:val="single" w:sz="4"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00,00 €</w:t>
            </w:r>
          </w:p>
        </w:tc>
        <w:tc>
          <w:tcPr>
            <w:tcW w:w="1184" w:type="dxa"/>
            <w:tcBorders>
              <w:top w:val="nil"/>
              <w:left w:val="nil"/>
              <w:bottom w:val="single" w:sz="4" w:space="0" w:color="auto"/>
              <w:right w:val="single" w:sz="4" w:space="0" w:color="auto"/>
            </w:tcBorders>
            <w:noWrap/>
            <w:vAlign w:val="center"/>
            <w:hideMark/>
          </w:tcPr>
          <w:p w:rsidR="006902BC" w:rsidRDefault="006902BC">
            <w:pPr>
              <w:jc w:val="center"/>
              <w:rPr>
                <w:rFonts w:ascii="Arial" w:hAnsi="Arial" w:cs="Arial"/>
                <w:sz w:val="20"/>
                <w:szCs w:val="20"/>
                <w:lang w:val="en-US"/>
              </w:rPr>
            </w:pPr>
            <w:r>
              <w:rPr>
                <w:rFonts w:ascii="Arial" w:hAnsi="Arial" w:cs="Arial"/>
                <w:sz w:val="20"/>
                <w:szCs w:val="20"/>
                <w:lang w:val="en-US"/>
              </w:rPr>
              <w:t>00,00</w:t>
            </w:r>
            <w:r>
              <w:rPr>
                <w:rFonts w:ascii="Arial" w:hAnsi="Arial" w:cs="Arial"/>
                <w:sz w:val="20"/>
                <w:szCs w:val="20"/>
              </w:rPr>
              <w:t>€</w:t>
            </w:r>
          </w:p>
        </w:tc>
        <w:tc>
          <w:tcPr>
            <w:tcW w:w="1256" w:type="dxa"/>
            <w:tcBorders>
              <w:top w:val="nil"/>
              <w:left w:val="nil"/>
              <w:bottom w:val="single" w:sz="4" w:space="0" w:color="auto"/>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176,00 €</w:t>
            </w:r>
          </w:p>
        </w:tc>
        <w:tc>
          <w:tcPr>
            <w:tcW w:w="1293" w:type="dxa"/>
            <w:tcBorders>
              <w:top w:val="nil"/>
              <w:left w:val="single" w:sz="4"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lang w:val="en-US"/>
              </w:rPr>
              <w:t>176</w:t>
            </w:r>
            <w:r>
              <w:rPr>
                <w:rFonts w:ascii="Arial" w:hAnsi="Arial" w:cs="Arial"/>
                <w:b/>
                <w:bCs/>
                <w:sz w:val="20"/>
                <w:szCs w:val="20"/>
              </w:rPr>
              <w:t>,00 € </w:t>
            </w:r>
          </w:p>
        </w:tc>
      </w:tr>
      <w:tr w:rsidR="006902BC" w:rsidTr="006902BC">
        <w:trPr>
          <w:trHeight w:hRule="exact" w:val="531"/>
          <w:jc w:val="center"/>
        </w:trPr>
        <w:tc>
          <w:tcPr>
            <w:tcW w:w="650" w:type="dxa"/>
            <w:tcBorders>
              <w:top w:val="nil"/>
              <w:left w:val="double" w:sz="6"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6</w:t>
            </w:r>
          </w:p>
        </w:tc>
        <w:tc>
          <w:tcPr>
            <w:tcW w:w="1771" w:type="dxa"/>
            <w:tcBorders>
              <w:top w:val="nil"/>
              <w:left w:val="nil"/>
              <w:bottom w:val="single" w:sz="4" w:space="0" w:color="auto"/>
              <w:right w:val="double" w:sz="6"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6ο και 12ο Δημοτικά</w:t>
            </w:r>
          </w:p>
        </w:tc>
        <w:tc>
          <w:tcPr>
            <w:tcW w:w="2609" w:type="dxa"/>
            <w:tcBorders>
              <w:top w:val="nil"/>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 xml:space="preserve">Αντώνιος  </w:t>
            </w:r>
            <w:proofErr w:type="spellStart"/>
            <w:r>
              <w:rPr>
                <w:rFonts w:ascii="Arial" w:hAnsi="Arial" w:cs="Arial"/>
                <w:sz w:val="20"/>
                <w:szCs w:val="20"/>
              </w:rPr>
              <w:t>Φορτάτος</w:t>
            </w:r>
            <w:proofErr w:type="spellEnd"/>
            <w:r>
              <w:rPr>
                <w:rFonts w:ascii="Arial" w:hAnsi="Arial" w:cs="Arial"/>
                <w:sz w:val="20"/>
                <w:szCs w:val="20"/>
              </w:rPr>
              <w:t xml:space="preserve">      </w:t>
            </w:r>
          </w:p>
        </w:tc>
        <w:tc>
          <w:tcPr>
            <w:tcW w:w="1320" w:type="dxa"/>
            <w:tcBorders>
              <w:top w:val="nil"/>
              <w:left w:val="nil"/>
              <w:bottom w:val="single" w:sz="4" w:space="0" w:color="auto"/>
              <w:right w:val="single" w:sz="4"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132,00 € </w:t>
            </w:r>
          </w:p>
        </w:tc>
        <w:tc>
          <w:tcPr>
            <w:tcW w:w="1184" w:type="dxa"/>
            <w:tcBorders>
              <w:top w:val="nil"/>
              <w:left w:val="nil"/>
              <w:bottom w:val="single" w:sz="4" w:space="0" w:color="auto"/>
              <w:right w:val="single" w:sz="4" w:space="0" w:color="auto"/>
            </w:tcBorders>
            <w:noWrap/>
            <w:vAlign w:val="center"/>
            <w:hideMark/>
          </w:tcPr>
          <w:p w:rsidR="006902BC" w:rsidRDefault="006902BC">
            <w:pPr>
              <w:jc w:val="center"/>
              <w:rPr>
                <w:rFonts w:ascii="Arial" w:hAnsi="Arial" w:cs="Arial"/>
                <w:sz w:val="20"/>
                <w:szCs w:val="20"/>
              </w:rPr>
            </w:pPr>
            <w:r>
              <w:rPr>
                <w:rFonts w:ascii="Arial" w:hAnsi="Arial" w:cs="Arial"/>
                <w:sz w:val="20"/>
                <w:szCs w:val="20"/>
                <w:lang w:val="en-US"/>
              </w:rPr>
              <w:t>132,</w:t>
            </w:r>
            <w:r>
              <w:rPr>
                <w:rFonts w:ascii="Arial" w:hAnsi="Arial" w:cs="Arial"/>
                <w:sz w:val="20"/>
                <w:szCs w:val="20"/>
              </w:rPr>
              <w:t>0</w:t>
            </w:r>
            <w:r>
              <w:rPr>
                <w:rFonts w:ascii="Arial" w:hAnsi="Arial" w:cs="Arial"/>
                <w:sz w:val="20"/>
                <w:szCs w:val="20"/>
                <w:lang w:val="en-US"/>
              </w:rPr>
              <w:t>0</w:t>
            </w:r>
            <w:r>
              <w:rPr>
                <w:rFonts w:ascii="Arial" w:hAnsi="Arial" w:cs="Arial"/>
                <w:sz w:val="20"/>
                <w:szCs w:val="20"/>
              </w:rPr>
              <w:t xml:space="preserve"> €</w:t>
            </w:r>
          </w:p>
        </w:tc>
        <w:tc>
          <w:tcPr>
            <w:tcW w:w="1256" w:type="dxa"/>
            <w:tcBorders>
              <w:top w:val="nil"/>
              <w:left w:val="nil"/>
              <w:bottom w:val="single" w:sz="4" w:space="0" w:color="auto"/>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176,00 €</w:t>
            </w:r>
          </w:p>
        </w:tc>
        <w:tc>
          <w:tcPr>
            <w:tcW w:w="1293" w:type="dxa"/>
            <w:tcBorders>
              <w:top w:val="nil"/>
              <w:left w:val="single" w:sz="4"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4</w:t>
            </w:r>
            <w:r>
              <w:rPr>
                <w:rFonts w:ascii="Arial" w:hAnsi="Arial" w:cs="Arial"/>
                <w:b/>
                <w:bCs/>
                <w:sz w:val="20"/>
                <w:szCs w:val="20"/>
                <w:lang w:val="en-US"/>
              </w:rPr>
              <w:t>40</w:t>
            </w:r>
            <w:r>
              <w:rPr>
                <w:rFonts w:ascii="Arial" w:hAnsi="Arial" w:cs="Arial"/>
                <w:b/>
                <w:bCs/>
                <w:sz w:val="20"/>
                <w:szCs w:val="20"/>
              </w:rPr>
              <w:t>,00 € </w:t>
            </w:r>
          </w:p>
        </w:tc>
      </w:tr>
      <w:tr w:rsidR="006902BC" w:rsidTr="006902BC">
        <w:trPr>
          <w:trHeight w:hRule="exact" w:val="442"/>
          <w:jc w:val="center"/>
        </w:trPr>
        <w:tc>
          <w:tcPr>
            <w:tcW w:w="650" w:type="dxa"/>
            <w:tcBorders>
              <w:top w:val="nil"/>
              <w:left w:val="double" w:sz="6"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7</w:t>
            </w:r>
          </w:p>
        </w:tc>
        <w:tc>
          <w:tcPr>
            <w:tcW w:w="1771" w:type="dxa"/>
            <w:tcBorders>
              <w:top w:val="nil"/>
              <w:left w:val="nil"/>
              <w:bottom w:val="single" w:sz="4" w:space="0" w:color="auto"/>
              <w:right w:val="double" w:sz="6"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7ο Δημοτικό</w:t>
            </w:r>
          </w:p>
        </w:tc>
        <w:tc>
          <w:tcPr>
            <w:tcW w:w="2609" w:type="dxa"/>
            <w:tcBorders>
              <w:top w:val="nil"/>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proofErr w:type="spellStart"/>
            <w:r>
              <w:rPr>
                <w:rFonts w:ascii="Arial" w:hAnsi="Arial" w:cs="Arial"/>
                <w:sz w:val="20"/>
                <w:szCs w:val="20"/>
              </w:rPr>
              <w:t>Παναγούλα</w:t>
            </w:r>
            <w:proofErr w:type="spellEnd"/>
            <w:r>
              <w:rPr>
                <w:rFonts w:ascii="Arial" w:hAnsi="Arial" w:cs="Arial"/>
                <w:sz w:val="20"/>
                <w:szCs w:val="20"/>
              </w:rPr>
              <w:t xml:space="preserve"> Ζαρίφη</w:t>
            </w:r>
          </w:p>
        </w:tc>
        <w:tc>
          <w:tcPr>
            <w:tcW w:w="1320" w:type="dxa"/>
            <w:tcBorders>
              <w:top w:val="nil"/>
              <w:left w:val="nil"/>
              <w:bottom w:val="single" w:sz="4" w:space="0" w:color="auto"/>
              <w:right w:val="single" w:sz="4"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132,00 € </w:t>
            </w:r>
          </w:p>
        </w:tc>
        <w:tc>
          <w:tcPr>
            <w:tcW w:w="1184" w:type="dxa"/>
            <w:tcBorders>
              <w:top w:val="nil"/>
              <w:left w:val="nil"/>
              <w:bottom w:val="single" w:sz="4" w:space="0" w:color="auto"/>
              <w:right w:val="single" w:sz="4" w:space="0" w:color="auto"/>
            </w:tcBorders>
            <w:noWrap/>
            <w:vAlign w:val="center"/>
            <w:hideMark/>
          </w:tcPr>
          <w:p w:rsidR="006902BC" w:rsidRDefault="006902BC">
            <w:pPr>
              <w:jc w:val="center"/>
              <w:rPr>
                <w:rFonts w:ascii="Arial" w:hAnsi="Arial" w:cs="Arial"/>
                <w:sz w:val="20"/>
                <w:szCs w:val="20"/>
              </w:rPr>
            </w:pPr>
            <w:r>
              <w:rPr>
                <w:rFonts w:ascii="Arial" w:hAnsi="Arial" w:cs="Arial"/>
                <w:sz w:val="20"/>
                <w:szCs w:val="20"/>
                <w:lang w:val="en-US"/>
              </w:rPr>
              <w:t>132</w:t>
            </w:r>
            <w:r>
              <w:rPr>
                <w:rFonts w:ascii="Arial" w:hAnsi="Arial" w:cs="Arial"/>
                <w:sz w:val="20"/>
                <w:szCs w:val="20"/>
              </w:rPr>
              <w:t>,00 €</w:t>
            </w:r>
          </w:p>
        </w:tc>
        <w:tc>
          <w:tcPr>
            <w:tcW w:w="1256" w:type="dxa"/>
            <w:tcBorders>
              <w:top w:val="nil"/>
              <w:left w:val="nil"/>
              <w:bottom w:val="single" w:sz="4" w:space="0" w:color="auto"/>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176,00 €</w:t>
            </w:r>
          </w:p>
        </w:tc>
        <w:tc>
          <w:tcPr>
            <w:tcW w:w="1293" w:type="dxa"/>
            <w:tcBorders>
              <w:top w:val="nil"/>
              <w:left w:val="single" w:sz="4"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 xml:space="preserve"> 4</w:t>
            </w:r>
            <w:r>
              <w:rPr>
                <w:rFonts w:ascii="Arial" w:hAnsi="Arial" w:cs="Arial"/>
                <w:b/>
                <w:bCs/>
                <w:sz w:val="20"/>
                <w:szCs w:val="20"/>
                <w:lang w:val="en-US"/>
              </w:rPr>
              <w:t>40</w:t>
            </w:r>
            <w:r>
              <w:rPr>
                <w:rFonts w:ascii="Arial" w:hAnsi="Arial" w:cs="Arial"/>
                <w:b/>
                <w:bCs/>
                <w:sz w:val="20"/>
                <w:szCs w:val="20"/>
              </w:rPr>
              <w:t>,00 € </w:t>
            </w:r>
          </w:p>
        </w:tc>
      </w:tr>
      <w:tr w:rsidR="006902BC" w:rsidTr="006902BC">
        <w:trPr>
          <w:trHeight w:hRule="exact" w:val="442"/>
          <w:jc w:val="center"/>
        </w:trPr>
        <w:tc>
          <w:tcPr>
            <w:tcW w:w="650" w:type="dxa"/>
            <w:tcBorders>
              <w:top w:val="nil"/>
              <w:left w:val="double" w:sz="6"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8</w:t>
            </w:r>
          </w:p>
        </w:tc>
        <w:tc>
          <w:tcPr>
            <w:tcW w:w="1771" w:type="dxa"/>
            <w:tcBorders>
              <w:top w:val="nil"/>
              <w:left w:val="nil"/>
              <w:bottom w:val="single" w:sz="4" w:space="0" w:color="auto"/>
              <w:right w:val="double" w:sz="6"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8ο Δημοτικό</w:t>
            </w:r>
          </w:p>
        </w:tc>
        <w:tc>
          <w:tcPr>
            <w:tcW w:w="2609" w:type="dxa"/>
            <w:tcBorders>
              <w:top w:val="nil"/>
              <w:left w:val="nil"/>
              <w:bottom w:val="single" w:sz="4" w:space="0" w:color="auto"/>
              <w:right w:val="double" w:sz="6"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 xml:space="preserve">Ελισάβετ Αγγελίδη        </w:t>
            </w:r>
          </w:p>
        </w:tc>
        <w:tc>
          <w:tcPr>
            <w:tcW w:w="1320" w:type="dxa"/>
            <w:tcBorders>
              <w:top w:val="nil"/>
              <w:left w:val="nil"/>
              <w:bottom w:val="single" w:sz="4" w:space="0" w:color="auto"/>
              <w:right w:val="single" w:sz="4"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132,00 € </w:t>
            </w:r>
          </w:p>
        </w:tc>
        <w:tc>
          <w:tcPr>
            <w:tcW w:w="1184" w:type="dxa"/>
            <w:tcBorders>
              <w:top w:val="nil"/>
              <w:left w:val="nil"/>
              <w:bottom w:val="single" w:sz="4" w:space="0" w:color="auto"/>
              <w:right w:val="single" w:sz="4" w:space="0" w:color="auto"/>
            </w:tcBorders>
            <w:noWrap/>
            <w:vAlign w:val="center"/>
            <w:hideMark/>
          </w:tcPr>
          <w:p w:rsidR="006902BC" w:rsidRDefault="006902BC">
            <w:pPr>
              <w:jc w:val="center"/>
              <w:rPr>
                <w:rFonts w:ascii="Arial" w:hAnsi="Arial" w:cs="Arial"/>
                <w:sz w:val="20"/>
                <w:szCs w:val="20"/>
              </w:rPr>
            </w:pPr>
            <w:r>
              <w:rPr>
                <w:rFonts w:ascii="Arial" w:hAnsi="Arial" w:cs="Arial"/>
                <w:sz w:val="20"/>
                <w:szCs w:val="20"/>
                <w:lang w:val="en-US"/>
              </w:rPr>
              <w:t>132</w:t>
            </w:r>
            <w:r>
              <w:rPr>
                <w:rFonts w:ascii="Arial" w:hAnsi="Arial" w:cs="Arial"/>
                <w:sz w:val="20"/>
                <w:szCs w:val="20"/>
              </w:rPr>
              <w:t>,00 €</w:t>
            </w:r>
          </w:p>
        </w:tc>
        <w:tc>
          <w:tcPr>
            <w:tcW w:w="1256" w:type="dxa"/>
            <w:tcBorders>
              <w:top w:val="nil"/>
              <w:left w:val="nil"/>
              <w:bottom w:val="single" w:sz="4" w:space="0" w:color="auto"/>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176,00 €</w:t>
            </w:r>
          </w:p>
        </w:tc>
        <w:tc>
          <w:tcPr>
            <w:tcW w:w="1293" w:type="dxa"/>
            <w:tcBorders>
              <w:top w:val="nil"/>
              <w:left w:val="single" w:sz="4"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4</w:t>
            </w:r>
            <w:r>
              <w:rPr>
                <w:rFonts w:ascii="Arial" w:hAnsi="Arial" w:cs="Arial"/>
                <w:b/>
                <w:bCs/>
                <w:sz w:val="20"/>
                <w:szCs w:val="20"/>
                <w:lang w:val="en-US"/>
              </w:rPr>
              <w:t>40</w:t>
            </w:r>
            <w:r>
              <w:rPr>
                <w:rFonts w:ascii="Arial" w:hAnsi="Arial" w:cs="Arial"/>
                <w:b/>
                <w:bCs/>
                <w:sz w:val="20"/>
                <w:szCs w:val="20"/>
              </w:rPr>
              <w:t>,00 € </w:t>
            </w:r>
          </w:p>
        </w:tc>
      </w:tr>
      <w:tr w:rsidR="006902BC" w:rsidTr="006902BC">
        <w:trPr>
          <w:trHeight w:hRule="exact" w:val="473"/>
          <w:jc w:val="center"/>
        </w:trPr>
        <w:tc>
          <w:tcPr>
            <w:tcW w:w="650" w:type="dxa"/>
            <w:tcBorders>
              <w:top w:val="nil"/>
              <w:left w:val="double" w:sz="6"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9</w:t>
            </w:r>
          </w:p>
        </w:tc>
        <w:tc>
          <w:tcPr>
            <w:tcW w:w="1771" w:type="dxa"/>
            <w:tcBorders>
              <w:top w:val="nil"/>
              <w:left w:val="nil"/>
              <w:bottom w:val="single" w:sz="4" w:space="0" w:color="auto"/>
              <w:right w:val="double" w:sz="6"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 xml:space="preserve">9o Δημοτικό </w:t>
            </w:r>
          </w:p>
        </w:tc>
        <w:tc>
          <w:tcPr>
            <w:tcW w:w="2609" w:type="dxa"/>
            <w:tcBorders>
              <w:top w:val="nil"/>
              <w:left w:val="nil"/>
              <w:bottom w:val="single" w:sz="4" w:space="0" w:color="auto"/>
              <w:right w:val="double" w:sz="6"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 xml:space="preserve">Γαρυφαλλιά Βασιλείου     </w:t>
            </w:r>
          </w:p>
        </w:tc>
        <w:tc>
          <w:tcPr>
            <w:tcW w:w="1320" w:type="dxa"/>
            <w:tcBorders>
              <w:top w:val="nil"/>
              <w:left w:val="nil"/>
              <w:bottom w:val="single" w:sz="4" w:space="0" w:color="auto"/>
              <w:right w:val="single" w:sz="4"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132,00 € </w:t>
            </w:r>
          </w:p>
        </w:tc>
        <w:tc>
          <w:tcPr>
            <w:tcW w:w="1184" w:type="dxa"/>
            <w:tcBorders>
              <w:top w:val="nil"/>
              <w:left w:val="nil"/>
              <w:bottom w:val="single" w:sz="4" w:space="0" w:color="auto"/>
              <w:right w:val="single" w:sz="4" w:space="0" w:color="auto"/>
            </w:tcBorders>
            <w:noWrap/>
            <w:vAlign w:val="center"/>
            <w:hideMark/>
          </w:tcPr>
          <w:p w:rsidR="006902BC" w:rsidRDefault="006902BC">
            <w:pPr>
              <w:jc w:val="center"/>
              <w:rPr>
                <w:rFonts w:ascii="Arial" w:hAnsi="Arial" w:cs="Arial"/>
                <w:sz w:val="20"/>
                <w:szCs w:val="20"/>
              </w:rPr>
            </w:pPr>
            <w:r>
              <w:rPr>
                <w:rFonts w:ascii="Arial" w:hAnsi="Arial" w:cs="Arial"/>
                <w:sz w:val="20"/>
                <w:szCs w:val="20"/>
                <w:lang w:val="en-US"/>
              </w:rPr>
              <w:t>132</w:t>
            </w:r>
            <w:r>
              <w:rPr>
                <w:rFonts w:ascii="Arial" w:hAnsi="Arial" w:cs="Arial"/>
                <w:sz w:val="20"/>
                <w:szCs w:val="20"/>
              </w:rPr>
              <w:t>,00 €</w:t>
            </w:r>
          </w:p>
        </w:tc>
        <w:tc>
          <w:tcPr>
            <w:tcW w:w="1256" w:type="dxa"/>
            <w:tcBorders>
              <w:top w:val="nil"/>
              <w:left w:val="nil"/>
              <w:bottom w:val="single" w:sz="4" w:space="0" w:color="auto"/>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176,00 €</w:t>
            </w:r>
          </w:p>
        </w:tc>
        <w:tc>
          <w:tcPr>
            <w:tcW w:w="1293" w:type="dxa"/>
            <w:tcBorders>
              <w:top w:val="nil"/>
              <w:left w:val="single" w:sz="4"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4</w:t>
            </w:r>
            <w:r>
              <w:rPr>
                <w:rFonts w:ascii="Arial" w:hAnsi="Arial" w:cs="Arial"/>
                <w:b/>
                <w:bCs/>
                <w:sz w:val="20"/>
                <w:szCs w:val="20"/>
                <w:lang w:val="en-US"/>
              </w:rPr>
              <w:t>40</w:t>
            </w:r>
            <w:r>
              <w:rPr>
                <w:rFonts w:ascii="Arial" w:hAnsi="Arial" w:cs="Arial"/>
                <w:b/>
                <w:bCs/>
                <w:sz w:val="20"/>
                <w:szCs w:val="20"/>
              </w:rPr>
              <w:t>,00 € </w:t>
            </w:r>
          </w:p>
        </w:tc>
      </w:tr>
      <w:tr w:rsidR="006902BC" w:rsidTr="006902BC">
        <w:trPr>
          <w:trHeight w:hRule="exact" w:val="567"/>
          <w:jc w:val="center"/>
        </w:trPr>
        <w:tc>
          <w:tcPr>
            <w:tcW w:w="650" w:type="dxa"/>
            <w:tcBorders>
              <w:top w:val="nil"/>
              <w:left w:val="double" w:sz="6"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10</w:t>
            </w:r>
          </w:p>
        </w:tc>
        <w:tc>
          <w:tcPr>
            <w:tcW w:w="1771" w:type="dxa"/>
            <w:tcBorders>
              <w:top w:val="nil"/>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10ο Δημοτικό</w:t>
            </w:r>
          </w:p>
        </w:tc>
        <w:tc>
          <w:tcPr>
            <w:tcW w:w="2609" w:type="dxa"/>
            <w:tcBorders>
              <w:top w:val="nil"/>
              <w:left w:val="nil"/>
              <w:bottom w:val="single" w:sz="4" w:space="0" w:color="auto"/>
              <w:right w:val="double" w:sz="6"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 xml:space="preserve">Βασιλική </w:t>
            </w:r>
            <w:proofErr w:type="spellStart"/>
            <w:r>
              <w:rPr>
                <w:rFonts w:ascii="Arial" w:hAnsi="Arial" w:cs="Arial"/>
                <w:sz w:val="20"/>
                <w:szCs w:val="20"/>
              </w:rPr>
              <w:t>Τσελίκα</w:t>
            </w:r>
            <w:proofErr w:type="spellEnd"/>
          </w:p>
        </w:tc>
        <w:tc>
          <w:tcPr>
            <w:tcW w:w="1320" w:type="dxa"/>
            <w:tcBorders>
              <w:top w:val="nil"/>
              <w:left w:val="nil"/>
              <w:bottom w:val="single" w:sz="4" w:space="0" w:color="auto"/>
              <w:right w:val="single" w:sz="4"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132,00 € </w:t>
            </w:r>
          </w:p>
        </w:tc>
        <w:tc>
          <w:tcPr>
            <w:tcW w:w="1184" w:type="dxa"/>
            <w:tcBorders>
              <w:top w:val="nil"/>
              <w:left w:val="nil"/>
              <w:bottom w:val="single" w:sz="4" w:space="0" w:color="auto"/>
              <w:right w:val="single" w:sz="4" w:space="0" w:color="auto"/>
            </w:tcBorders>
            <w:noWrap/>
            <w:vAlign w:val="center"/>
            <w:hideMark/>
          </w:tcPr>
          <w:p w:rsidR="006902BC" w:rsidRDefault="006902BC">
            <w:pPr>
              <w:jc w:val="center"/>
              <w:rPr>
                <w:rFonts w:ascii="Arial" w:hAnsi="Arial" w:cs="Arial"/>
                <w:sz w:val="20"/>
                <w:szCs w:val="20"/>
              </w:rPr>
            </w:pPr>
            <w:r>
              <w:rPr>
                <w:rFonts w:ascii="Arial" w:hAnsi="Arial" w:cs="Arial"/>
                <w:sz w:val="20"/>
                <w:szCs w:val="20"/>
                <w:lang w:val="en-US"/>
              </w:rPr>
              <w:t>132</w:t>
            </w:r>
            <w:r>
              <w:rPr>
                <w:rFonts w:ascii="Arial" w:hAnsi="Arial" w:cs="Arial"/>
                <w:sz w:val="20"/>
                <w:szCs w:val="20"/>
              </w:rPr>
              <w:t>,00 €</w:t>
            </w:r>
          </w:p>
        </w:tc>
        <w:tc>
          <w:tcPr>
            <w:tcW w:w="1256" w:type="dxa"/>
            <w:tcBorders>
              <w:top w:val="nil"/>
              <w:left w:val="nil"/>
              <w:bottom w:val="single" w:sz="4" w:space="0" w:color="auto"/>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176,00 €</w:t>
            </w:r>
          </w:p>
        </w:tc>
        <w:tc>
          <w:tcPr>
            <w:tcW w:w="1293" w:type="dxa"/>
            <w:tcBorders>
              <w:top w:val="nil"/>
              <w:left w:val="single" w:sz="4"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4</w:t>
            </w:r>
            <w:r>
              <w:rPr>
                <w:rFonts w:ascii="Arial" w:hAnsi="Arial" w:cs="Arial"/>
                <w:b/>
                <w:bCs/>
                <w:sz w:val="20"/>
                <w:szCs w:val="20"/>
                <w:lang w:val="en-US"/>
              </w:rPr>
              <w:t>40</w:t>
            </w:r>
            <w:r>
              <w:rPr>
                <w:rFonts w:ascii="Arial" w:hAnsi="Arial" w:cs="Arial"/>
                <w:b/>
                <w:bCs/>
                <w:sz w:val="20"/>
                <w:szCs w:val="20"/>
              </w:rPr>
              <w:t>,00 € </w:t>
            </w:r>
          </w:p>
        </w:tc>
      </w:tr>
      <w:tr w:rsidR="006902BC" w:rsidTr="006902BC">
        <w:trPr>
          <w:trHeight w:hRule="exact" w:val="516"/>
          <w:jc w:val="center"/>
        </w:trPr>
        <w:tc>
          <w:tcPr>
            <w:tcW w:w="650" w:type="dxa"/>
            <w:tcBorders>
              <w:top w:val="nil"/>
              <w:left w:val="double" w:sz="6"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11</w:t>
            </w:r>
          </w:p>
        </w:tc>
        <w:tc>
          <w:tcPr>
            <w:tcW w:w="1771" w:type="dxa"/>
            <w:tcBorders>
              <w:top w:val="nil"/>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13ο Δημοτικό</w:t>
            </w:r>
          </w:p>
        </w:tc>
        <w:tc>
          <w:tcPr>
            <w:tcW w:w="2609" w:type="dxa"/>
            <w:tcBorders>
              <w:top w:val="nil"/>
              <w:left w:val="nil"/>
              <w:bottom w:val="single" w:sz="4" w:space="0" w:color="auto"/>
              <w:right w:val="double" w:sz="6"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 xml:space="preserve">Μαριέττα Ευθυμίου - </w:t>
            </w:r>
            <w:proofErr w:type="spellStart"/>
            <w:r>
              <w:rPr>
                <w:rFonts w:ascii="Arial" w:hAnsi="Arial" w:cs="Arial"/>
                <w:sz w:val="20"/>
                <w:szCs w:val="20"/>
              </w:rPr>
              <w:t>Αμανατίδη</w:t>
            </w:r>
            <w:proofErr w:type="spellEnd"/>
          </w:p>
        </w:tc>
        <w:tc>
          <w:tcPr>
            <w:tcW w:w="1320" w:type="dxa"/>
            <w:tcBorders>
              <w:top w:val="nil"/>
              <w:left w:val="nil"/>
              <w:bottom w:val="single" w:sz="4" w:space="0" w:color="auto"/>
              <w:right w:val="single" w:sz="4"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132,00 €</w:t>
            </w:r>
          </w:p>
        </w:tc>
        <w:tc>
          <w:tcPr>
            <w:tcW w:w="1184" w:type="dxa"/>
            <w:tcBorders>
              <w:top w:val="nil"/>
              <w:left w:val="nil"/>
              <w:bottom w:val="single" w:sz="4" w:space="0" w:color="auto"/>
              <w:right w:val="single" w:sz="4" w:space="0" w:color="auto"/>
            </w:tcBorders>
            <w:noWrap/>
            <w:vAlign w:val="center"/>
            <w:hideMark/>
          </w:tcPr>
          <w:p w:rsidR="006902BC" w:rsidRDefault="006902BC">
            <w:pPr>
              <w:jc w:val="center"/>
              <w:rPr>
                <w:rFonts w:ascii="Arial" w:hAnsi="Arial" w:cs="Arial"/>
                <w:sz w:val="20"/>
                <w:szCs w:val="20"/>
              </w:rPr>
            </w:pPr>
            <w:r>
              <w:rPr>
                <w:rFonts w:ascii="Arial" w:hAnsi="Arial" w:cs="Arial"/>
                <w:sz w:val="20"/>
                <w:szCs w:val="20"/>
                <w:lang w:val="en-US"/>
              </w:rPr>
              <w:t>132</w:t>
            </w:r>
            <w:r>
              <w:rPr>
                <w:rFonts w:ascii="Arial" w:hAnsi="Arial" w:cs="Arial"/>
                <w:sz w:val="20"/>
                <w:szCs w:val="20"/>
              </w:rPr>
              <w:t>,00 €</w:t>
            </w:r>
          </w:p>
        </w:tc>
        <w:tc>
          <w:tcPr>
            <w:tcW w:w="1256" w:type="dxa"/>
            <w:tcBorders>
              <w:top w:val="nil"/>
              <w:left w:val="nil"/>
              <w:bottom w:val="single" w:sz="4" w:space="0" w:color="auto"/>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176,00 €</w:t>
            </w:r>
          </w:p>
        </w:tc>
        <w:tc>
          <w:tcPr>
            <w:tcW w:w="1293" w:type="dxa"/>
            <w:tcBorders>
              <w:top w:val="nil"/>
              <w:left w:val="single" w:sz="4"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4</w:t>
            </w:r>
            <w:r>
              <w:rPr>
                <w:rFonts w:ascii="Arial" w:hAnsi="Arial" w:cs="Arial"/>
                <w:b/>
                <w:bCs/>
                <w:sz w:val="20"/>
                <w:szCs w:val="20"/>
                <w:lang w:val="en-US"/>
              </w:rPr>
              <w:t>40</w:t>
            </w:r>
            <w:r>
              <w:rPr>
                <w:rFonts w:ascii="Arial" w:hAnsi="Arial" w:cs="Arial"/>
                <w:b/>
                <w:bCs/>
                <w:sz w:val="20"/>
                <w:szCs w:val="20"/>
              </w:rPr>
              <w:t>,00 €</w:t>
            </w:r>
          </w:p>
        </w:tc>
      </w:tr>
      <w:tr w:rsidR="006902BC" w:rsidTr="006902BC">
        <w:trPr>
          <w:trHeight w:hRule="exact" w:val="516"/>
          <w:jc w:val="center"/>
        </w:trPr>
        <w:tc>
          <w:tcPr>
            <w:tcW w:w="650" w:type="dxa"/>
            <w:tcBorders>
              <w:top w:val="nil"/>
              <w:left w:val="double" w:sz="6"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12</w:t>
            </w:r>
          </w:p>
        </w:tc>
        <w:tc>
          <w:tcPr>
            <w:tcW w:w="1771" w:type="dxa"/>
            <w:tcBorders>
              <w:top w:val="nil"/>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15ο Δημοτικό</w:t>
            </w:r>
          </w:p>
        </w:tc>
        <w:tc>
          <w:tcPr>
            <w:tcW w:w="2609" w:type="dxa"/>
            <w:tcBorders>
              <w:top w:val="nil"/>
              <w:left w:val="nil"/>
              <w:bottom w:val="single" w:sz="4" w:space="0" w:color="auto"/>
              <w:right w:val="double" w:sz="6"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Δέσποινα Ιωακειμίδου</w:t>
            </w:r>
          </w:p>
        </w:tc>
        <w:tc>
          <w:tcPr>
            <w:tcW w:w="1320" w:type="dxa"/>
            <w:tcBorders>
              <w:top w:val="nil"/>
              <w:left w:val="nil"/>
              <w:bottom w:val="single" w:sz="4" w:space="0" w:color="auto"/>
              <w:right w:val="single" w:sz="4"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 xml:space="preserve"> 132,00 € </w:t>
            </w:r>
          </w:p>
        </w:tc>
        <w:tc>
          <w:tcPr>
            <w:tcW w:w="1184" w:type="dxa"/>
            <w:tcBorders>
              <w:top w:val="nil"/>
              <w:left w:val="nil"/>
              <w:bottom w:val="single" w:sz="4" w:space="0" w:color="auto"/>
              <w:right w:val="single" w:sz="4" w:space="0" w:color="auto"/>
            </w:tcBorders>
            <w:noWrap/>
            <w:vAlign w:val="center"/>
            <w:hideMark/>
          </w:tcPr>
          <w:p w:rsidR="006902BC" w:rsidRDefault="006902BC">
            <w:pPr>
              <w:jc w:val="center"/>
              <w:rPr>
                <w:rFonts w:ascii="Arial" w:hAnsi="Arial" w:cs="Arial"/>
                <w:sz w:val="20"/>
                <w:szCs w:val="20"/>
              </w:rPr>
            </w:pPr>
            <w:r>
              <w:rPr>
                <w:rFonts w:ascii="Arial" w:hAnsi="Arial" w:cs="Arial"/>
                <w:sz w:val="20"/>
                <w:szCs w:val="20"/>
                <w:lang w:val="en-US"/>
              </w:rPr>
              <w:t>132</w:t>
            </w:r>
            <w:r>
              <w:rPr>
                <w:rFonts w:ascii="Arial" w:hAnsi="Arial" w:cs="Arial"/>
                <w:sz w:val="20"/>
                <w:szCs w:val="20"/>
              </w:rPr>
              <w:t>,00 €</w:t>
            </w:r>
          </w:p>
        </w:tc>
        <w:tc>
          <w:tcPr>
            <w:tcW w:w="1256" w:type="dxa"/>
            <w:tcBorders>
              <w:top w:val="nil"/>
              <w:left w:val="nil"/>
              <w:bottom w:val="single" w:sz="4" w:space="0" w:color="auto"/>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176,00 €</w:t>
            </w:r>
          </w:p>
        </w:tc>
        <w:tc>
          <w:tcPr>
            <w:tcW w:w="1293" w:type="dxa"/>
            <w:tcBorders>
              <w:top w:val="nil"/>
              <w:left w:val="single" w:sz="4"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4</w:t>
            </w:r>
            <w:r>
              <w:rPr>
                <w:rFonts w:ascii="Arial" w:hAnsi="Arial" w:cs="Arial"/>
                <w:b/>
                <w:bCs/>
                <w:sz w:val="20"/>
                <w:szCs w:val="20"/>
                <w:lang w:val="en-US"/>
              </w:rPr>
              <w:t>40</w:t>
            </w:r>
            <w:r>
              <w:rPr>
                <w:rFonts w:ascii="Arial" w:hAnsi="Arial" w:cs="Arial"/>
                <w:b/>
                <w:bCs/>
                <w:sz w:val="20"/>
                <w:szCs w:val="20"/>
              </w:rPr>
              <w:t>,00 € </w:t>
            </w:r>
          </w:p>
        </w:tc>
      </w:tr>
      <w:tr w:rsidR="006902BC" w:rsidTr="006902BC">
        <w:trPr>
          <w:trHeight w:hRule="exact" w:val="442"/>
          <w:jc w:val="center"/>
        </w:trPr>
        <w:tc>
          <w:tcPr>
            <w:tcW w:w="650" w:type="dxa"/>
            <w:tcBorders>
              <w:top w:val="nil"/>
              <w:left w:val="double" w:sz="6"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13</w:t>
            </w:r>
          </w:p>
        </w:tc>
        <w:tc>
          <w:tcPr>
            <w:tcW w:w="1771" w:type="dxa"/>
            <w:tcBorders>
              <w:top w:val="nil"/>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16</w:t>
            </w:r>
            <w:r>
              <w:rPr>
                <w:rFonts w:ascii="Arial" w:hAnsi="Arial" w:cs="Arial"/>
                <w:sz w:val="20"/>
                <w:szCs w:val="20"/>
                <w:vertAlign w:val="superscript"/>
              </w:rPr>
              <w:t>ο</w:t>
            </w:r>
            <w:r>
              <w:rPr>
                <w:rFonts w:ascii="Arial" w:hAnsi="Arial" w:cs="Arial"/>
                <w:sz w:val="20"/>
                <w:szCs w:val="20"/>
              </w:rPr>
              <w:t xml:space="preserve"> Δημοτικό</w:t>
            </w:r>
          </w:p>
        </w:tc>
        <w:tc>
          <w:tcPr>
            <w:tcW w:w="2609" w:type="dxa"/>
            <w:tcBorders>
              <w:top w:val="nil"/>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 xml:space="preserve">Φωτεινή </w:t>
            </w:r>
            <w:proofErr w:type="spellStart"/>
            <w:r>
              <w:rPr>
                <w:rFonts w:ascii="Arial" w:hAnsi="Arial" w:cs="Arial"/>
                <w:sz w:val="20"/>
                <w:szCs w:val="20"/>
              </w:rPr>
              <w:t>Αμτζοπούλου</w:t>
            </w:r>
            <w:proofErr w:type="spellEnd"/>
          </w:p>
        </w:tc>
        <w:tc>
          <w:tcPr>
            <w:tcW w:w="1320" w:type="dxa"/>
            <w:tcBorders>
              <w:top w:val="nil"/>
              <w:left w:val="nil"/>
              <w:bottom w:val="single" w:sz="4" w:space="0" w:color="auto"/>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132,00 €</w:t>
            </w:r>
          </w:p>
        </w:tc>
        <w:tc>
          <w:tcPr>
            <w:tcW w:w="1184" w:type="dxa"/>
            <w:tcBorders>
              <w:top w:val="nil"/>
              <w:left w:val="nil"/>
              <w:bottom w:val="single" w:sz="4" w:space="0" w:color="auto"/>
              <w:right w:val="single" w:sz="4" w:space="0" w:color="auto"/>
            </w:tcBorders>
            <w:noWrap/>
            <w:vAlign w:val="center"/>
            <w:hideMark/>
          </w:tcPr>
          <w:p w:rsidR="006902BC" w:rsidRDefault="006902BC">
            <w:pPr>
              <w:jc w:val="center"/>
              <w:rPr>
                <w:rFonts w:ascii="Arial" w:hAnsi="Arial" w:cs="Arial"/>
                <w:sz w:val="20"/>
                <w:szCs w:val="20"/>
              </w:rPr>
            </w:pPr>
            <w:r>
              <w:rPr>
                <w:rFonts w:ascii="Arial" w:hAnsi="Arial" w:cs="Arial"/>
                <w:sz w:val="20"/>
                <w:szCs w:val="20"/>
                <w:lang w:val="en-US"/>
              </w:rPr>
              <w:t>132</w:t>
            </w:r>
            <w:r>
              <w:rPr>
                <w:rFonts w:ascii="Arial" w:hAnsi="Arial" w:cs="Arial"/>
                <w:sz w:val="20"/>
                <w:szCs w:val="20"/>
              </w:rPr>
              <w:t>,00€</w:t>
            </w:r>
          </w:p>
        </w:tc>
        <w:tc>
          <w:tcPr>
            <w:tcW w:w="1256" w:type="dxa"/>
            <w:tcBorders>
              <w:top w:val="nil"/>
              <w:left w:val="nil"/>
              <w:bottom w:val="single" w:sz="4" w:space="0" w:color="auto"/>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176,00 €</w:t>
            </w:r>
          </w:p>
        </w:tc>
        <w:tc>
          <w:tcPr>
            <w:tcW w:w="1293" w:type="dxa"/>
            <w:tcBorders>
              <w:top w:val="nil"/>
              <w:left w:val="single" w:sz="4"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4</w:t>
            </w:r>
            <w:r>
              <w:rPr>
                <w:rFonts w:ascii="Arial" w:hAnsi="Arial" w:cs="Arial"/>
                <w:b/>
                <w:bCs/>
                <w:sz w:val="20"/>
                <w:szCs w:val="20"/>
                <w:lang w:val="en-US"/>
              </w:rPr>
              <w:t>40</w:t>
            </w:r>
            <w:r>
              <w:rPr>
                <w:rFonts w:ascii="Arial" w:hAnsi="Arial" w:cs="Arial"/>
                <w:b/>
                <w:bCs/>
                <w:sz w:val="20"/>
                <w:szCs w:val="20"/>
              </w:rPr>
              <w:t>,00 € </w:t>
            </w:r>
          </w:p>
        </w:tc>
      </w:tr>
      <w:tr w:rsidR="006902BC" w:rsidTr="006902BC">
        <w:trPr>
          <w:trHeight w:hRule="exact" w:val="442"/>
          <w:jc w:val="center"/>
        </w:trPr>
        <w:tc>
          <w:tcPr>
            <w:tcW w:w="650" w:type="dxa"/>
            <w:tcBorders>
              <w:top w:val="nil"/>
              <w:left w:val="double" w:sz="6"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14</w:t>
            </w:r>
          </w:p>
        </w:tc>
        <w:tc>
          <w:tcPr>
            <w:tcW w:w="1771" w:type="dxa"/>
            <w:tcBorders>
              <w:top w:val="nil"/>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17</w:t>
            </w:r>
            <w:r>
              <w:rPr>
                <w:rFonts w:ascii="Arial" w:hAnsi="Arial" w:cs="Arial"/>
                <w:sz w:val="20"/>
                <w:szCs w:val="20"/>
                <w:vertAlign w:val="superscript"/>
              </w:rPr>
              <w:t>ο</w:t>
            </w:r>
            <w:r>
              <w:rPr>
                <w:rFonts w:ascii="Arial" w:hAnsi="Arial" w:cs="Arial"/>
                <w:sz w:val="20"/>
                <w:szCs w:val="20"/>
              </w:rPr>
              <w:t xml:space="preserve"> Δημοτικό</w:t>
            </w:r>
          </w:p>
        </w:tc>
        <w:tc>
          <w:tcPr>
            <w:tcW w:w="2609" w:type="dxa"/>
            <w:tcBorders>
              <w:top w:val="nil"/>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Εύα  Ηλιάδη</w:t>
            </w:r>
          </w:p>
        </w:tc>
        <w:tc>
          <w:tcPr>
            <w:tcW w:w="1320" w:type="dxa"/>
            <w:tcBorders>
              <w:top w:val="nil"/>
              <w:left w:val="nil"/>
              <w:bottom w:val="single" w:sz="4" w:space="0" w:color="auto"/>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132,00 €</w:t>
            </w:r>
          </w:p>
        </w:tc>
        <w:tc>
          <w:tcPr>
            <w:tcW w:w="1184" w:type="dxa"/>
            <w:tcBorders>
              <w:top w:val="nil"/>
              <w:left w:val="nil"/>
              <w:bottom w:val="single" w:sz="4" w:space="0" w:color="auto"/>
              <w:right w:val="single" w:sz="4" w:space="0" w:color="auto"/>
            </w:tcBorders>
            <w:noWrap/>
            <w:vAlign w:val="center"/>
            <w:hideMark/>
          </w:tcPr>
          <w:p w:rsidR="006902BC" w:rsidRDefault="006902BC">
            <w:pPr>
              <w:jc w:val="center"/>
              <w:rPr>
                <w:rFonts w:ascii="Arial" w:hAnsi="Arial" w:cs="Arial"/>
                <w:sz w:val="20"/>
                <w:szCs w:val="20"/>
              </w:rPr>
            </w:pPr>
            <w:r>
              <w:rPr>
                <w:rFonts w:ascii="Arial" w:hAnsi="Arial" w:cs="Arial"/>
                <w:sz w:val="20"/>
                <w:szCs w:val="20"/>
                <w:lang w:val="en-US"/>
              </w:rPr>
              <w:t>132</w:t>
            </w:r>
            <w:r>
              <w:rPr>
                <w:rFonts w:ascii="Arial" w:hAnsi="Arial" w:cs="Arial"/>
                <w:sz w:val="20"/>
                <w:szCs w:val="20"/>
              </w:rPr>
              <w:t>,00€</w:t>
            </w:r>
          </w:p>
        </w:tc>
        <w:tc>
          <w:tcPr>
            <w:tcW w:w="1256" w:type="dxa"/>
            <w:tcBorders>
              <w:top w:val="nil"/>
              <w:left w:val="nil"/>
              <w:bottom w:val="single" w:sz="4" w:space="0" w:color="auto"/>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176,00 €</w:t>
            </w:r>
          </w:p>
        </w:tc>
        <w:tc>
          <w:tcPr>
            <w:tcW w:w="1293" w:type="dxa"/>
            <w:tcBorders>
              <w:top w:val="nil"/>
              <w:left w:val="single" w:sz="4"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4</w:t>
            </w:r>
            <w:r>
              <w:rPr>
                <w:rFonts w:ascii="Arial" w:hAnsi="Arial" w:cs="Arial"/>
                <w:b/>
                <w:bCs/>
                <w:sz w:val="20"/>
                <w:szCs w:val="20"/>
                <w:lang w:val="en-US"/>
              </w:rPr>
              <w:t>40</w:t>
            </w:r>
            <w:r>
              <w:rPr>
                <w:rFonts w:ascii="Arial" w:hAnsi="Arial" w:cs="Arial"/>
                <w:b/>
                <w:bCs/>
                <w:sz w:val="20"/>
                <w:szCs w:val="20"/>
              </w:rPr>
              <w:t>,00 € </w:t>
            </w:r>
          </w:p>
        </w:tc>
      </w:tr>
      <w:tr w:rsidR="006902BC" w:rsidTr="006902BC">
        <w:trPr>
          <w:trHeight w:hRule="exact" w:val="442"/>
          <w:jc w:val="center"/>
        </w:trPr>
        <w:tc>
          <w:tcPr>
            <w:tcW w:w="650" w:type="dxa"/>
            <w:tcBorders>
              <w:top w:val="nil"/>
              <w:left w:val="double" w:sz="6"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15</w:t>
            </w:r>
          </w:p>
        </w:tc>
        <w:tc>
          <w:tcPr>
            <w:tcW w:w="1771" w:type="dxa"/>
            <w:tcBorders>
              <w:top w:val="nil"/>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18ο Δημοτικό</w:t>
            </w:r>
          </w:p>
        </w:tc>
        <w:tc>
          <w:tcPr>
            <w:tcW w:w="2609" w:type="dxa"/>
            <w:tcBorders>
              <w:top w:val="nil"/>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Όλγα  Αποστολίδη</w:t>
            </w:r>
          </w:p>
        </w:tc>
        <w:tc>
          <w:tcPr>
            <w:tcW w:w="1320" w:type="dxa"/>
            <w:tcBorders>
              <w:top w:val="nil"/>
              <w:left w:val="nil"/>
              <w:bottom w:val="single" w:sz="4" w:space="0" w:color="auto"/>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 xml:space="preserve"> 132,00 € </w:t>
            </w:r>
          </w:p>
        </w:tc>
        <w:tc>
          <w:tcPr>
            <w:tcW w:w="1184" w:type="dxa"/>
            <w:tcBorders>
              <w:top w:val="nil"/>
              <w:left w:val="nil"/>
              <w:bottom w:val="single" w:sz="4" w:space="0" w:color="auto"/>
              <w:right w:val="single" w:sz="4" w:space="0" w:color="auto"/>
            </w:tcBorders>
            <w:noWrap/>
            <w:vAlign w:val="center"/>
            <w:hideMark/>
          </w:tcPr>
          <w:p w:rsidR="006902BC" w:rsidRDefault="006902BC">
            <w:pPr>
              <w:jc w:val="center"/>
              <w:rPr>
                <w:rFonts w:ascii="Arial" w:hAnsi="Arial" w:cs="Arial"/>
                <w:sz w:val="20"/>
                <w:szCs w:val="20"/>
              </w:rPr>
            </w:pPr>
            <w:r>
              <w:rPr>
                <w:rFonts w:ascii="Arial" w:hAnsi="Arial" w:cs="Arial"/>
                <w:sz w:val="20"/>
                <w:szCs w:val="20"/>
                <w:lang w:val="en-US"/>
              </w:rPr>
              <w:t>132</w:t>
            </w:r>
            <w:r>
              <w:rPr>
                <w:rFonts w:ascii="Arial" w:hAnsi="Arial" w:cs="Arial"/>
                <w:sz w:val="20"/>
                <w:szCs w:val="20"/>
              </w:rPr>
              <w:t>,00 €</w:t>
            </w:r>
          </w:p>
        </w:tc>
        <w:tc>
          <w:tcPr>
            <w:tcW w:w="1256" w:type="dxa"/>
            <w:tcBorders>
              <w:top w:val="nil"/>
              <w:left w:val="nil"/>
              <w:bottom w:val="single" w:sz="4" w:space="0" w:color="auto"/>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176,00 €</w:t>
            </w:r>
          </w:p>
        </w:tc>
        <w:tc>
          <w:tcPr>
            <w:tcW w:w="1293" w:type="dxa"/>
            <w:tcBorders>
              <w:top w:val="nil"/>
              <w:left w:val="single" w:sz="4"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 xml:space="preserve"> 4</w:t>
            </w:r>
            <w:r>
              <w:rPr>
                <w:rFonts w:ascii="Arial" w:hAnsi="Arial" w:cs="Arial"/>
                <w:b/>
                <w:bCs/>
                <w:sz w:val="20"/>
                <w:szCs w:val="20"/>
                <w:lang w:val="en-US"/>
              </w:rPr>
              <w:t>40</w:t>
            </w:r>
            <w:r>
              <w:rPr>
                <w:rFonts w:ascii="Arial" w:hAnsi="Arial" w:cs="Arial"/>
                <w:b/>
                <w:bCs/>
                <w:sz w:val="20"/>
                <w:szCs w:val="20"/>
              </w:rPr>
              <w:t>,00 €</w:t>
            </w:r>
          </w:p>
        </w:tc>
      </w:tr>
      <w:tr w:rsidR="006902BC" w:rsidTr="006902BC">
        <w:trPr>
          <w:trHeight w:hRule="exact" w:val="442"/>
          <w:jc w:val="center"/>
        </w:trPr>
        <w:tc>
          <w:tcPr>
            <w:tcW w:w="650" w:type="dxa"/>
            <w:tcBorders>
              <w:top w:val="nil"/>
              <w:left w:val="double" w:sz="6"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16</w:t>
            </w:r>
          </w:p>
        </w:tc>
        <w:tc>
          <w:tcPr>
            <w:tcW w:w="1771" w:type="dxa"/>
            <w:tcBorders>
              <w:top w:val="nil"/>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19ο Δημοτικό</w:t>
            </w:r>
          </w:p>
        </w:tc>
        <w:tc>
          <w:tcPr>
            <w:tcW w:w="2609" w:type="dxa"/>
            <w:tcBorders>
              <w:top w:val="nil"/>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Εμμανουήλ Μιχαηλίδης</w:t>
            </w:r>
          </w:p>
        </w:tc>
        <w:tc>
          <w:tcPr>
            <w:tcW w:w="1320" w:type="dxa"/>
            <w:tcBorders>
              <w:top w:val="nil"/>
              <w:left w:val="nil"/>
              <w:bottom w:val="single" w:sz="4" w:space="0" w:color="auto"/>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132,00 €</w:t>
            </w:r>
          </w:p>
        </w:tc>
        <w:tc>
          <w:tcPr>
            <w:tcW w:w="1184" w:type="dxa"/>
            <w:tcBorders>
              <w:top w:val="nil"/>
              <w:left w:val="nil"/>
              <w:bottom w:val="single" w:sz="4" w:space="0" w:color="auto"/>
              <w:right w:val="single" w:sz="4" w:space="0" w:color="auto"/>
            </w:tcBorders>
            <w:noWrap/>
            <w:vAlign w:val="center"/>
            <w:hideMark/>
          </w:tcPr>
          <w:p w:rsidR="006902BC" w:rsidRDefault="006902BC">
            <w:pPr>
              <w:jc w:val="center"/>
              <w:rPr>
                <w:rFonts w:ascii="Arial" w:hAnsi="Arial" w:cs="Arial"/>
                <w:sz w:val="20"/>
                <w:szCs w:val="20"/>
              </w:rPr>
            </w:pPr>
            <w:r>
              <w:rPr>
                <w:rFonts w:ascii="Arial" w:hAnsi="Arial" w:cs="Arial"/>
                <w:sz w:val="20"/>
                <w:szCs w:val="20"/>
                <w:lang w:val="en-US"/>
              </w:rPr>
              <w:t>132</w:t>
            </w:r>
            <w:r>
              <w:rPr>
                <w:rFonts w:ascii="Arial" w:hAnsi="Arial" w:cs="Arial"/>
                <w:sz w:val="20"/>
                <w:szCs w:val="20"/>
              </w:rPr>
              <w:t>,00 €</w:t>
            </w:r>
          </w:p>
        </w:tc>
        <w:tc>
          <w:tcPr>
            <w:tcW w:w="1256" w:type="dxa"/>
            <w:tcBorders>
              <w:top w:val="nil"/>
              <w:left w:val="nil"/>
              <w:bottom w:val="single" w:sz="4" w:space="0" w:color="auto"/>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176,00 €</w:t>
            </w:r>
          </w:p>
        </w:tc>
        <w:tc>
          <w:tcPr>
            <w:tcW w:w="1293" w:type="dxa"/>
            <w:tcBorders>
              <w:top w:val="nil"/>
              <w:left w:val="single" w:sz="4"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4</w:t>
            </w:r>
            <w:r>
              <w:rPr>
                <w:rFonts w:ascii="Arial" w:hAnsi="Arial" w:cs="Arial"/>
                <w:b/>
                <w:bCs/>
                <w:sz w:val="20"/>
                <w:szCs w:val="20"/>
                <w:lang w:val="en-US"/>
              </w:rPr>
              <w:t>40</w:t>
            </w:r>
            <w:r>
              <w:rPr>
                <w:rFonts w:ascii="Arial" w:hAnsi="Arial" w:cs="Arial"/>
                <w:b/>
                <w:bCs/>
                <w:sz w:val="20"/>
                <w:szCs w:val="20"/>
              </w:rPr>
              <w:t>,00 €</w:t>
            </w:r>
          </w:p>
        </w:tc>
      </w:tr>
      <w:tr w:rsidR="006902BC" w:rsidTr="006902BC">
        <w:trPr>
          <w:trHeight w:hRule="exact" w:val="567"/>
          <w:jc w:val="center"/>
        </w:trPr>
        <w:tc>
          <w:tcPr>
            <w:tcW w:w="650" w:type="dxa"/>
            <w:tcBorders>
              <w:top w:val="nil"/>
              <w:left w:val="double" w:sz="6"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lastRenderedPageBreak/>
              <w:t>17</w:t>
            </w:r>
          </w:p>
        </w:tc>
        <w:tc>
          <w:tcPr>
            <w:tcW w:w="1771" w:type="dxa"/>
            <w:tcBorders>
              <w:top w:val="nil"/>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20ο Δημοτικό</w:t>
            </w:r>
          </w:p>
        </w:tc>
        <w:tc>
          <w:tcPr>
            <w:tcW w:w="2609" w:type="dxa"/>
            <w:tcBorders>
              <w:top w:val="nil"/>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 xml:space="preserve">Πέτρος </w:t>
            </w:r>
            <w:proofErr w:type="spellStart"/>
            <w:r>
              <w:rPr>
                <w:rFonts w:ascii="Arial" w:hAnsi="Arial" w:cs="Arial"/>
                <w:sz w:val="20"/>
                <w:szCs w:val="20"/>
              </w:rPr>
              <w:t>Κακαές</w:t>
            </w:r>
            <w:proofErr w:type="spellEnd"/>
          </w:p>
        </w:tc>
        <w:tc>
          <w:tcPr>
            <w:tcW w:w="1320" w:type="dxa"/>
            <w:tcBorders>
              <w:top w:val="nil"/>
              <w:left w:val="nil"/>
              <w:bottom w:val="single" w:sz="4" w:space="0" w:color="auto"/>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132,00 €</w:t>
            </w:r>
          </w:p>
        </w:tc>
        <w:tc>
          <w:tcPr>
            <w:tcW w:w="1184" w:type="dxa"/>
            <w:tcBorders>
              <w:top w:val="nil"/>
              <w:left w:val="nil"/>
              <w:bottom w:val="single" w:sz="4" w:space="0" w:color="auto"/>
              <w:right w:val="single" w:sz="4" w:space="0" w:color="auto"/>
            </w:tcBorders>
            <w:noWrap/>
            <w:vAlign w:val="center"/>
            <w:hideMark/>
          </w:tcPr>
          <w:p w:rsidR="006902BC" w:rsidRDefault="006902BC">
            <w:pPr>
              <w:jc w:val="center"/>
              <w:rPr>
                <w:rFonts w:ascii="Arial" w:hAnsi="Arial" w:cs="Arial"/>
                <w:sz w:val="20"/>
                <w:szCs w:val="20"/>
              </w:rPr>
            </w:pPr>
            <w:r>
              <w:rPr>
                <w:rFonts w:ascii="Arial" w:hAnsi="Arial" w:cs="Arial"/>
                <w:sz w:val="20"/>
                <w:szCs w:val="20"/>
                <w:lang w:val="en-US"/>
              </w:rPr>
              <w:t>132</w:t>
            </w:r>
            <w:r>
              <w:rPr>
                <w:rFonts w:ascii="Arial" w:hAnsi="Arial" w:cs="Arial"/>
                <w:sz w:val="20"/>
                <w:szCs w:val="20"/>
              </w:rPr>
              <w:t>,00 €</w:t>
            </w:r>
          </w:p>
        </w:tc>
        <w:tc>
          <w:tcPr>
            <w:tcW w:w="1256" w:type="dxa"/>
            <w:tcBorders>
              <w:top w:val="nil"/>
              <w:left w:val="nil"/>
              <w:bottom w:val="single" w:sz="4" w:space="0" w:color="auto"/>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176,00 €</w:t>
            </w:r>
          </w:p>
        </w:tc>
        <w:tc>
          <w:tcPr>
            <w:tcW w:w="1293" w:type="dxa"/>
            <w:tcBorders>
              <w:top w:val="nil"/>
              <w:left w:val="single" w:sz="4"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4</w:t>
            </w:r>
            <w:r>
              <w:rPr>
                <w:rFonts w:ascii="Arial" w:hAnsi="Arial" w:cs="Arial"/>
                <w:b/>
                <w:bCs/>
                <w:sz w:val="20"/>
                <w:szCs w:val="20"/>
                <w:lang w:val="en-US"/>
              </w:rPr>
              <w:t>40</w:t>
            </w:r>
            <w:r>
              <w:rPr>
                <w:rFonts w:ascii="Arial" w:hAnsi="Arial" w:cs="Arial"/>
                <w:b/>
                <w:bCs/>
                <w:sz w:val="20"/>
                <w:szCs w:val="20"/>
              </w:rPr>
              <w:t>,00 €</w:t>
            </w:r>
          </w:p>
        </w:tc>
      </w:tr>
      <w:tr w:rsidR="006902BC" w:rsidTr="006902BC">
        <w:trPr>
          <w:trHeight w:hRule="exact" w:val="567"/>
          <w:jc w:val="center"/>
        </w:trPr>
        <w:tc>
          <w:tcPr>
            <w:tcW w:w="650" w:type="dxa"/>
            <w:tcBorders>
              <w:top w:val="nil"/>
              <w:left w:val="double" w:sz="6"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18</w:t>
            </w:r>
          </w:p>
        </w:tc>
        <w:tc>
          <w:tcPr>
            <w:tcW w:w="1771" w:type="dxa"/>
            <w:tcBorders>
              <w:top w:val="nil"/>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21ο Δημοτικό</w:t>
            </w:r>
          </w:p>
        </w:tc>
        <w:tc>
          <w:tcPr>
            <w:tcW w:w="2609" w:type="dxa"/>
            <w:tcBorders>
              <w:top w:val="nil"/>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 xml:space="preserve">Μαρία  </w:t>
            </w:r>
            <w:proofErr w:type="spellStart"/>
            <w:r>
              <w:rPr>
                <w:rFonts w:ascii="Arial" w:hAnsi="Arial" w:cs="Arial"/>
                <w:sz w:val="20"/>
                <w:szCs w:val="20"/>
              </w:rPr>
              <w:t>Καψή</w:t>
            </w:r>
            <w:proofErr w:type="spellEnd"/>
          </w:p>
        </w:tc>
        <w:tc>
          <w:tcPr>
            <w:tcW w:w="1320" w:type="dxa"/>
            <w:tcBorders>
              <w:top w:val="nil"/>
              <w:left w:val="nil"/>
              <w:bottom w:val="single" w:sz="4" w:space="0" w:color="auto"/>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132,00 €</w:t>
            </w:r>
          </w:p>
        </w:tc>
        <w:tc>
          <w:tcPr>
            <w:tcW w:w="1184" w:type="dxa"/>
            <w:tcBorders>
              <w:top w:val="nil"/>
              <w:left w:val="nil"/>
              <w:bottom w:val="single" w:sz="4" w:space="0" w:color="auto"/>
              <w:right w:val="single" w:sz="4" w:space="0" w:color="auto"/>
            </w:tcBorders>
            <w:noWrap/>
            <w:vAlign w:val="center"/>
            <w:hideMark/>
          </w:tcPr>
          <w:p w:rsidR="006902BC" w:rsidRDefault="006902BC">
            <w:pPr>
              <w:jc w:val="center"/>
              <w:rPr>
                <w:rFonts w:ascii="Arial" w:hAnsi="Arial" w:cs="Arial"/>
                <w:sz w:val="20"/>
                <w:szCs w:val="20"/>
              </w:rPr>
            </w:pPr>
            <w:r>
              <w:rPr>
                <w:rFonts w:ascii="Arial" w:hAnsi="Arial" w:cs="Arial"/>
                <w:sz w:val="20"/>
                <w:szCs w:val="20"/>
                <w:lang w:val="en-US"/>
              </w:rPr>
              <w:t>132</w:t>
            </w:r>
            <w:r>
              <w:rPr>
                <w:rFonts w:ascii="Arial" w:hAnsi="Arial" w:cs="Arial"/>
                <w:sz w:val="20"/>
                <w:szCs w:val="20"/>
              </w:rPr>
              <w:t>,00 €</w:t>
            </w:r>
          </w:p>
        </w:tc>
        <w:tc>
          <w:tcPr>
            <w:tcW w:w="1256" w:type="dxa"/>
            <w:tcBorders>
              <w:top w:val="nil"/>
              <w:left w:val="nil"/>
              <w:bottom w:val="single" w:sz="4" w:space="0" w:color="auto"/>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176,00 €</w:t>
            </w:r>
          </w:p>
        </w:tc>
        <w:tc>
          <w:tcPr>
            <w:tcW w:w="1293" w:type="dxa"/>
            <w:tcBorders>
              <w:top w:val="nil"/>
              <w:left w:val="single" w:sz="4"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4</w:t>
            </w:r>
            <w:r>
              <w:rPr>
                <w:rFonts w:ascii="Arial" w:hAnsi="Arial" w:cs="Arial"/>
                <w:b/>
                <w:bCs/>
                <w:sz w:val="20"/>
                <w:szCs w:val="20"/>
                <w:lang w:val="en-US"/>
              </w:rPr>
              <w:t>40</w:t>
            </w:r>
            <w:r>
              <w:rPr>
                <w:rFonts w:ascii="Arial" w:hAnsi="Arial" w:cs="Arial"/>
                <w:b/>
                <w:bCs/>
                <w:sz w:val="20"/>
                <w:szCs w:val="20"/>
              </w:rPr>
              <w:t>,00 €</w:t>
            </w:r>
          </w:p>
        </w:tc>
      </w:tr>
      <w:tr w:rsidR="006902BC" w:rsidTr="006902BC">
        <w:trPr>
          <w:trHeight w:hRule="exact" w:val="567"/>
          <w:jc w:val="center"/>
        </w:trPr>
        <w:tc>
          <w:tcPr>
            <w:tcW w:w="650" w:type="dxa"/>
            <w:tcBorders>
              <w:top w:val="nil"/>
              <w:left w:val="double" w:sz="6"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19</w:t>
            </w:r>
          </w:p>
        </w:tc>
        <w:tc>
          <w:tcPr>
            <w:tcW w:w="1771" w:type="dxa"/>
            <w:tcBorders>
              <w:top w:val="nil"/>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22ο Δημοτικό</w:t>
            </w:r>
          </w:p>
        </w:tc>
        <w:tc>
          <w:tcPr>
            <w:tcW w:w="2609" w:type="dxa"/>
            <w:tcBorders>
              <w:top w:val="nil"/>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Σοφία Μεταξά-</w:t>
            </w:r>
            <w:proofErr w:type="spellStart"/>
            <w:r>
              <w:rPr>
                <w:rFonts w:ascii="Arial" w:hAnsi="Arial" w:cs="Arial"/>
                <w:sz w:val="20"/>
                <w:szCs w:val="20"/>
              </w:rPr>
              <w:t>Καρανίκα</w:t>
            </w:r>
            <w:proofErr w:type="spellEnd"/>
          </w:p>
        </w:tc>
        <w:tc>
          <w:tcPr>
            <w:tcW w:w="1320" w:type="dxa"/>
            <w:tcBorders>
              <w:top w:val="nil"/>
              <w:left w:val="nil"/>
              <w:bottom w:val="single" w:sz="4" w:space="0" w:color="auto"/>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 xml:space="preserve"> 132,00 € </w:t>
            </w:r>
          </w:p>
        </w:tc>
        <w:tc>
          <w:tcPr>
            <w:tcW w:w="1184" w:type="dxa"/>
            <w:tcBorders>
              <w:top w:val="nil"/>
              <w:left w:val="nil"/>
              <w:bottom w:val="single" w:sz="4" w:space="0" w:color="auto"/>
              <w:right w:val="single" w:sz="4" w:space="0" w:color="auto"/>
            </w:tcBorders>
            <w:noWrap/>
            <w:vAlign w:val="center"/>
            <w:hideMark/>
          </w:tcPr>
          <w:p w:rsidR="006902BC" w:rsidRDefault="006902BC">
            <w:pPr>
              <w:jc w:val="center"/>
              <w:rPr>
                <w:rFonts w:ascii="Arial" w:hAnsi="Arial" w:cs="Arial"/>
                <w:sz w:val="20"/>
                <w:szCs w:val="20"/>
              </w:rPr>
            </w:pPr>
            <w:r>
              <w:rPr>
                <w:rFonts w:ascii="Arial" w:hAnsi="Arial" w:cs="Arial"/>
                <w:sz w:val="20"/>
                <w:szCs w:val="20"/>
                <w:lang w:val="en-US"/>
              </w:rPr>
              <w:t>132</w:t>
            </w:r>
            <w:r>
              <w:rPr>
                <w:rFonts w:ascii="Arial" w:hAnsi="Arial" w:cs="Arial"/>
                <w:sz w:val="20"/>
                <w:szCs w:val="20"/>
              </w:rPr>
              <w:t>,00 €</w:t>
            </w:r>
          </w:p>
        </w:tc>
        <w:tc>
          <w:tcPr>
            <w:tcW w:w="1256" w:type="dxa"/>
            <w:tcBorders>
              <w:top w:val="nil"/>
              <w:left w:val="nil"/>
              <w:bottom w:val="single" w:sz="4" w:space="0" w:color="auto"/>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176,00 €</w:t>
            </w:r>
          </w:p>
        </w:tc>
        <w:tc>
          <w:tcPr>
            <w:tcW w:w="1293" w:type="dxa"/>
            <w:tcBorders>
              <w:top w:val="nil"/>
              <w:left w:val="single" w:sz="4"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4</w:t>
            </w:r>
            <w:r>
              <w:rPr>
                <w:rFonts w:ascii="Arial" w:hAnsi="Arial" w:cs="Arial"/>
                <w:b/>
                <w:bCs/>
                <w:sz w:val="20"/>
                <w:szCs w:val="20"/>
                <w:lang w:val="en-US"/>
              </w:rPr>
              <w:t>40</w:t>
            </w:r>
            <w:r>
              <w:rPr>
                <w:rFonts w:ascii="Arial" w:hAnsi="Arial" w:cs="Arial"/>
                <w:b/>
                <w:bCs/>
                <w:sz w:val="20"/>
                <w:szCs w:val="20"/>
              </w:rPr>
              <w:t>,00 €</w:t>
            </w:r>
          </w:p>
        </w:tc>
      </w:tr>
      <w:tr w:rsidR="006902BC" w:rsidTr="006902BC">
        <w:trPr>
          <w:trHeight w:hRule="exact" w:val="442"/>
          <w:jc w:val="center"/>
        </w:trPr>
        <w:tc>
          <w:tcPr>
            <w:tcW w:w="650" w:type="dxa"/>
            <w:tcBorders>
              <w:top w:val="nil"/>
              <w:left w:val="double" w:sz="6"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20</w:t>
            </w:r>
          </w:p>
        </w:tc>
        <w:tc>
          <w:tcPr>
            <w:tcW w:w="1771" w:type="dxa"/>
            <w:tcBorders>
              <w:top w:val="nil"/>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26ο Δημοτικό</w:t>
            </w:r>
          </w:p>
        </w:tc>
        <w:tc>
          <w:tcPr>
            <w:tcW w:w="2609" w:type="dxa"/>
            <w:tcBorders>
              <w:top w:val="nil"/>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 xml:space="preserve">Κωνσταντίνα </w:t>
            </w:r>
            <w:proofErr w:type="spellStart"/>
            <w:r>
              <w:rPr>
                <w:rFonts w:ascii="Arial" w:hAnsi="Arial" w:cs="Arial"/>
                <w:sz w:val="20"/>
                <w:szCs w:val="20"/>
              </w:rPr>
              <w:t>Χαλούβα</w:t>
            </w:r>
            <w:proofErr w:type="spellEnd"/>
          </w:p>
        </w:tc>
        <w:tc>
          <w:tcPr>
            <w:tcW w:w="1320" w:type="dxa"/>
            <w:tcBorders>
              <w:top w:val="nil"/>
              <w:left w:val="nil"/>
              <w:bottom w:val="single" w:sz="4" w:space="0" w:color="auto"/>
              <w:right w:val="single" w:sz="4"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132,00 €</w:t>
            </w:r>
          </w:p>
        </w:tc>
        <w:tc>
          <w:tcPr>
            <w:tcW w:w="1184" w:type="dxa"/>
            <w:tcBorders>
              <w:top w:val="nil"/>
              <w:left w:val="nil"/>
              <w:bottom w:val="single" w:sz="4" w:space="0" w:color="auto"/>
              <w:right w:val="single" w:sz="4" w:space="0" w:color="auto"/>
            </w:tcBorders>
            <w:noWrap/>
            <w:vAlign w:val="center"/>
            <w:hideMark/>
          </w:tcPr>
          <w:p w:rsidR="006902BC" w:rsidRDefault="006902BC">
            <w:pPr>
              <w:jc w:val="center"/>
              <w:rPr>
                <w:rFonts w:ascii="Arial" w:hAnsi="Arial" w:cs="Arial"/>
                <w:sz w:val="20"/>
                <w:szCs w:val="20"/>
              </w:rPr>
            </w:pPr>
            <w:r>
              <w:rPr>
                <w:rFonts w:ascii="Arial" w:hAnsi="Arial" w:cs="Arial"/>
                <w:sz w:val="20"/>
                <w:szCs w:val="20"/>
                <w:lang w:val="en-US"/>
              </w:rPr>
              <w:t>132</w:t>
            </w:r>
            <w:r>
              <w:rPr>
                <w:rFonts w:ascii="Arial" w:hAnsi="Arial" w:cs="Arial"/>
                <w:sz w:val="20"/>
                <w:szCs w:val="20"/>
              </w:rPr>
              <w:t>,00 €</w:t>
            </w:r>
          </w:p>
        </w:tc>
        <w:tc>
          <w:tcPr>
            <w:tcW w:w="1256" w:type="dxa"/>
            <w:tcBorders>
              <w:top w:val="nil"/>
              <w:left w:val="nil"/>
              <w:bottom w:val="single" w:sz="4" w:space="0" w:color="auto"/>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176,00 €</w:t>
            </w:r>
          </w:p>
        </w:tc>
        <w:tc>
          <w:tcPr>
            <w:tcW w:w="1293" w:type="dxa"/>
            <w:tcBorders>
              <w:top w:val="nil"/>
              <w:left w:val="single" w:sz="4" w:space="0" w:color="auto"/>
              <w:bottom w:val="single" w:sz="4" w:space="0" w:color="auto"/>
              <w:right w:val="double" w:sz="6" w:space="0" w:color="auto"/>
            </w:tcBorders>
            <w:vAlign w:val="center"/>
            <w:hideMark/>
          </w:tcPr>
          <w:p w:rsidR="006902BC" w:rsidRDefault="006902BC">
            <w:pPr>
              <w:jc w:val="both"/>
              <w:rPr>
                <w:rFonts w:ascii="Arial" w:hAnsi="Arial" w:cs="Arial"/>
                <w:b/>
                <w:bCs/>
                <w:sz w:val="20"/>
                <w:szCs w:val="20"/>
              </w:rPr>
            </w:pPr>
            <w:r>
              <w:rPr>
                <w:rFonts w:ascii="Arial" w:hAnsi="Arial" w:cs="Arial"/>
                <w:b/>
                <w:bCs/>
                <w:sz w:val="20"/>
                <w:szCs w:val="20"/>
              </w:rPr>
              <w:t>4</w:t>
            </w:r>
            <w:r>
              <w:rPr>
                <w:rFonts w:ascii="Arial" w:hAnsi="Arial" w:cs="Arial"/>
                <w:b/>
                <w:bCs/>
                <w:sz w:val="20"/>
                <w:szCs w:val="20"/>
                <w:lang w:val="en-US"/>
              </w:rPr>
              <w:t>40</w:t>
            </w:r>
            <w:r>
              <w:rPr>
                <w:rFonts w:ascii="Arial" w:hAnsi="Arial" w:cs="Arial"/>
                <w:b/>
                <w:bCs/>
                <w:sz w:val="20"/>
                <w:szCs w:val="20"/>
              </w:rPr>
              <w:t>,00 €</w:t>
            </w:r>
          </w:p>
        </w:tc>
      </w:tr>
      <w:tr w:rsidR="006902BC" w:rsidTr="006902BC">
        <w:trPr>
          <w:trHeight w:val="315"/>
          <w:jc w:val="center"/>
        </w:trPr>
        <w:tc>
          <w:tcPr>
            <w:tcW w:w="650" w:type="dxa"/>
            <w:vMerge w:val="restart"/>
            <w:tcBorders>
              <w:top w:val="double" w:sz="6" w:space="0" w:color="auto"/>
              <w:left w:val="double" w:sz="6" w:space="0" w:color="auto"/>
              <w:bottom w:val="double" w:sz="6" w:space="0" w:color="auto"/>
              <w:right w:val="double" w:sz="6" w:space="0" w:color="auto"/>
            </w:tcBorders>
            <w:shd w:val="clear" w:color="auto" w:fill="CCCCFF"/>
            <w:noWrap/>
            <w:vAlign w:val="center"/>
            <w:hideMark/>
          </w:tcPr>
          <w:p w:rsidR="006902BC" w:rsidRDefault="006902BC">
            <w:pPr>
              <w:jc w:val="both"/>
              <w:rPr>
                <w:rFonts w:ascii="Arial" w:hAnsi="Arial" w:cs="Arial"/>
                <w:b/>
                <w:bCs/>
                <w:sz w:val="18"/>
                <w:szCs w:val="18"/>
              </w:rPr>
            </w:pPr>
            <w:r>
              <w:rPr>
                <w:rFonts w:ascii="Arial" w:hAnsi="Arial" w:cs="Arial"/>
                <w:b/>
                <w:bCs/>
                <w:sz w:val="18"/>
                <w:szCs w:val="18"/>
              </w:rPr>
              <w:t>Α/Α</w:t>
            </w:r>
          </w:p>
        </w:tc>
        <w:tc>
          <w:tcPr>
            <w:tcW w:w="1771" w:type="dxa"/>
            <w:vMerge w:val="restart"/>
            <w:tcBorders>
              <w:top w:val="double" w:sz="6" w:space="0" w:color="auto"/>
              <w:left w:val="double" w:sz="6" w:space="0" w:color="auto"/>
              <w:bottom w:val="double" w:sz="6" w:space="0" w:color="auto"/>
              <w:right w:val="double" w:sz="6" w:space="0" w:color="auto"/>
            </w:tcBorders>
            <w:shd w:val="clear" w:color="auto" w:fill="CCCCFF"/>
            <w:vAlign w:val="center"/>
            <w:hideMark/>
          </w:tcPr>
          <w:p w:rsidR="006902BC" w:rsidRDefault="006902BC">
            <w:pPr>
              <w:jc w:val="both"/>
              <w:rPr>
                <w:rFonts w:ascii="Arial" w:hAnsi="Arial" w:cs="Arial"/>
                <w:b/>
                <w:bCs/>
                <w:sz w:val="20"/>
                <w:szCs w:val="20"/>
              </w:rPr>
            </w:pPr>
            <w:r>
              <w:rPr>
                <w:rFonts w:ascii="Arial" w:hAnsi="Arial" w:cs="Arial"/>
                <w:b/>
                <w:bCs/>
                <w:sz w:val="20"/>
                <w:szCs w:val="20"/>
              </w:rPr>
              <w:t>ΣΧΟΛΙΚΗ ΜΟΝΑΔΑ</w:t>
            </w:r>
          </w:p>
        </w:tc>
        <w:tc>
          <w:tcPr>
            <w:tcW w:w="2609" w:type="dxa"/>
            <w:vMerge w:val="restart"/>
            <w:tcBorders>
              <w:top w:val="double" w:sz="6" w:space="0" w:color="auto"/>
              <w:left w:val="double" w:sz="6" w:space="0" w:color="auto"/>
              <w:bottom w:val="double" w:sz="6" w:space="0" w:color="auto"/>
              <w:right w:val="double" w:sz="6" w:space="0" w:color="auto"/>
            </w:tcBorders>
            <w:shd w:val="clear" w:color="auto" w:fill="CCCCFF"/>
            <w:vAlign w:val="center"/>
            <w:hideMark/>
          </w:tcPr>
          <w:p w:rsidR="006902BC" w:rsidRDefault="006902BC">
            <w:pPr>
              <w:jc w:val="both"/>
              <w:rPr>
                <w:rFonts w:ascii="Arial" w:hAnsi="Arial" w:cs="Arial"/>
                <w:b/>
                <w:bCs/>
                <w:sz w:val="18"/>
                <w:szCs w:val="18"/>
              </w:rPr>
            </w:pPr>
            <w:r>
              <w:rPr>
                <w:rFonts w:ascii="Arial" w:hAnsi="Arial" w:cs="Arial"/>
                <w:b/>
                <w:bCs/>
                <w:sz w:val="18"/>
                <w:szCs w:val="18"/>
              </w:rPr>
              <w:t>ΟΝΟΜΑΤΕΠΩΝΥΜΟ ΣΧΟΛΙΚΟΥ ΤΡΟΧΟΝΟΜΟΥ</w:t>
            </w:r>
          </w:p>
        </w:tc>
        <w:tc>
          <w:tcPr>
            <w:tcW w:w="1320" w:type="dxa"/>
            <w:tcBorders>
              <w:top w:val="double" w:sz="6" w:space="0" w:color="auto"/>
              <w:left w:val="nil"/>
              <w:bottom w:val="single" w:sz="4" w:space="0" w:color="auto"/>
              <w:right w:val="single" w:sz="4" w:space="0" w:color="auto"/>
            </w:tcBorders>
            <w:shd w:val="clear" w:color="auto" w:fill="CCCCFF"/>
            <w:noWrap/>
            <w:vAlign w:val="center"/>
            <w:hideMark/>
          </w:tcPr>
          <w:p w:rsidR="006902BC" w:rsidRDefault="006902BC">
            <w:pPr>
              <w:jc w:val="both"/>
              <w:rPr>
                <w:rFonts w:ascii="Arial" w:hAnsi="Arial" w:cs="Arial"/>
                <w:b/>
                <w:bCs/>
                <w:sz w:val="20"/>
                <w:szCs w:val="20"/>
              </w:rPr>
            </w:pPr>
            <w:r>
              <w:rPr>
                <w:rFonts w:ascii="Arial" w:hAnsi="Arial" w:cs="Arial"/>
                <w:b/>
                <w:bCs/>
                <w:sz w:val="20"/>
                <w:szCs w:val="20"/>
              </w:rPr>
              <w:t>2 0 2 0</w:t>
            </w:r>
          </w:p>
        </w:tc>
        <w:tc>
          <w:tcPr>
            <w:tcW w:w="2440" w:type="dxa"/>
            <w:gridSpan w:val="2"/>
            <w:tcBorders>
              <w:top w:val="double" w:sz="6" w:space="0" w:color="auto"/>
              <w:left w:val="single" w:sz="4" w:space="0" w:color="auto"/>
              <w:bottom w:val="single" w:sz="4" w:space="0" w:color="auto"/>
              <w:right w:val="double" w:sz="6" w:space="0" w:color="auto"/>
            </w:tcBorders>
            <w:shd w:val="clear" w:color="auto" w:fill="CCCCFF"/>
            <w:vAlign w:val="center"/>
            <w:hideMark/>
          </w:tcPr>
          <w:p w:rsidR="006902BC" w:rsidRDefault="006902BC">
            <w:pPr>
              <w:jc w:val="center"/>
              <w:rPr>
                <w:rFonts w:ascii="Arial" w:hAnsi="Arial" w:cs="Arial"/>
                <w:b/>
                <w:bCs/>
                <w:sz w:val="20"/>
                <w:szCs w:val="20"/>
              </w:rPr>
            </w:pPr>
            <w:r>
              <w:rPr>
                <w:rFonts w:ascii="Arial" w:hAnsi="Arial" w:cs="Arial"/>
                <w:b/>
                <w:bCs/>
                <w:sz w:val="20"/>
                <w:szCs w:val="20"/>
              </w:rPr>
              <w:t>2 0 2 1</w:t>
            </w:r>
          </w:p>
        </w:tc>
        <w:tc>
          <w:tcPr>
            <w:tcW w:w="1293" w:type="dxa"/>
            <w:vMerge w:val="restart"/>
            <w:tcBorders>
              <w:top w:val="double" w:sz="6" w:space="0" w:color="auto"/>
              <w:left w:val="double" w:sz="6" w:space="0" w:color="auto"/>
              <w:bottom w:val="double" w:sz="6" w:space="0" w:color="auto"/>
              <w:right w:val="double" w:sz="6" w:space="0" w:color="auto"/>
            </w:tcBorders>
            <w:shd w:val="clear" w:color="auto" w:fill="CCCCFF"/>
            <w:vAlign w:val="center"/>
            <w:hideMark/>
          </w:tcPr>
          <w:p w:rsidR="006902BC" w:rsidRDefault="006902BC">
            <w:pPr>
              <w:jc w:val="both"/>
              <w:rPr>
                <w:rFonts w:ascii="Arial" w:hAnsi="Arial" w:cs="Arial"/>
                <w:b/>
                <w:bCs/>
                <w:sz w:val="20"/>
                <w:szCs w:val="20"/>
              </w:rPr>
            </w:pPr>
            <w:r>
              <w:rPr>
                <w:rFonts w:ascii="Arial" w:hAnsi="Arial" w:cs="Arial"/>
                <w:b/>
                <w:bCs/>
                <w:sz w:val="16"/>
                <w:szCs w:val="16"/>
              </w:rPr>
              <w:t>ΣΥΝΟΛΟ</w:t>
            </w:r>
          </w:p>
        </w:tc>
      </w:tr>
      <w:tr w:rsidR="006902BC" w:rsidTr="006902BC">
        <w:trPr>
          <w:trHeight w:val="303"/>
          <w:jc w:val="center"/>
        </w:trPr>
        <w:tc>
          <w:tcPr>
            <w:tcW w:w="8790" w:type="dxa"/>
            <w:vMerge/>
            <w:tcBorders>
              <w:top w:val="double" w:sz="6" w:space="0" w:color="auto"/>
              <w:left w:val="double" w:sz="6" w:space="0" w:color="auto"/>
              <w:bottom w:val="double" w:sz="6" w:space="0" w:color="auto"/>
              <w:right w:val="double" w:sz="6" w:space="0" w:color="auto"/>
            </w:tcBorders>
            <w:vAlign w:val="center"/>
            <w:hideMark/>
          </w:tcPr>
          <w:p w:rsidR="006902BC" w:rsidRDefault="006902BC">
            <w:pPr>
              <w:rPr>
                <w:rFonts w:ascii="Arial" w:hAnsi="Arial" w:cs="Arial"/>
                <w:b/>
                <w:bCs/>
                <w:sz w:val="18"/>
                <w:szCs w:val="18"/>
              </w:rPr>
            </w:pPr>
          </w:p>
        </w:tc>
        <w:tc>
          <w:tcPr>
            <w:tcW w:w="1771" w:type="dxa"/>
            <w:vMerge/>
            <w:tcBorders>
              <w:top w:val="double" w:sz="6" w:space="0" w:color="auto"/>
              <w:left w:val="double" w:sz="6" w:space="0" w:color="auto"/>
              <w:bottom w:val="double" w:sz="6" w:space="0" w:color="auto"/>
              <w:right w:val="double" w:sz="6" w:space="0" w:color="auto"/>
            </w:tcBorders>
            <w:vAlign w:val="center"/>
            <w:hideMark/>
          </w:tcPr>
          <w:p w:rsidR="006902BC" w:rsidRDefault="006902BC">
            <w:pPr>
              <w:rPr>
                <w:rFonts w:ascii="Arial" w:hAnsi="Arial" w:cs="Arial"/>
                <w:b/>
                <w:bCs/>
                <w:sz w:val="20"/>
                <w:szCs w:val="20"/>
              </w:rPr>
            </w:pPr>
          </w:p>
        </w:tc>
        <w:tc>
          <w:tcPr>
            <w:tcW w:w="2609" w:type="dxa"/>
            <w:vMerge/>
            <w:tcBorders>
              <w:top w:val="double" w:sz="6" w:space="0" w:color="auto"/>
              <w:left w:val="double" w:sz="6" w:space="0" w:color="auto"/>
              <w:bottom w:val="double" w:sz="6" w:space="0" w:color="auto"/>
              <w:right w:val="double" w:sz="6" w:space="0" w:color="auto"/>
            </w:tcBorders>
            <w:vAlign w:val="center"/>
            <w:hideMark/>
          </w:tcPr>
          <w:p w:rsidR="006902BC" w:rsidRDefault="006902BC">
            <w:pPr>
              <w:rPr>
                <w:rFonts w:ascii="Arial" w:hAnsi="Arial" w:cs="Arial"/>
                <w:b/>
                <w:bCs/>
                <w:sz w:val="18"/>
                <w:szCs w:val="18"/>
              </w:rPr>
            </w:pPr>
          </w:p>
        </w:tc>
        <w:tc>
          <w:tcPr>
            <w:tcW w:w="1320" w:type="dxa"/>
            <w:tcBorders>
              <w:top w:val="nil"/>
              <w:left w:val="nil"/>
              <w:bottom w:val="double" w:sz="6" w:space="0" w:color="auto"/>
              <w:right w:val="single" w:sz="4" w:space="0" w:color="auto"/>
            </w:tcBorders>
            <w:shd w:val="clear" w:color="auto" w:fill="CCCCFF"/>
            <w:noWrap/>
            <w:vAlign w:val="center"/>
            <w:hideMark/>
          </w:tcPr>
          <w:p w:rsidR="006902BC" w:rsidRDefault="006902BC">
            <w:pPr>
              <w:jc w:val="both"/>
              <w:rPr>
                <w:rFonts w:ascii="Arial" w:hAnsi="Arial" w:cs="Arial"/>
                <w:b/>
                <w:bCs/>
                <w:sz w:val="14"/>
                <w:szCs w:val="14"/>
              </w:rPr>
            </w:pPr>
            <w:r>
              <w:rPr>
                <w:rFonts w:ascii="Arial" w:hAnsi="Arial" w:cs="Arial"/>
                <w:b/>
                <w:bCs/>
                <w:sz w:val="14"/>
                <w:szCs w:val="14"/>
              </w:rPr>
              <w:t>ΔΕΚΕΜΒΡΙΟΣ</w:t>
            </w:r>
          </w:p>
        </w:tc>
        <w:tc>
          <w:tcPr>
            <w:tcW w:w="1184" w:type="dxa"/>
            <w:tcBorders>
              <w:top w:val="nil"/>
              <w:left w:val="nil"/>
              <w:bottom w:val="double" w:sz="6" w:space="0" w:color="auto"/>
              <w:right w:val="single" w:sz="4" w:space="0" w:color="auto"/>
            </w:tcBorders>
            <w:shd w:val="clear" w:color="auto" w:fill="CCCCFF"/>
            <w:noWrap/>
            <w:vAlign w:val="center"/>
            <w:hideMark/>
          </w:tcPr>
          <w:p w:rsidR="006902BC" w:rsidRDefault="006902BC">
            <w:pPr>
              <w:jc w:val="both"/>
              <w:rPr>
                <w:rFonts w:ascii="Arial" w:hAnsi="Arial" w:cs="Arial"/>
                <w:b/>
                <w:bCs/>
                <w:sz w:val="14"/>
                <w:szCs w:val="14"/>
              </w:rPr>
            </w:pPr>
            <w:r>
              <w:rPr>
                <w:rFonts w:ascii="Arial" w:hAnsi="Arial" w:cs="Arial"/>
                <w:b/>
                <w:bCs/>
                <w:sz w:val="14"/>
                <w:szCs w:val="14"/>
              </w:rPr>
              <w:t>ΙΑΝΟΥΑΡΙΟΣ</w:t>
            </w:r>
          </w:p>
        </w:tc>
        <w:tc>
          <w:tcPr>
            <w:tcW w:w="1256" w:type="dxa"/>
            <w:tcBorders>
              <w:top w:val="nil"/>
              <w:left w:val="nil"/>
              <w:bottom w:val="double" w:sz="6" w:space="0" w:color="auto"/>
              <w:right w:val="single" w:sz="4" w:space="0" w:color="auto"/>
            </w:tcBorders>
            <w:shd w:val="clear" w:color="auto" w:fill="CCCCFF"/>
            <w:vAlign w:val="center"/>
            <w:hideMark/>
          </w:tcPr>
          <w:p w:rsidR="006902BC" w:rsidRDefault="006902BC">
            <w:pPr>
              <w:jc w:val="both"/>
              <w:rPr>
                <w:rFonts w:ascii="Arial" w:hAnsi="Arial" w:cs="Arial"/>
                <w:b/>
                <w:bCs/>
                <w:sz w:val="14"/>
                <w:szCs w:val="14"/>
              </w:rPr>
            </w:pPr>
            <w:r>
              <w:rPr>
                <w:rFonts w:ascii="Arial" w:hAnsi="Arial" w:cs="Arial"/>
                <w:b/>
                <w:bCs/>
                <w:sz w:val="14"/>
                <w:szCs w:val="14"/>
              </w:rPr>
              <w:t>ΦΕΒΡΟΥΑΡΙΟΣ</w:t>
            </w:r>
          </w:p>
        </w:tc>
        <w:tc>
          <w:tcPr>
            <w:tcW w:w="1293" w:type="dxa"/>
            <w:vMerge/>
            <w:tcBorders>
              <w:top w:val="double" w:sz="6" w:space="0" w:color="auto"/>
              <w:left w:val="double" w:sz="6" w:space="0" w:color="auto"/>
              <w:bottom w:val="double" w:sz="6" w:space="0" w:color="auto"/>
              <w:right w:val="double" w:sz="6" w:space="0" w:color="auto"/>
            </w:tcBorders>
            <w:vAlign w:val="center"/>
            <w:hideMark/>
          </w:tcPr>
          <w:p w:rsidR="006902BC" w:rsidRDefault="006902BC">
            <w:pPr>
              <w:rPr>
                <w:rFonts w:ascii="Arial" w:hAnsi="Arial" w:cs="Arial"/>
                <w:b/>
                <w:bCs/>
                <w:sz w:val="20"/>
                <w:szCs w:val="20"/>
              </w:rPr>
            </w:pPr>
          </w:p>
        </w:tc>
      </w:tr>
      <w:tr w:rsidR="006902BC" w:rsidTr="006902BC">
        <w:trPr>
          <w:trHeight w:hRule="exact" w:val="442"/>
          <w:jc w:val="center"/>
        </w:trPr>
        <w:tc>
          <w:tcPr>
            <w:tcW w:w="650" w:type="dxa"/>
            <w:tcBorders>
              <w:top w:val="nil"/>
              <w:left w:val="double" w:sz="6"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21</w:t>
            </w:r>
          </w:p>
        </w:tc>
        <w:tc>
          <w:tcPr>
            <w:tcW w:w="1771" w:type="dxa"/>
            <w:tcBorders>
              <w:top w:val="nil"/>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27ο Δημοτικό</w:t>
            </w:r>
          </w:p>
        </w:tc>
        <w:tc>
          <w:tcPr>
            <w:tcW w:w="2609" w:type="dxa"/>
            <w:tcBorders>
              <w:top w:val="nil"/>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 xml:space="preserve">Αμαλία  </w:t>
            </w:r>
            <w:proofErr w:type="spellStart"/>
            <w:r>
              <w:rPr>
                <w:rFonts w:ascii="Arial" w:hAnsi="Arial" w:cs="Arial"/>
                <w:sz w:val="20"/>
                <w:szCs w:val="20"/>
              </w:rPr>
              <w:t>Τσεσμελή</w:t>
            </w:r>
            <w:proofErr w:type="spellEnd"/>
          </w:p>
        </w:tc>
        <w:tc>
          <w:tcPr>
            <w:tcW w:w="1320" w:type="dxa"/>
            <w:tcBorders>
              <w:top w:val="nil"/>
              <w:left w:val="nil"/>
              <w:bottom w:val="single" w:sz="4" w:space="0" w:color="auto"/>
              <w:right w:val="single" w:sz="4"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132,00 € </w:t>
            </w:r>
          </w:p>
        </w:tc>
        <w:tc>
          <w:tcPr>
            <w:tcW w:w="1184" w:type="dxa"/>
            <w:tcBorders>
              <w:top w:val="nil"/>
              <w:left w:val="nil"/>
              <w:bottom w:val="single" w:sz="4" w:space="0" w:color="auto"/>
              <w:right w:val="single" w:sz="4" w:space="0" w:color="auto"/>
            </w:tcBorders>
            <w:noWrap/>
            <w:vAlign w:val="center"/>
            <w:hideMark/>
          </w:tcPr>
          <w:p w:rsidR="006902BC" w:rsidRDefault="006902BC">
            <w:pPr>
              <w:jc w:val="center"/>
              <w:rPr>
                <w:rFonts w:ascii="Arial" w:hAnsi="Arial" w:cs="Arial"/>
                <w:sz w:val="20"/>
                <w:szCs w:val="20"/>
              </w:rPr>
            </w:pPr>
            <w:r>
              <w:rPr>
                <w:rFonts w:ascii="Arial" w:hAnsi="Arial" w:cs="Arial"/>
                <w:sz w:val="20"/>
                <w:szCs w:val="20"/>
                <w:lang w:val="en-US"/>
              </w:rPr>
              <w:t>132</w:t>
            </w:r>
            <w:r>
              <w:rPr>
                <w:rFonts w:ascii="Arial" w:hAnsi="Arial" w:cs="Arial"/>
                <w:sz w:val="20"/>
                <w:szCs w:val="20"/>
              </w:rPr>
              <w:t>,00 €</w:t>
            </w:r>
          </w:p>
        </w:tc>
        <w:tc>
          <w:tcPr>
            <w:tcW w:w="1256" w:type="dxa"/>
            <w:tcBorders>
              <w:top w:val="nil"/>
              <w:left w:val="nil"/>
              <w:bottom w:val="single" w:sz="4" w:space="0" w:color="auto"/>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176,00 €</w:t>
            </w:r>
          </w:p>
        </w:tc>
        <w:tc>
          <w:tcPr>
            <w:tcW w:w="1293" w:type="dxa"/>
            <w:tcBorders>
              <w:top w:val="nil"/>
              <w:left w:val="single" w:sz="4" w:space="0" w:color="auto"/>
              <w:bottom w:val="single" w:sz="4" w:space="0" w:color="auto"/>
              <w:right w:val="double" w:sz="6" w:space="0" w:color="auto"/>
            </w:tcBorders>
            <w:vAlign w:val="center"/>
            <w:hideMark/>
          </w:tcPr>
          <w:p w:rsidR="006902BC" w:rsidRDefault="006902BC">
            <w:pPr>
              <w:jc w:val="both"/>
              <w:rPr>
                <w:rFonts w:ascii="Arial" w:hAnsi="Arial" w:cs="Arial"/>
                <w:b/>
                <w:bCs/>
                <w:sz w:val="20"/>
                <w:szCs w:val="20"/>
              </w:rPr>
            </w:pPr>
            <w:r>
              <w:rPr>
                <w:rFonts w:ascii="Arial" w:hAnsi="Arial" w:cs="Arial"/>
                <w:b/>
                <w:bCs/>
                <w:sz w:val="20"/>
                <w:szCs w:val="20"/>
              </w:rPr>
              <w:t> 4</w:t>
            </w:r>
            <w:r>
              <w:rPr>
                <w:rFonts w:ascii="Arial" w:hAnsi="Arial" w:cs="Arial"/>
                <w:b/>
                <w:bCs/>
                <w:sz w:val="20"/>
                <w:szCs w:val="20"/>
                <w:lang w:val="en-US"/>
              </w:rPr>
              <w:t>40</w:t>
            </w:r>
            <w:r>
              <w:rPr>
                <w:rFonts w:ascii="Arial" w:hAnsi="Arial" w:cs="Arial"/>
                <w:b/>
                <w:bCs/>
                <w:sz w:val="20"/>
                <w:szCs w:val="20"/>
              </w:rPr>
              <w:t>,00 €</w:t>
            </w:r>
          </w:p>
        </w:tc>
      </w:tr>
      <w:tr w:rsidR="006902BC" w:rsidTr="006902BC">
        <w:trPr>
          <w:trHeight w:hRule="exact" w:val="442"/>
          <w:jc w:val="center"/>
        </w:trPr>
        <w:tc>
          <w:tcPr>
            <w:tcW w:w="650" w:type="dxa"/>
            <w:tcBorders>
              <w:top w:val="single" w:sz="4" w:space="0" w:color="auto"/>
              <w:left w:val="double" w:sz="6"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22</w:t>
            </w:r>
          </w:p>
        </w:tc>
        <w:tc>
          <w:tcPr>
            <w:tcW w:w="1771" w:type="dxa"/>
            <w:tcBorders>
              <w:top w:val="single" w:sz="4" w:space="0" w:color="auto"/>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28ο Δημοτικό</w:t>
            </w:r>
          </w:p>
        </w:tc>
        <w:tc>
          <w:tcPr>
            <w:tcW w:w="2609" w:type="dxa"/>
            <w:tcBorders>
              <w:top w:val="single" w:sz="4" w:space="0" w:color="auto"/>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 xml:space="preserve">Κων/νος </w:t>
            </w:r>
            <w:proofErr w:type="spellStart"/>
            <w:r>
              <w:rPr>
                <w:rFonts w:ascii="Arial" w:hAnsi="Arial" w:cs="Arial"/>
                <w:sz w:val="20"/>
                <w:szCs w:val="20"/>
              </w:rPr>
              <w:t>Χαρτοματζίδης</w:t>
            </w:r>
            <w:proofErr w:type="spellEnd"/>
          </w:p>
        </w:tc>
        <w:tc>
          <w:tcPr>
            <w:tcW w:w="1320" w:type="dxa"/>
            <w:tcBorders>
              <w:top w:val="single" w:sz="4" w:space="0" w:color="auto"/>
              <w:left w:val="nil"/>
              <w:bottom w:val="single" w:sz="4" w:space="0" w:color="auto"/>
              <w:right w:val="single" w:sz="4"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132,00 €</w:t>
            </w:r>
          </w:p>
        </w:tc>
        <w:tc>
          <w:tcPr>
            <w:tcW w:w="1184" w:type="dxa"/>
            <w:tcBorders>
              <w:top w:val="single" w:sz="4" w:space="0" w:color="auto"/>
              <w:left w:val="nil"/>
              <w:bottom w:val="single" w:sz="4" w:space="0" w:color="auto"/>
              <w:right w:val="single" w:sz="4" w:space="0" w:color="auto"/>
            </w:tcBorders>
            <w:noWrap/>
            <w:vAlign w:val="center"/>
            <w:hideMark/>
          </w:tcPr>
          <w:p w:rsidR="006902BC" w:rsidRDefault="006902BC">
            <w:pPr>
              <w:jc w:val="center"/>
              <w:rPr>
                <w:rFonts w:ascii="Arial" w:hAnsi="Arial" w:cs="Arial"/>
                <w:sz w:val="20"/>
                <w:szCs w:val="20"/>
              </w:rPr>
            </w:pPr>
            <w:r>
              <w:rPr>
                <w:rFonts w:ascii="Arial" w:hAnsi="Arial" w:cs="Arial"/>
                <w:sz w:val="20"/>
                <w:szCs w:val="20"/>
                <w:lang w:val="en-US"/>
              </w:rPr>
              <w:t>132</w:t>
            </w:r>
            <w:r>
              <w:rPr>
                <w:rFonts w:ascii="Arial" w:hAnsi="Arial" w:cs="Arial"/>
                <w:sz w:val="20"/>
                <w:szCs w:val="20"/>
              </w:rPr>
              <w:t>,00 €</w:t>
            </w:r>
          </w:p>
        </w:tc>
        <w:tc>
          <w:tcPr>
            <w:tcW w:w="1256" w:type="dxa"/>
            <w:tcBorders>
              <w:top w:val="single" w:sz="4" w:space="0" w:color="auto"/>
              <w:left w:val="nil"/>
              <w:bottom w:val="single" w:sz="4" w:space="0" w:color="auto"/>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176,00 €</w:t>
            </w:r>
          </w:p>
        </w:tc>
        <w:tc>
          <w:tcPr>
            <w:tcW w:w="1293" w:type="dxa"/>
            <w:tcBorders>
              <w:top w:val="single" w:sz="4" w:space="0" w:color="auto"/>
              <w:left w:val="single" w:sz="4"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4</w:t>
            </w:r>
            <w:r>
              <w:rPr>
                <w:rFonts w:ascii="Arial" w:hAnsi="Arial" w:cs="Arial"/>
                <w:b/>
                <w:bCs/>
                <w:sz w:val="20"/>
                <w:szCs w:val="20"/>
                <w:lang w:val="en-US"/>
              </w:rPr>
              <w:t>40</w:t>
            </w:r>
            <w:r>
              <w:rPr>
                <w:rFonts w:ascii="Arial" w:hAnsi="Arial" w:cs="Arial"/>
                <w:b/>
                <w:bCs/>
                <w:sz w:val="20"/>
                <w:szCs w:val="20"/>
              </w:rPr>
              <w:t>,00 €</w:t>
            </w:r>
          </w:p>
        </w:tc>
      </w:tr>
      <w:tr w:rsidR="006902BC" w:rsidTr="006902BC">
        <w:trPr>
          <w:trHeight w:hRule="exact" w:val="442"/>
          <w:jc w:val="center"/>
        </w:trPr>
        <w:tc>
          <w:tcPr>
            <w:tcW w:w="650" w:type="dxa"/>
            <w:tcBorders>
              <w:top w:val="single" w:sz="4" w:space="0" w:color="auto"/>
              <w:left w:val="double" w:sz="6"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23</w:t>
            </w:r>
          </w:p>
        </w:tc>
        <w:tc>
          <w:tcPr>
            <w:tcW w:w="1771" w:type="dxa"/>
            <w:tcBorders>
              <w:top w:val="single" w:sz="4" w:space="0" w:color="auto"/>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29ο Δημοτικό</w:t>
            </w:r>
          </w:p>
        </w:tc>
        <w:tc>
          <w:tcPr>
            <w:tcW w:w="2609" w:type="dxa"/>
            <w:tcBorders>
              <w:top w:val="single" w:sz="4" w:space="0" w:color="auto"/>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 xml:space="preserve">Αικατερίνη </w:t>
            </w:r>
            <w:proofErr w:type="spellStart"/>
            <w:r>
              <w:rPr>
                <w:rFonts w:ascii="Arial" w:hAnsi="Arial" w:cs="Arial"/>
                <w:sz w:val="20"/>
                <w:szCs w:val="20"/>
              </w:rPr>
              <w:t>Παπαχρήστου</w:t>
            </w:r>
            <w:proofErr w:type="spellEnd"/>
            <w:r>
              <w:rPr>
                <w:rFonts w:ascii="Arial" w:hAnsi="Arial" w:cs="Arial"/>
                <w:sz w:val="20"/>
                <w:szCs w:val="20"/>
              </w:rPr>
              <w:t xml:space="preserve">  </w:t>
            </w:r>
          </w:p>
        </w:tc>
        <w:tc>
          <w:tcPr>
            <w:tcW w:w="1320" w:type="dxa"/>
            <w:tcBorders>
              <w:top w:val="single" w:sz="4" w:space="0" w:color="auto"/>
              <w:left w:val="nil"/>
              <w:bottom w:val="single" w:sz="4" w:space="0" w:color="auto"/>
              <w:right w:val="single" w:sz="4"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132,00 € </w:t>
            </w:r>
          </w:p>
        </w:tc>
        <w:tc>
          <w:tcPr>
            <w:tcW w:w="1184" w:type="dxa"/>
            <w:tcBorders>
              <w:top w:val="single" w:sz="4" w:space="0" w:color="auto"/>
              <w:left w:val="nil"/>
              <w:bottom w:val="single" w:sz="4" w:space="0" w:color="auto"/>
              <w:right w:val="single" w:sz="4" w:space="0" w:color="auto"/>
            </w:tcBorders>
            <w:noWrap/>
            <w:vAlign w:val="center"/>
            <w:hideMark/>
          </w:tcPr>
          <w:p w:rsidR="006902BC" w:rsidRDefault="006902BC">
            <w:pPr>
              <w:jc w:val="center"/>
              <w:rPr>
                <w:rFonts w:ascii="Arial" w:hAnsi="Arial" w:cs="Arial"/>
                <w:sz w:val="20"/>
                <w:szCs w:val="20"/>
              </w:rPr>
            </w:pPr>
            <w:r>
              <w:rPr>
                <w:rFonts w:ascii="Arial" w:hAnsi="Arial" w:cs="Arial"/>
                <w:sz w:val="20"/>
                <w:szCs w:val="20"/>
                <w:lang w:val="en-US"/>
              </w:rPr>
              <w:t>132,00</w:t>
            </w:r>
            <w:r>
              <w:rPr>
                <w:rFonts w:ascii="Arial" w:hAnsi="Arial" w:cs="Arial"/>
                <w:sz w:val="20"/>
                <w:szCs w:val="20"/>
              </w:rPr>
              <w:t xml:space="preserve"> €</w:t>
            </w:r>
          </w:p>
        </w:tc>
        <w:tc>
          <w:tcPr>
            <w:tcW w:w="1256" w:type="dxa"/>
            <w:tcBorders>
              <w:top w:val="single" w:sz="4" w:space="0" w:color="auto"/>
              <w:left w:val="nil"/>
              <w:bottom w:val="single" w:sz="4" w:space="0" w:color="auto"/>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176,00 €</w:t>
            </w:r>
          </w:p>
        </w:tc>
        <w:tc>
          <w:tcPr>
            <w:tcW w:w="1293" w:type="dxa"/>
            <w:tcBorders>
              <w:top w:val="single" w:sz="4" w:space="0" w:color="auto"/>
              <w:left w:val="single" w:sz="4"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 4</w:t>
            </w:r>
            <w:r>
              <w:rPr>
                <w:rFonts w:ascii="Arial" w:hAnsi="Arial" w:cs="Arial"/>
                <w:b/>
                <w:bCs/>
                <w:sz w:val="20"/>
                <w:szCs w:val="20"/>
                <w:lang w:val="en-US"/>
              </w:rPr>
              <w:t>40</w:t>
            </w:r>
            <w:r>
              <w:rPr>
                <w:rFonts w:ascii="Arial" w:hAnsi="Arial" w:cs="Arial"/>
                <w:b/>
                <w:bCs/>
                <w:sz w:val="20"/>
                <w:szCs w:val="20"/>
              </w:rPr>
              <w:t>,00 €</w:t>
            </w:r>
          </w:p>
        </w:tc>
      </w:tr>
      <w:tr w:rsidR="006902BC" w:rsidTr="006902BC">
        <w:trPr>
          <w:trHeight w:hRule="exact" w:val="442"/>
          <w:jc w:val="center"/>
        </w:trPr>
        <w:tc>
          <w:tcPr>
            <w:tcW w:w="650" w:type="dxa"/>
            <w:tcBorders>
              <w:top w:val="single" w:sz="4" w:space="0" w:color="auto"/>
              <w:left w:val="double" w:sz="6"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24</w:t>
            </w:r>
          </w:p>
        </w:tc>
        <w:tc>
          <w:tcPr>
            <w:tcW w:w="1771" w:type="dxa"/>
            <w:tcBorders>
              <w:top w:val="single" w:sz="4" w:space="0" w:color="auto"/>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30</w:t>
            </w:r>
            <w:r>
              <w:rPr>
                <w:rFonts w:ascii="Arial" w:hAnsi="Arial" w:cs="Arial"/>
                <w:sz w:val="20"/>
                <w:szCs w:val="20"/>
                <w:vertAlign w:val="superscript"/>
              </w:rPr>
              <w:t>ο</w:t>
            </w:r>
            <w:r>
              <w:rPr>
                <w:rFonts w:ascii="Arial" w:hAnsi="Arial" w:cs="Arial"/>
                <w:sz w:val="20"/>
                <w:szCs w:val="20"/>
              </w:rPr>
              <w:t xml:space="preserve"> Δημοτικό</w:t>
            </w:r>
          </w:p>
        </w:tc>
        <w:tc>
          <w:tcPr>
            <w:tcW w:w="2609" w:type="dxa"/>
            <w:tcBorders>
              <w:top w:val="single" w:sz="4" w:space="0" w:color="auto"/>
              <w:left w:val="nil"/>
              <w:bottom w:val="single" w:sz="4"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 xml:space="preserve">Αναστασία  </w:t>
            </w:r>
            <w:proofErr w:type="spellStart"/>
            <w:r>
              <w:rPr>
                <w:rFonts w:ascii="Arial" w:hAnsi="Arial" w:cs="Arial"/>
                <w:sz w:val="20"/>
                <w:szCs w:val="20"/>
              </w:rPr>
              <w:t>Καραμπίνη</w:t>
            </w:r>
            <w:proofErr w:type="spellEnd"/>
          </w:p>
        </w:tc>
        <w:tc>
          <w:tcPr>
            <w:tcW w:w="1320" w:type="dxa"/>
            <w:tcBorders>
              <w:top w:val="single" w:sz="4" w:space="0" w:color="auto"/>
              <w:left w:val="nil"/>
              <w:bottom w:val="single" w:sz="4" w:space="0" w:color="auto"/>
              <w:right w:val="single" w:sz="4"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132,00 €</w:t>
            </w:r>
          </w:p>
        </w:tc>
        <w:tc>
          <w:tcPr>
            <w:tcW w:w="1184" w:type="dxa"/>
            <w:tcBorders>
              <w:top w:val="single" w:sz="4" w:space="0" w:color="auto"/>
              <w:left w:val="nil"/>
              <w:bottom w:val="single" w:sz="4" w:space="0" w:color="auto"/>
              <w:right w:val="single" w:sz="4" w:space="0" w:color="auto"/>
            </w:tcBorders>
            <w:noWrap/>
            <w:vAlign w:val="center"/>
            <w:hideMark/>
          </w:tcPr>
          <w:p w:rsidR="006902BC" w:rsidRDefault="006902BC">
            <w:pPr>
              <w:rPr>
                <w:rFonts w:ascii="Arial" w:hAnsi="Arial" w:cs="Arial"/>
                <w:sz w:val="20"/>
                <w:szCs w:val="20"/>
              </w:rPr>
            </w:pPr>
            <w:r>
              <w:rPr>
                <w:rFonts w:ascii="Arial" w:hAnsi="Arial" w:cs="Arial"/>
                <w:sz w:val="20"/>
                <w:szCs w:val="20"/>
                <w:lang w:val="en-US"/>
              </w:rPr>
              <w:t xml:space="preserve"> 132,00</w:t>
            </w:r>
            <w:r>
              <w:rPr>
                <w:rFonts w:ascii="Arial" w:hAnsi="Arial" w:cs="Arial"/>
                <w:sz w:val="20"/>
                <w:szCs w:val="20"/>
              </w:rPr>
              <w:t xml:space="preserve"> €</w:t>
            </w:r>
          </w:p>
        </w:tc>
        <w:tc>
          <w:tcPr>
            <w:tcW w:w="1256" w:type="dxa"/>
            <w:tcBorders>
              <w:top w:val="single" w:sz="4" w:space="0" w:color="auto"/>
              <w:left w:val="nil"/>
              <w:bottom w:val="single" w:sz="4" w:space="0" w:color="auto"/>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176,00 €</w:t>
            </w:r>
          </w:p>
        </w:tc>
        <w:tc>
          <w:tcPr>
            <w:tcW w:w="1293" w:type="dxa"/>
            <w:tcBorders>
              <w:top w:val="single" w:sz="4" w:space="0" w:color="auto"/>
              <w:left w:val="single" w:sz="4" w:space="0" w:color="auto"/>
              <w:bottom w:val="single" w:sz="4"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 4</w:t>
            </w:r>
            <w:r>
              <w:rPr>
                <w:rFonts w:ascii="Arial" w:hAnsi="Arial" w:cs="Arial"/>
                <w:b/>
                <w:bCs/>
                <w:sz w:val="20"/>
                <w:szCs w:val="20"/>
                <w:lang w:val="en-US"/>
              </w:rPr>
              <w:t>40</w:t>
            </w:r>
            <w:r>
              <w:rPr>
                <w:rFonts w:ascii="Arial" w:hAnsi="Arial" w:cs="Arial"/>
                <w:b/>
                <w:bCs/>
                <w:sz w:val="20"/>
                <w:szCs w:val="20"/>
              </w:rPr>
              <w:t>,00 €</w:t>
            </w:r>
          </w:p>
        </w:tc>
      </w:tr>
      <w:tr w:rsidR="006902BC" w:rsidTr="006902BC">
        <w:trPr>
          <w:trHeight w:hRule="exact" w:val="655"/>
          <w:jc w:val="center"/>
        </w:trPr>
        <w:tc>
          <w:tcPr>
            <w:tcW w:w="650" w:type="dxa"/>
            <w:tcBorders>
              <w:top w:val="single" w:sz="4" w:space="0" w:color="auto"/>
              <w:left w:val="double" w:sz="6" w:space="0" w:color="auto"/>
              <w:bottom w:val="double" w:sz="6"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25</w:t>
            </w:r>
          </w:p>
        </w:tc>
        <w:tc>
          <w:tcPr>
            <w:tcW w:w="1771" w:type="dxa"/>
            <w:tcBorders>
              <w:top w:val="single" w:sz="4" w:space="0" w:color="auto"/>
              <w:left w:val="nil"/>
              <w:bottom w:val="double" w:sz="6"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 xml:space="preserve">2ο Δημοτικό </w:t>
            </w:r>
            <w:proofErr w:type="spellStart"/>
            <w:r>
              <w:rPr>
                <w:rFonts w:ascii="Arial" w:hAnsi="Arial" w:cs="Arial"/>
                <w:sz w:val="20"/>
                <w:szCs w:val="20"/>
              </w:rPr>
              <w:t>Θρακομ</w:t>
            </w:r>
            <w:proofErr w:type="spellEnd"/>
            <w:r>
              <w:rPr>
                <w:rFonts w:ascii="Arial" w:hAnsi="Arial" w:cs="Arial"/>
                <w:sz w:val="20"/>
                <w:szCs w:val="20"/>
              </w:rPr>
              <w:t>/</w:t>
            </w:r>
            <w:proofErr w:type="spellStart"/>
            <w:r>
              <w:rPr>
                <w:rFonts w:ascii="Arial" w:hAnsi="Arial" w:cs="Arial"/>
                <w:sz w:val="20"/>
                <w:szCs w:val="20"/>
              </w:rPr>
              <w:t>νων</w:t>
            </w:r>
            <w:proofErr w:type="spellEnd"/>
          </w:p>
        </w:tc>
        <w:tc>
          <w:tcPr>
            <w:tcW w:w="2609" w:type="dxa"/>
            <w:tcBorders>
              <w:top w:val="single" w:sz="4" w:space="0" w:color="auto"/>
              <w:left w:val="nil"/>
              <w:bottom w:val="double" w:sz="6" w:space="0" w:color="auto"/>
              <w:right w:val="double" w:sz="6"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Παρασκευή Ζωγράφου</w:t>
            </w:r>
          </w:p>
        </w:tc>
        <w:tc>
          <w:tcPr>
            <w:tcW w:w="1320" w:type="dxa"/>
            <w:tcBorders>
              <w:top w:val="single" w:sz="4" w:space="0" w:color="auto"/>
              <w:left w:val="nil"/>
              <w:bottom w:val="double" w:sz="6" w:space="0" w:color="auto"/>
              <w:right w:val="single" w:sz="4" w:space="0" w:color="auto"/>
            </w:tcBorders>
            <w:noWrap/>
            <w:vAlign w:val="center"/>
            <w:hideMark/>
          </w:tcPr>
          <w:p w:rsidR="006902BC" w:rsidRDefault="006902BC">
            <w:pPr>
              <w:jc w:val="both"/>
              <w:rPr>
                <w:rFonts w:ascii="Arial" w:hAnsi="Arial" w:cs="Arial"/>
                <w:sz w:val="20"/>
                <w:szCs w:val="20"/>
              </w:rPr>
            </w:pPr>
            <w:r>
              <w:rPr>
                <w:rFonts w:ascii="Arial" w:hAnsi="Arial" w:cs="Arial"/>
                <w:sz w:val="20"/>
                <w:szCs w:val="20"/>
              </w:rPr>
              <w:t>132,00 €</w:t>
            </w:r>
          </w:p>
        </w:tc>
        <w:tc>
          <w:tcPr>
            <w:tcW w:w="1184" w:type="dxa"/>
            <w:tcBorders>
              <w:top w:val="single" w:sz="4" w:space="0" w:color="auto"/>
              <w:left w:val="nil"/>
              <w:bottom w:val="double" w:sz="6" w:space="0" w:color="auto"/>
              <w:right w:val="single" w:sz="4" w:space="0" w:color="auto"/>
            </w:tcBorders>
            <w:noWrap/>
            <w:vAlign w:val="center"/>
            <w:hideMark/>
          </w:tcPr>
          <w:p w:rsidR="006902BC" w:rsidRDefault="006902BC">
            <w:pPr>
              <w:jc w:val="center"/>
              <w:rPr>
                <w:rFonts w:ascii="Arial" w:hAnsi="Arial" w:cs="Arial"/>
                <w:sz w:val="20"/>
                <w:szCs w:val="20"/>
              </w:rPr>
            </w:pPr>
            <w:r>
              <w:rPr>
                <w:rFonts w:ascii="Arial" w:hAnsi="Arial" w:cs="Arial"/>
                <w:sz w:val="20"/>
                <w:szCs w:val="20"/>
                <w:lang w:val="en-US"/>
              </w:rPr>
              <w:t>132</w:t>
            </w:r>
            <w:r>
              <w:rPr>
                <w:rFonts w:ascii="Arial" w:hAnsi="Arial" w:cs="Arial"/>
                <w:sz w:val="20"/>
                <w:szCs w:val="20"/>
              </w:rPr>
              <w:t>,00 €</w:t>
            </w:r>
          </w:p>
        </w:tc>
        <w:tc>
          <w:tcPr>
            <w:tcW w:w="1256" w:type="dxa"/>
            <w:tcBorders>
              <w:top w:val="single" w:sz="4" w:space="0" w:color="auto"/>
              <w:left w:val="nil"/>
              <w:bottom w:val="double" w:sz="6" w:space="0" w:color="auto"/>
              <w:right w:val="single" w:sz="4" w:space="0" w:color="auto"/>
            </w:tcBorders>
            <w:vAlign w:val="center"/>
            <w:hideMark/>
          </w:tcPr>
          <w:p w:rsidR="006902BC" w:rsidRDefault="006902BC">
            <w:pPr>
              <w:jc w:val="both"/>
              <w:rPr>
                <w:rFonts w:ascii="Arial" w:hAnsi="Arial" w:cs="Arial"/>
                <w:sz w:val="20"/>
                <w:szCs w:val="20"/>
              </w:rPr>
            </w:pPr>
            <w:r>
              <w:rPr>
                <w:rFonts w:ascii="Arial" w:hAnsi="Arial" w:cs="Arial"/>
                <w:sz w:val="20"/>
                <w:szCs w:val="20"/>
              </w:rPr>
              <w:t>176,00 €</w:t>
            </w:r>
          </w:p>
        </w:tc>
        <w:tc>
          <w:tcPr>
            <w:tcW w:w="1293" w:type="dxa"/>
            <w:tcBorders>
              <w:top w:val="single" w:sz="4" w:space="0" w:color="auto"/>
              <w:left w:val="single" w:sz="4" w:space="0" w:color="auto"/>
              <w:bottom w:val="double" w:sz="6" w:space="0" w:color="auto"/>
              <w:right w:val="double" w:sz="6" w:space="0" w:color="auto"/>
            </w:tcBorders>
            <w:noWrap/>
            <w:vAlign w:val="center"/>
            <w:hideMark/>
          </w:tcPr>
          <w:p w:rsidR="006902BC" w:rsidRDefault="006902BC">
            <w:pPr>
              <w:jc w:val="both"/>
              <w:rPr>
                <w:rFonts w:ascii="Arial" w:hAnsi="Arial" w:cs="Arial"/>
                <w:b/>
                <w:bCs/>
                <w:sz w:val="20"/>
                <w:szCs w:val="20"/>
              </w:rPr>
            </w:pPr>
            <w:r>
              <w:rPr>
                <w:rFonts w:ascii="Arial" w:hAnsi="Arial" w:cs="Arial"/>
                <w:b/>
                <w:bCs/>
                <w:sz w:val="20"/>
                <w:szCs w:val="20"/>
              </w:rPr>
              <w:t>4</w:t>
            </w:r>
            <w:r>
              <w:rPr>
                <w:rFonts w:ascii="Arial" w:hAnsi="Arial" w:cs="Arial"/>
                <w:b/>
                <w:bCs/>
                <w:sz w:val="20"/>
                <w:szCs w:val="20"/>
                <w:lang w:val="en-US"/>
              </w:rPr>
              <w:t>40</w:t>
            </w:r>
            <w:r>
              <w:rPr>
                <w:rFonts w:ascii="Arial" w:hAnsi="Arial" w:cs="Arial"/>
                <w:b/>
                <w:bCs/>
                <w:sz w:val="20"/>
                <w:szCs w:val="20"/>
              </w:rPr>
              <w:t>,00 €</w:t>
            </w:r>
          </w:p>
        </w:tc>
      </w:tr>
      <w:tr w:rsidR="006902BC" w:rsidTr="006902BC">
        <w:trPr>
          <w:trHeight w:val="348"/>
          <w:jc w:val="center"/>
        </w:trPr>
        <w:tc>
          <w:tcPr>
            <w:tcW w:w="5030" w:type="dxa"/>
            <w:gridSpan w:val="3"/>
            <w:tcBorders>
              <w:top w:val="double" w:sz="6" w:space="0" w:color="auto"/>
              <w:left w:val="double" w:sz="6" w:space="0" w:color="auto"/>
              <w:bottom w:val="double" w:sz="6" w:space="0" w:color="auto"/>
              <w:right w:val="double" w:sz="6" w:space="0" w:color="auto"/>
            </w:tcBorders>
            <w:shd w:val="clear" w:color="auto" w:fill="C2BFEF"/>
            <w:noWrap/>
            <w:vAlign w:val="center"/>
            <w:hideMark/>
          </w:tcPr>
          <w:p w:rsidR="006902BC" w:rsidRDefault="006902BC">
            <w:pPr>
              <w:jc w:val="both"/>
              <w:rPr>
                <w:rFonts w:ascii="Arial" w:hAnsi="Arial" w:cs="Arial"/>
                <w:b/>
                <w:sz w:val="18"/>
                <w:szCs w:val="18"/>
              </w:rPr>
            </w:pPr>
            <w:r>
              <w:rPr>
                <w:rFonts w:ascii="Arial" w:hAnsi="Arial" w:cs="Arial"/>
                <w:b/>
                <w:sz w:val="18"/>
                <w:szCs w:val="18"/>
              </w:rPr>
              <w:t>Σύνολα μηνών</w:t>
            </w:r>
          </w:p>
        </w:tc>
        <w:tc>
          <w:tcPr>
            <w:tcW w:w="1320" w:type="dxa"/>
            <w:tcBorders>
              <w:top w:val="double" w:sz="6" w:space="0" w:color="auto"/>
              <w:left w:val="double" w:sz="6" w:space="0" w:color="auto"/>
              <w:bottom w:val="double" w:sz="6" w:space="0" w:color="auto"/>
              <w:right w:val="double" w:sz="6" w:space="0" w:color="auto"/>
            </w:tcBorders>
            <w:shd w:val="clear" w:color="auto" w:fill="C2BFEF"/>
            <w:vAlign w:val="center"/>
            <w:hideMark/>
          </w:tcPr>
          <w:p w:rsidR="006902BC" w:rsidRDefault="006902BC">
            <w:pPr>
              <w:jc w:val="both"/>
              <w:rPr>
                <w:rFonts w:ascii="Arial" w:hAnsi="Arial" w:cs="Arial"/>
                <w:b/>
                <w:sz w:val="20"/>
                <w:szCs w:val="20"/>
              </w:rPr>
            </w:pPr>
            <w:r>
              <w:rPr>
                <w:rFonts w:ascii="Arial" w:hAnsi="Arial" w:cs="Arial"/>
                <w:b/>
                <w:sz w:val="20"/>
                <w:szCs w:val="20"/>
              </w:rPr>
              <w:t xml:space="preserve">  3.168,00 €</w:t>
            </w:r>
          </w:p>
        </w:tc>
        <w:tc>
          <w:tcPr>
            <w:tcW w:w="1184" w:type="dxa"/>
            <w:tcBorders>
              <w:top w:val="double" w:sz="6" w:space="0" w:color="auto"/>
              <w:left w:val="double" w:sz="6" w:space="0" w:color="auto"/>
              <w:bottom w:val="double" w:sz="6" w:space="0" w:color="auto"/>
              <w:right w:val="double" w:sz="6" w:space="0" w:color="auto"/>
            </w:tcBorders>
            <w:shd w:val="clear" w:color="auto" w:fill="C2BFEF"/>
            <w:vAlign w:val="center"/>
            <w:hideMark/>
          </w:tcPr>
          <w:p w:rsidR="006902BC" w:rsidRDefault="006902BC">
            <w:pPr>
              <w:jc w:val="both"/>
              <w:rPr>
                <w:rFonts w:ascii="Arial" w:hAnsi="Arial" w:cs="Arial"/>
                <w:b/>
                <w:sz w:val="20"/>
                <w:szCs w:val="20"/>
              </w:rPr>
            </w:pPr>
            <w:r>
              <w:rPr>
                <w:rFonts w:ascii="Arial" w:hAnsi="Arial" w:cs="Arial"/>
                <w:b/>
                <w:sz w:val="20"/>
                <w:szCs w:val="20"/>
                <w:lang w:val="en-US"/>
              </w:rPr>
              <w:t xml:space="preserve"> 3.168,</w:t>
            </w:r>
            <w:r>
              <w:rPr>
                <w:rFonts w:ascii="Arial" w:hAnsi="Arial" w:cs="Arial"/>
                <w:b/>
                <w:sz w:val="20"/>
                <w:szCs w:val="20"/>
              </w:rPr>
              <w:t>00</w:t>
            </w:r>
            <w:r>
              <w:rPr>
                <w:rFonts w:ascii="Arial" w:hAnsi="Arial" w:cs="Arial"/>
                <w:b/>
                <w:sz w:val="20"/>
                <w:szCs w:val="20"/>
                <w:lang w:val="en-US"/>
              </w:rPr>
              <w:t xml:space="preserve">€ </w:t>
            </w:r>
            <w:r>
              <w:rPr>
                <w:rFonts w:ascii="Arial" w:hAnsi="Arial" w:cs="Arial"/>
                <w:b/>
                <w:sz w:val="20"/>
                <w:szCs w:val="20"/>
              </w:rPr>
              <w:t>€</w:t>
            </w:r>
            <w:r>
              <w:rPr>
                <w:rFonts w:ascii="Arial" w:hAnsi="Arial" w:cs="Arial"/>
                <w:b/>
                <w:sz w:val="20"/>
                <w:szCs w:val="20"/>
                <w:lang w:val="en-US"/>
              </w:rPr>
              <w:t>E</w:t>
            </w:r>
            <w:r>
              <w:rPr>
                <w:rFonts w:ascii="Arial" w:hAnsi="Arial" w:cs="Arial"/>
                <w:b/>
                <w:sz w:val="20"/>
                <w:szCs w:val="20"/>
              </w:rPr>
              <w:t>€</w:t>
            </w:r>
          </w:p>
        </w:tc>
        <w:tc>
          <w:tcPr>
            <w:tcW w:w="1256" w:type="dxa"/>
            <w:tcBorders>
              <w:top w:val="double" w:sz="6" w:space="0" w:color="auto"/>
              <w:left w:val="double" w:sz="6" w:space="0" w:color="auto"/>
              <w:bottom w:val="double" w:sz="6" w:space="0" w:color="auto"/>
              <w:right w:val="double" w:sz="6" w:space="0" w:color="auto"/>
            </w:tcBorders>
            <w:shd w:val="clear" w:color="auto" w:fill="C2BFEF"/>
            <w:vAlign w:val="center"/>
            <w:hideMark/>
          </w:tcPr>
          <w:p w:rsidR="006902BC" w:rsidRDefault="006902BC">
            <w:pPr>
              <w:jc w:val="both"/>
              <w:rPr>
                <w:rFonts w:ascii="Arial" w:hAnsi="Arial" w:cs="Arial"/>
                <w:b/>
                <w:sz w:val="20"/>
                <w:szCs w:val="20"/>
              </w:rPr>
            </w:pPr>
            <w:r>
              <w:rPr>
                <w:rFonts w:ascii="Arial" w:hAnsi="Arial" w:cs="Arial"/>
                <w:b/>
                <w:sz w:val="20"/>
                <w:szCs w:val="20"/>
              </w:rPr>
              <w:t xml:space="preserve"> 4.</w:t>
            </w:r>
            <w:r>
              <w:rPr>
                <w:rFonts w:ascii="Arial" w:hAnsi="Arial" w:cs="Arial"/>
                <w:b/>
                <w:sz w:val="20"/>
                <w:szCs w:val="20"/>
                <w:lang w:val="en-US"/>
              </w:rPr>
              <w:t>400</w:t>
            </w:r>
            <w:r>
              <w:rPr>
                <w:rFonts w:ascii="Arial" w:hAnsi="Arial" w:cs="Arial"/>
                <w:b/>
                <w:sz w:val="20"/>
                <w:szCs w:val="20"/>
              </w:rPr>
              <w:t>,00 €</w:t>
            </w:r>
          </w:p>
        </w:tc>
        <w:tc>
          <w:tcPr>
            <w:tcW w:w="1293" w:type="dxa"/>
            <w:vMerge w:val="restart"/>
            <w:tcBorders>
              <w:top w:val="double" w:sz="6" w:space="0" w:color="auto"/>
              <w:left w:val="double" w:sz="6" w:space="0" w:color="auto"/>
              <w:bottom w:val="double" w:sz="6" w:space="0" w:color="auto"/>
              <w:right w:val="double" w:sz="6" w:space="0" w:color="auto"/>
            </w:tcBorders>
            <w:shd w:val="clear" w:color="auto" w:fill="C2BFEF"/>
            <w:vAlign w:val="center"/>
            <w:hideMark/>
          </w:tcPr>
          <w:p w:rsidR="006902BC" w:rsidRDefault="006902BC">
            <w:pPr>
              <w:jc w:val="both"/>
              <w:rPr>
                <w:rFonts w:ascii="Arial" w:hAnsi="Arial" w:cs="Arial"/>
                <w:b/>
                <w:bCs/>
                <w:sz w:val="18"/>
                <w:szCs w:val="18"/>
                <w:lang w:val="en-US"/>
              </w:rPr>
            </w:pPr>
            <w:r>
              <w:rPr>
                <w:rFonts w:ascii="Arial" w:hAnsi="Arial" w:cs="Arial"/>
                <w:b/>
                <w:bCs/>
                <w:sz w:val="18"/>
                <w:szCs w:val="18"/>
                <w:lang w:val="en-US"/>
              </w:rPr>
              <w:t>10.736,00</w:t>
            </w:r>
            <w:r>
              <w:rPr>
                <w:rFonts w:ascii="Arial" w:hAnsi="Arial" w:cs="Arial"/>
                <w:b/>
                <w:sz w:val="20"/>
                <w:szCs w:val="20"/>
              </w:rPr>
              <w:t>€</w:t>
            </w:r>
          </w:p>
        </w:tc>
      </w:tr>
      <w:tr w:rsidR="006902BC" w:rsidTr="006902BC">
        <w:trPr>
          <w:trHeight w:val="504"/>
          <w:jc w:val="center"/>
        </w:trPr>
        <w:tc>
          <w:tcPr>
            <w:tcW w:w="8790" w:type="dxa"/>
            <w:gridSpan w:val="6"/>
            <w:tcBorders>
              <w:top w:val="nil"/>
              <w:left w:val="double" w:sz="6" w:space="0" w:color="auto"/>
              <w:bottom w:val="double" w:sz="6" w:space="0" w:color="auto"/>
              <w:right w:val="double" w:sz="6" w:space="0" w:color="auto"/>
            </w:tcBorders>
            <w:shd w:val="clear" w:color="auto" w:fill="C2BFEF"/>
            <w:vAlign w:val="center"/>
            <w:hideMark/>
          </w:tcPr>
          <w:p w:rsidR="006902BC" w:rsidRDefault="006902BC">
            <w:pPr>
              <w:jc w:val="both"/>
              <w:rPr>
                <w:rFonts w:ascii="Arial" w:hAnsi="Arial" w:cs="Arial"/>
                <w:b/>
                <w:bCs/>
                <w:sz w:val="20"/>
                <w:szCs w:val="20"/>
              </w:rPr>
            </w:pPr>
            <w:r>
              <w:rPr>
                <w:rFonts w:ascii="Arial" w:hAnsi="Arial" w:cs="Arial"/>
                <w:b/>
                <w:bCs/>
                <w:sz w:val="20"/>
                <w:szCs w:val="20"/>
              </w:rPr>
              <w:t>Γενικό σύνολο μηνός Δεκεμβρίου 2020 και μηνών Ιανουαρίου – Φεβρουαρίου 2021</w:t>
            </w:r>
          </w:p>
        </w:tc>
        <w:tc>
          <w:tcPr>
            <w:tcW w:w="1293" w:type="dxa"/>
            <w:vMerge/>
            <w:tcBorders>
              <w:top w:val="double" w:sz="6" w:space="0" w:color="auto"/>
              <w:left w:val="double" w:sz="6" w:space="0" w:color="auto"/>
              <w:bottom w:val="double" w:sz="6" w:space="0" w:color="auto"/>
              <w:right w:val="double" w:sz="6" w:space="0" w:color="auto"/>
            </w:tcBorders>
            <w:vAlign w:val="center"/>
            <w:hideMark/>
          </w:tcPr>
          <w:p w:rsidR="006902BC" w:rsidRPr="006902BC" w:rsidRDefault="006902BC">
            <w:pPr>
              <w:rPr>
                <w:rFonts w:ascii="Arial" w:hAnsi="Arial" w:cs="Arial"/>
                <w:b/>
                <w:bCs/>
                <w:sz w:val="18"/>
                <w:szCs w:val="18"/>
              </w:rPr>
            </w:pPr>
          </w:p>
        </w:tc>
      </w:tr>
    </w:tbl>
    <w:p w:rsidR="006902BC" w:rsidRDefault="006902BC" w:rsidP="006902BC">
      <w:pPr>
        <w:spacing w:line="360" w:lineRule="auto"/>
        <w:ind w:left="-851" w:firstLine="851"/>
        <w:jc w:val="both"/>
      </w:pPr>
    </w:p>
    <w:p w:rsidR="006902BC" w:rsidRDefault="006902BC" w:rsidP="006902BC">
      <w:pPr>
        <w:spacing w:line="360" w:lineRule="auto"/>
        <w:ind w:left="-851" w:firstLine="851"/>
        <w:jc w:val="both"/>
      </w:pPr>
      <w:r>
        <w:t>Για την ανωτέρω εξειδικευμένη δαπάνη υπάρχει εγγεγραμμένη πίστωση ύψους 10.736,00 € στον Κ.Α. 00-6711.001 του προϋπολογισμού του Δήμου Αχαρνών, οικονομικού έτους 2021 και με τίτλο: «Απόδοση στις σχολικές επιτροπές».</w:t>
      </w:r>
    </w:p>
    <w:p w:rsidR="006902BC" w:rsidRDefault="006902BC" w:rsidP="006902BC">
      <w:pPr>
        <w:spacing w:line="360" w:lineRule="auto"/>
        <w:jc w:val="both"/>
      </w:pPr>
      <w:r>
        <w:t>Παρακαλείσθε για τη λήψη σχετικής απόφασης.</w:t>
      </w:r>
    </w:p>
    <w:p w:rsidR="006902BC" w:rsidRDefault="006902BC" w:rsidP="006902BC">
      <w:pPr>
        <w:spacing w:line="360" w:lineRule="auto"/>
        <w:jc w:val="both"/>
      </w:pPr>
    </w:p>
    <w:p w:rsidR="006902BC" w:rsidRDefault="006902BC" w:rsidP="006902BC">
      <w:pPr>
        <w:spacing w:line="360" w:lineRule="auto"/>
        <w:jc w:val="both"/>
      </w:pPr>
    </w:p>
    <w:tbl>
      <w:tblPr>
        <w:tblW w:w="8942" w:type="dxa"/>
        <w:jc w:val="center"/>
        <w:tblLook w:val="04A0" w:firstRow="1" w:lastRow="0" w:firstColumn="1" w:lastColumn="0" w:noHBand="0" w:noVBand="1"/>
      </w:tblPr>
      <w:tblGrid>
        <w:gridCol w:w="2458"/>
        <w:gridCol w:w="3254"/>
        <w:gridCol w:w="3230"/>
      </w:tblGrid>
      <w:tr w:rsidR="006902BC" w:rsidTr="006902BC">
        <w:trPr>
          <w:trHeight w:val="611"/>
          <w:jc w:val="center"/>
        </w:trPr>
        <w:tc>
          <w:tcPr>
            <w:tcW w:w="2458" w:type="dxa"/>
            <w:vAlign w:val="center"/>
          </w:tcPr>
          <w:p w:rsidR="006902BC" w:rsidRDefault="006902BC">
            <w:pPr>
              <w:jc w:val="both"/>
              <w:rPr>
                <w:sz w:val="16"/>
                <w:szCs w:val="16"/>
              </w:rPr>
            </w:pPr>
          </w:p>
          <w:p w:rsidR="006902BC" w:rsidRDefault="006902BC">
            <w:pPr>
              <w:autoSpaceDE w:val="0"/>
              <w:autoSpaceDN w:val="0"/>
              <w:jc w:val="both"/>
              <w:rPr>
                <w:sz w:val="16"/>
                <w:szCs w:val="16"/>
              </w:rPr>
            </w:pPr>
            <w:r>
              <w:rPr>
                <w:b/>
                <w:sz w:val="16"/>
                <w:szCs w:val="16"/>
              </w:rPr>
              <w:t>Η ΣΥΝΤΑΞΑΣΑ</w:t>
            </w:r>
          </w:p>
        </w:tc>
        <w:tc>
          <w:tcPr>
            <w:tcW w:w="3254" w:type="dxa"/>
            <w:vAlign w:val="center"/>
            <w:hideMark/>
          </w:tcPr>
          <w:p w:rsidR="006902BC" w:rsidRDefault="006902BC">
            <w:pPr>
              <w:autoSpaceDE w:val="0"/>
              <w:autoSpaceDN w:val="0"/>
              <w:jc w:val="both"/>
              <w:rPr>
                <w:sz w:val="16"/>
                <w:szCs w:val="16"/>
              </w:rPr>
            </w:pPr>
            <w:r>
              <w:rPr>
                <w:b/>
                <w:sz w:val="16"/>
                <w:szCs w:val="16"/>
              </w:rPr>
              <w:t>Η ΠΡΟΙΣΤΑΜΕΝΗ  ΤΜΗΜΑΤΟΣ  ΔΙΟΙΚΗΤΙΚΗΣ ΥΠΟΣΤΗΡΙΞΗΣ                                           ΣΧΟΛΙΚΩΝ ΕΠΙΤΡΟΠΩΝ  ΚΑΙ ΔΗΜΟΤΙΚΗΣ  ΕΠΙΤΡΟΠΗΣ ΠΑΙΔΕΙΑΣ</w:t>
            </w:r>
          </w:p>
        </w:tc>
        <w:tc>
          <w:tcPr>
            <w:tcW w:w="3230" w:type="dxa"/>
            <w:vAlign w:val="center"/>
            <w:hideMark/>
          </w:tcPr>
          <w:p w:rsidR="006902BC" w:rsidRDefault="006902BC">
            <w:pPr>
              <w:jc w:val="both"/>
              <w:rPr>
                <w:b/>
                <w:sz w:val="16"/>
                <w:szCs w:val="16"/>
              </w:rPr>
            </w:pPr>
            <w:r>
              <w:rPr>
                <w:b/>
                <w:sz w:val="16"/>
                <w:szCs w:val="16"/>
              </w:rPr>
              <w:t>Η ΠΡΟΙΣΤΑΜΕΝΗ ΔΙΕΥΘΥΝΣΗΣ</w:t>
            </w:r>
          </w:p>
          <w:p w:rsidR="006902BC" w:rsidRDefault="006902BC">
            <w:pPr>
              <w:jc w:val="both"/>
              <w:rPr>
                <w:b/>
                <w:sz w:val="16"/>
                <w:szCs w:val="16"/>
              </w:rPr>
            </w:pPr>
            <w:r>
              <w:rPr>
                <w:b/>
                <w:sz w:val="16"/>
                <w:szCs w:val="16"/>
              </w:rPr>
              <w:t>ΠΑΙΔΕΙΑΣ -ΠΟΛΙΤΙΣΜΟΥ</w:t>
            </w:r>
          </w:p>
          <w:p w:rsidR="006902BC" w:rsidRDefault="006902BC">
            <w:pPr>
              <w:autoSpaceDE w:val="0"/>
              <w:autoSpaceDN w:val="0"/>
              <w:jc w:val="both"/>
              <w:rPr>
                <w:b/>
                <w:sz w:val="16"/>
                <w:szCs w:val="16"/>
              </w:rPr>
            </w:pPr>
            <w:r>
              <w:rPr>
                <w:b/>
                <w:sz w:val="16"/>
                <w:szCs w:val="16"/>
              </w:rPr>
              <w:t>ΑΘΛΗΤΙΣΜΟΥ ΚΑΙ ΝΕΑΣ ΓΕΝΙΑΣ</w:t>
            </w:r>
          </w:p>
        </w:tc>
      </w:tr>
      <w:tr w:rsidR="006902BC" w:rsidTr="006902BC">
        <w:trPr>
          <w:trHeight w:hRule="exact" w:val="1219"/>
          <w:jc w:val="center"/>
        </w:trPr>
        <w:tc>
          <w:tcPr>
            <w:tcW w:w="2458" w:type="dxa"/>
          </w:tcPr>
          <w:p w:rsidR="006902BC" w:rsidRDefault="006902BC">
            <w:pPr>
              <w:jc w:val="both"/>
              <w:rPr>
                <w:sz w:val="16"/>
                <w:szCs w:val="16"/>
              </w:rPr>
            </w:pPr>
          </w:p>
          <w:p w:rsidR="006902BC" w:rsidRDefault="006902BC">
            <w:pPr>
              <w:jc w:val="both"/>
              <w:rPr>
                <w:sz w:val="16"/>
                <w:szCs w:val="16"/>
              </w:rPr>
            </w:pPr>
          </w:p>
          <w:p w:rsidR="006902BC" w:rsidRDefault="006902BC">
            <w:pPr>
              <w:jc w:val="both"/>
              <w:rPr>
                <w:sz w:val="16"/>
                <w:szCs w:val="16"/>
              </w:rPr>
            </w:pPr>
          </w:p>
          <w:p w:rsidR="006902BC" w:rsidRDefault="006902BC">
            <w:pPr>
              <w:jc w:val="both"/>
              <w:rPr>
                <w:sz w:val="16"/>
                <w:szCs w:val="16"/>
              </w:rPr>
            </w:pPr>
          </w:p>
          <w:p w:rsidR="006902BC" w:rsidRDefault="006902BC">
            <w:pPr>
              <w:jc w:val="both"/>
              <w:rPr>
                <w:sz w:val="16"/>
                <w:szCs w:val="16"/>
              </w:rPr>
            </w:pPr>
          </w:p>
          <w:p w:rsidR="006902BC" w:rsidRDefault="006902BC">
            <w:pPr>
              <w:jc w:val="both"/>
              <w:rPr>
                <w:b/>
                <w:sz w:val="16"/>
                <w:szCs w:val="16"/>
              </w:rPr>
            </w:pPr>
            <w:r>
              <w:rPr>
                <w:b/>
                <w:sz w:val="16"/>
                <w:szCs w:val="16"/>
              </w:rPr>
              <w:t>ΕΥΑΓΓΕΛΙΑ  ΑΓΓΕΛΙΔΟΥ</w:t>
            </w:r>
          </w:p>
          <w:p w:rsidR="006902BC" w:rsidRDefault="006902BC">
            <w:pPr>
              <w:autoSpaceDE w:val="0"/>
              <w:autoSpaceDN w:val="0"/>
              <w:jc w:val="both"/>
              <w:rPr>
                <w:sz w:val="16"/>
                <w:szCs w:val="16"/>
              </w:rPr>
            </w:pPr>
          </w:p>
        </w:tc>
        <w:tc>
          <w:tcPr>
            <w:tcW w:w="3254" w:type="dxa"/>
          </w:tcPr>
          <w:p w:rsidR="006902BC" w:rsidRDefault="006902BC">
            <w:pPr>
              <w:jc w:val="both"/>
              <w:rPr>
                <w:b/>
                <w:sz w:val="16"/>
                <w:szCs w:val="16"/>
              </w:rPr>
            </w:pPr>
          </w:p>
          <w:p w:rsidR="006902BC" w:rsidRDefault="006902BC">
            <w:pPr>
              <w:jc w:val="both"/>
              <w:rPr>
                <w:b/>
                <w:sz w:val="16"/>
                <w:szCs w:val="16"/>
              </w:rPr>
            </w:pPr>
          </w:p>
          <w:p w:rsidR="006902BC" w:rsidRDefault="006902BC">
            <w:pPr>
              <w:jc w:val="both"/>
              <w:rPr>
                <w:b/>
                <w:sz w:val="16"/>
                <w:szCs w:val="16"/>
              </w:rPr>
            </w:pPr>
          </w:p>
          <w:p w:rsidR="006902BC" w:rsidRDefault="006902BC">
            <w:pPr>
              <w:jc w:val="both"/>
              <w:rPr>
                <w:b/>
                <w:sz w:val="16"/>
                <w:szCs w:val="16"/>
              </w:rPr>
            </w:pPr>
          </w:p>
          <w:p w:rsidR="006902BC" w:rsidRDefault="006902BC">
            <w:pPr>
              <w:jc w:val="both"/>
              <w:rPr>
                <w:b/>
                <w:sz w:val="16"/>
                <w:szCs w:val="16"/>
              </w:rPr>
            </w:pPr>
          </w:p>
          <w:p w:rsidR="006902BC" w:rsidRDefault="006902BC">
            <w:pPr>
              <w:autoSpaceDE w:val="0"/>
              <w:autoSpaceDN w:val="0"/>
              <w:jc w:val="both"/>
              <w:rPr>
                <w:b/>
                <w:sz w:val="16"/>
                <w:szCs w:val="16"/>
              </w:rPr>
            </w:pPr>
            <w:r>
              <w:rPr>
                <w:b/>
                <w:sz w:val="16"/>
                <w:szCs w:val="16"/>
              </w:rPr>
              <w:t>ΚΩΝΣΤΑΝΤΙΝΑ Γ. ΔΗΜΗΤΡΕΣΗ</w:t>
            </w:r>
          </w:p>
        </w:tc>
        <w:tc>
          <w:tcPr>
            <w:tcW w:w="3230" w:type="dxa"/>
          </w:tcPr>
          <w:p w:rsidR="006902BC" w:rsidRDefault="006902BC">
            <w:pPr>
              <w:jc w:val="both"/>
              <w:rPr>
                <w:b/>
                <w:sz w:val="16"/>
                <w:szCs w:val="16"/>
              </w:rPr>
            </w:pPr>
          </w:p>
          <w:p w:rsidR="006902BC" w:rsidRDefault="006902BC">
            <w:pPr>
              <w:jc w:val="both"/>
              <w:rPr>
                <w:b/>
                <w:sz w:val="16"/>
                <w:szCs w:val="16"/>
              </w:rPr>
            </w:pPr>
          </w:p>
          <w:p w:rsidR="006902BC" w:rsidRDefault="006902BC">
            <w:pPr>
              <w:jc w:val="both"/>
              <w:rPr>
                <w:b/>
                <w:sz w:val="16"/>
                <w:szCs w:val="16"/>
              </w:rPr>
            </w:pPr>
          </w:p>
          <w:p w:rsidR="006902BC" w:rsidRDefault="006902BC">
            <w:pPr>
              <w:jc w:val="both"/>
              <w:rPr>
                <w:b/>
                <w:sz w:val="16"/>
                <w:szCs w:val="16"/>
              </w:rPr>
            </w:pPr>
          </w:p>
          <w:p w:rsidR="006902BC" w:rsidRDefault="006902BC">
            <w:pPr>
              <w:jc w:val="both"/>
              <w:rPr>
                <w:b/>
                <w:sz w:val="16"/>
                <w:szCs w:val="16"/>
              </w:rPr>
            </w:pPr>
          </w:p>
          <w:p w:rsidR="006902BC" w:rsidRDefault="006902BC">
            <w:pPr>
              <w:jc w:val="both"/>
              <w:rPr>
                <w:b/>
                <w:sz w:val="16"/>
                <w:szCs w:val="16"/>
              </w:rPr>
            </w:pPr>
            <w:r>
              <w:rPr>
                <w:b/>
                <w:sz w:val="16"/>
                <w:szCs w:val="16"/>
              </w:rPr>
              <w:t>ΣΟΦΙΑ  ΑΛΙΜΠΕΡΤΗ</w:t>
            </w:r>
          </w:p>
          <w:p w:rsidR="006902BC" w:rsidRDefault="006902BC">
            <w:pPr>
              <w:jc w:val="both"/>
              <w:rPr>
                <w:sz w:val="16"/>
                <w:szCs w:val="16"/>
              </w:rPr>
            </w:pPr>
          </w:p>
        </w:tc>
      </w:tr>
    </w:tbl>
    <w:p w:rsidR="006902BC" w:rsidRDefault="006902BC" w:rsidP="006902BC">
      <w:pPr>
        <w:rPr>
          <w:b/>
          <w:sz w:val="22"/>
          <w:szCs w:val="22"/>
        </w:rPr>
      </w:pPr>
      <w:r>
        <w:rPr>
          <w:b/>
          <w:sz w:val="22"/>
          <w:szCs w:val="22"/>
        </w:rPr>
        <w:t xml:space="preserve">                                                    </w:t>
      </w:r>
    </w:p>
    <w:p w:rsidR="006902BC" w:rsidRDefault="006902BC" w:rsidP="006902BC">
      <w:pPr>
        <w:rPr>
          <w:b/>
          <w:sz w:val="22"/>
          <w:szCs w:val="22"/>
        </w:rPr>
      </w:pPr>
    </w:p>
    <w:p w:rsidR="006902BC" w:rsidRDefault="006902BC" w:rsidP="006902BC">
      <w:pPr>
        <w:rPr>
          <w:b/>
          <w:sz w:val="22"/>
          <w:szCs w:val="22"/>
        </w:rPr>
      </w:pPr>
    </w:p>
    <w:p w:rsidR="006902BC" w:rsidRDefault="006902BC" w:rsidP="006902BC">
      <w:pPr>
        <w:rPr>
          <w:b/>
          <w:sz w:val="16"/>
          <w:szCs w:val="16"/>
        </w:rPr>
      </w:pPr>
      <w:r>
        <w:rPr>
          <w:b/>
          <w:sz w:val="16"/>
          <w:szCs w:val="16"/>
        </w:rPr>
        <w:t xml:space="preserve">                                                                              Η  ΑΝΤΙΔΗΜΑΡΧΟΣ</w:t>
      </w:r>
    </w:p>
    <w:p w:rsidR="006902BC" w:rsidRDefault="006902BC" w:rsidP="006902BC">
      <w:pPr>
        <w:rPr>
          <w:b/>
          <w:sz w:val="16"/>
          <w:szCs w:val="16"/>
        </w:rPr>
      </w:pPr>
      <w:r>
        <w:rPr>
          <w:b/>
          <w:sz w:val="16"/>
          <w:szCs w:val="16"/>
        </w:rPr>
        <w:t xml:space="preserve">                                                                        ΠΑΙΔΕΙΑΣ – ΠΟΛΙΤΙΣΜΟΥ –</w:t>
      </w:r>
    </w:p>
    <w:p w:rsidR="006902BC" w:rsidRDefault="006902BC" w:rsidP="006902BC">
      <w:pPr>
        <w:rPr>
          <w:b/>
          <w:sz w:val="16"/>
          <w:szCs w:val="16"/>
        </w:rPr>
      </w:pPr>
      <w:r>
        <w:rPr>
          <w:b/>
          <w:sz w:val="16"/>
          <w:szCs w:val="16"/>
        </w:rPr>
        <w:t xml:space="preserve">                                                                    ΑΘΛΗΤΙΣΜΟΥ &amp;  ΝΕΑΣ ΓΕΝΙΑΣ</w:t>
      </w:r>
    </w:p>
    <w:p w:rsidR="006902BC" w:rsidRDefault="006902BC" w:rsidP="006902BC">
      <w:pPr>
        <w:spacing w:line="360" w:lineRule="auto"/>
        <w:rPr>
          <w:b/>
          <w:sz w:val="16"/>
          <w:szCs w:val="16"/>
        </w:rPr>
      </w:pPr>
      <w:r>
        <w:rPr>
          <w:b/>
          <w:sz w:val="16"/>
          <w:szCs w:val="16"/>
        </w:rPr>
        <w:t xml:space="preserve"> </w:t>
      </w:r>
    </w:p>
    <w:p w:rsidR="006902BC" w:rsidRDefault="006902BC" w:rsidP="006902BC">
      <w:pPr>
        <w:spacing w:line="360" w:lineRule="auto"/>
        <w:rPr>
          <w:b/>
          <w:sz w:val="16"/>
          <w:szCs w:val="16"/>
        </w:rPr>
      </w:pPr>
    </w:p>
    <w:p w:rsidR="006902BC" w:rsidRPr="006902BC" w:rsidRDefault="006902BC" w:rsidP="006902BC">
      <w:pPr>
        <w:spacing w:line="360" w:lineRule="auto"/>
        <w:rPr>
          <w:b/>
          <w:sz w:val="16"/>
          <w:szCs w:val="16"/>
        </w:rPr>
      </w:pPr>
    </w:p>
    <w:p w:rsidR="006902BC" w:rsidRDefault="006902BC" w:rsidP="006902BC">
      <w:pPr>
        <w:spacing w:line="360" w:lineRule="auto"/>
        <w:rPr>
          <w:b/>
          <w:sz w:val="16"/>
          <w:szCs w:val="16"/>
        </w:rPr>
      </w:pPr>
      <w:r>
        <w:rPr>
          <w:b/>
          <w:sz w:val="16"/>
          <w:szCs w:val="16"/>
        </w:rPr>
        <w:t xml:space="preserve">                                                                          ΧΡΗΣΤΙΝΑ  ΚΑΤΣΑΝΔΡΗ</w:t>
      </w:r>
    </w:p>
    <w:p w:rsidR="006902BC" w:rsidRDefault="006902BC" w:rsidP="006902BC">
      <w:pPr>
        <w:jc w:val="both"/>
        <w:rPr>
          <w:b/>
          <w:sz w:val="16"/>
          <w:szCs w:val="16"/>
          <w:u w:val="single"/>
        </w:rPr>
      </w:pPr>
    </w:p>
    <w:p w:rsidR="00134E87" w:rsidRDefault="00134E87" w:rsidP="006902BC">
      <w:pPr>
        <w:jc w:val="both"/>
        <w:rPr>
          <w:b/>
          <w:sz w:val="16"/>
          <w:szCs w:val="16"/>
          <w:u w:val="single"/>
        </w:rPr>
      </w:pPr>
    </w:p>
    <w:p w:rsidR="00134E87" w:rsidRDefault="00134E87" w:rsidP="006902BC">
      <w:pPr>
        <w:jc w:val="both"/>
        <w:rPr>
          <w:b/>
          <w:sz w:val="16"/>
          <w:szCs w:val="16"/>
          <w:u w:val="single"/>
        </w:rPr>
      </w:pPr>
    </w:p>
    <w:p w:rsidR="00134E87" w:rsidRDefault="00134E87" w:rsidP="006902BC">
      <w:pPr>
        <w:jc w:val="both"/>
        <w:rPr>
          <w:b/>
          <w:sz w:val="16"/>
          <w:szCs w:val="16"/>
          <w:u w:val="single"/>
        </w:rPr>
      </w:pPr>
    </w:p>
    <w:p w:rsidR="006902BC" w:rsidRDefault="006902BC" w:rsidP="006902BC">
      <w:pPr>
        <w:ind w:left="-539" w:right="-716"/>
        <w:jc w:val="both"/>
        <w:rPr>
          <w:b/>
          <w:sz w:val="20"/>
          <w:szCs w:val="20"/>
          <w:lang w:val="en-US"/>
        </w:rPr>
      </w:pPr>
      <w:r>
        <w:rPr>
          <w:b/>
          <w:sz w:val="20"/>
          <w:szCs w:val="20"/>
          <w:lang w:val="en-US"/>
        </w:rPr>
        <w:lastRenderedPageBreak/>
        <w:t xml:space="preserve">      </w:t>
      </w:r>
      <w:r>
        <w:rPr>
          <w:b/>
          <w:sz w:val="20"/>
          <w:szCs w:val="20"/>
        </w:rPr>
        <w:t>Συνημμένα</w:t>
      </w:r>
      <w:r>
        <w:rPr>
          <w:b/>
          <w:sz w:val="20"/>
          <w:szCs w:val="20"/>
          <w:lang w:val="en-US"/>
        </w:rPr>
        <w:t>:</w:t>
      </w:r>
    </w:p>
    <w:p w:rsidR="006902BC" w:rsidRDefault="006902BC" w:rsidP="006902BC">
      <w:pPr>
        <w:ind w:left="-539" w:right="-180"/>
        <w:jc w:val="both"/>
        <w:rPr>
          <w:b/>
          <w:sz w:val="16"/>
          <w:szCs w:val="16"/>
        </w:rPr>
      </w:pPr>
    </w:p>
    <w:p w:rsidR="006902BC" w:rsidRDefault="006902BC" w:rsidP="006902BC">
      <w:pPr>
        <w:numPr>
          <w:ilvl w:val="0"/>
          <w:numId w:val="24"/>
        </w:numPr>
        <w:spacing w:line="360" w:lineRule="auto"/>
        <w:ind w:left="538" w:hanging="357"/>
        <w:rPr>
          <w:sz w:val="20"/>
          <w:szCs w:val="20"/>
        </w:rPr>
      </w:pPr>
      <w:r>
        <w:rPr>
          <w:sz w:val="20"/>
          <w:szCs w:val="20"/>
        </w:rPr>
        <w:t>Φωτοτυπία της  με αριθ. 11204/12-2-2021 απόφασης  της Υπηρεσιακής Γραμματέως του Υπουργείου  Εσωτερικών.</w:t>
      </w:r>
    </w:p>
    <w:p w:rsidR="006902BC" w:rsidRDefault="006902BC" w:rsidP="006902BC">
      <w:pPr>
        <w:numPr>
          <w:ilvl w:val="0"/>
          <w:numId w:val="24"/>
        </w:numPr>
        <w:spacing w:line="360" w:lineRule="auto"/>
        <w:ind w:left="538" w:hanging="357"/>
        <w:rPr>
          <w:sz w:val="20"/>
          <w:szCs w:val="20"/>
        </w:rPr>
      </w:pPr>
      <w:r>
        <w:rPr>
          <w:sz w:val="20"/>
          <w:szCs w:val="20"/>
        </w:rPr>
        <w:t xml:space="preserve">Φωτοτυπία  της με από 22-2-2021 αναγγελίας πίστωσης Ταμείου Παρακαταθηκών και Δανείων. </w:t>
      </w:r>
    </w:p>
    <w:p w:rsidR="006902BC" w:rsidRDefault="006902BC" w:rsidP="006902BC">
      <w:pPr>
        <w:numPr>
          <w:ilvl w:val="0"/>
          <w:numId w:val="24"/>
        </w:numPr>
        <w:spacing w:line="360" w:lineRule="auto"/>
        <w:ind w:left="538" w:hanging="357"/>
        <w:rPr>
          <w:sz w:val="20"/>
          <w:szCs w:val="20"/>
        </w:rPr>
      </w:pPr>
      <w:r>
        <w:rPr>
          <w:sz w:val="20"/>
          <w:szCs w:val="20"/>
        </w:rPr>
        <w:t>Φωτοτυπία του  με  αριθ. Α 108/22-2-2021 τριπλοτύπου  αποδεικτικού  παραλαβής  εισπρακτέων εσόδων Δήμου Αχαρνών.</w:t>
      </w:r>
    </w:p>
    <w:p w:rsidR="006902BC" w:rsidRDefault="006902BC" w:rsidP="006902BC">
      <w:pPr>
        <w:numPr>
          <w:ilvl w:val="0"/>
          <w:numId w:val="24"/>
        </w:numPr>
        <w:spacing w:line="360" w:lineRule="auto"/>
        <w:ind w:left="538" w:hanging="357"/>
        <w:rPr>
          <w:sz w:val="20"/>
          <w:szCs w:val="20"/>
        </w:rPr>
      </w:pPr>
      <w:r>
        <w:rPr>
          <w:sz w:val="20"/>
          <w:szCs w:val="20"/>
        </w:rPr>
        <w:t>Φωτοτυπία του με αριθ. Α 107/22-2-2021 γραμματίου είσπραξης Δήμου Αχαρνών.</w:t>
      </w:r>
    </w:p>
    <w:p w:rsidR="006902BC" w:rsidRDefault="006902BC" w:rsidP="006902BC">
      <w:pPr>
        <w:rPr>
          <w:sz w:val="20"/>
          <w:szCs w:val="20"/>
        </w:rPr>
      </w:pPr>
    </w:p>
    <w:p w:rsidR="006902BC" w:rsidRDefault="006902BC" w:rsidP="006902BC">
      <w:pPr>
        <w:rPr>
          <w:sz w:val="20"/>
          <w:szCs w:val="20"/>
        </w:rPr>
      </w:pPr>
    </w:p>
    <w:p w:rsidR="006902BC" w:rsidRDefault="006902BC" w:rsidP="006902BC">
      <w:pPr>
        <w:rPr>
          <w:b/>
          <w:color w:val="FFFFFF"/>
          <w:sz w:val="20"/>
          <w:szCs w:val="20"/>
        </w:rPr>
      </w:pPr>
      <w:r>
        <w:rPr>
          <w:b/>
          <w:color w:val="FFFFFF"/>
          <w:sz w:val="20"/>
          <w:szCs w:val="20"/>
        </w:rPr>
        <w:t>ΑΚΡΙΒΕΣ  ΑΝΤΙΓΡΑΦΟ</w:t>
      </w:r>
    </w:p>
    <w:p w:rsidR="004D1CC5" w:rsidRPr="006902BC" w:rsidRDefault="004D1CC5" w:rsidP="00E93A93">
      <w:pPr>
        <w:jc w:val="center"/>
        <w:rPr>
          <w:b/>
          <w:sz w:val="36"/>
          <w:szCs w:val="36"/>
          <w:highlight w:val="yellow"/>
          <w:vertAlign w:val="superscript"/>
        </w:rPr>
      </w:pPr>
    </w:p>
    <w:p w:rsidR="004D1CC5" w:rsidRPr="006902BC" w:rsidRDefault="004D1CC5" w:rsidP="00E93A93">
      <w:pPr>
        <w:jc w:val="center"/>
        <w:rPr>
          <w:b/>
          <w:sz w:val="36"/>
          <w:szCs w:val="36"/>
          <w:highlight w:val="yellow"/>
          <w:vertAlign w:val="superscript"/>
        </w:rPr>
      </w:pPr>
    </w:p>
    <w:p w:rsidR="004D1CC5" w:rsidRPr="006902BC" w:rsidRDefault="004D1CC5" w:rsidP="00E93A93">
      <w:pPr>
        <w:jc w:val="center"/>
        <w:rPr>
          <w:b/>
          <w:sz w:val="36"/>
          <w:szCs w:val="36"/>
          <w:highlight w:val="yellow"/>
          <w:vertAlign w:val="superscript"/>
        </w:rPr>
      </w:pPr>
    </w:p>
    <w:p w:rsidR="004D1CC5" w:rsidRPr="006902BC" w:rsidRDefault="004D1CC5" w:rsidP="00E93A93">
      <w:pPr>
        <w:jc w:val="center"/>
        <w:rPr>
          <w:b/>
          <w:sz w:val="36"/>
          <w:szCs w:val="36"/>
          <w:highlight w:val="yellow"/>
          <w:vertAlign w:val="superscript"/>
        </w:rPr>
      </w:pPr>
    </w:p>
    <w:p w:rsidR="004D1CC5" w:rsidRPr="006902BC" w:rsidRDefault="004D1CC5" w:rsidP="00E93A93">
      <w:pPr>
        <w:jc w:val="center"/>
        <w:rPr>
          <w:b/>
          <w:sz w:val="36"/>
          <w:szCs w:val="36"/>
          <w:highlight w:val="yellow"/>
          <w:vertAlign w:val="superscript"/>
        </w:rPr>
      </w:pPr>
    </w:p>
    <w:p w:rsidR="006902BC" w:rsidRDefault="006902BC" w:rsidP="00E93A93">
      <w:pPr>
        <w:jc w:val="center"/>
        <w:rPr>
          <w:b/>
          <w:sz w:val="36"/>
          <w:szCs w:val="36"/>
          <w:highlight w:val="yellow"/>
          <w:vertAlign w:val="superscript"/>
          <w:lang w:val="en-US"/>
        </w:rPr>
      </w:pPr>
    </w:p>
    <w:p w:rsidR="006902BC" w:rsidRDefault="006902BC" w:rsidP="00E93A93">
      <w:pPr>
        <w:jc w:val="center"/>
        <w:rPr>
          <w:b/>
          <w:sz w:val="36"/>
          <w:szCs w:val="36"/>
          <w:highlight w:val="yellow"/>
          <w:vertAlign w:val="superscript"/>
          <w:lang w:val="en-US"/>
        </w:rPr>
      </w:pPr>
    </w:p>
    <w:p w:rsidR="006902BC" w:rsidRDefault="006902BC" w:rsidP="00E93A93">
      <w:pPr>
        <w:jc w:val="center"/>
        <w:rPr>
          <w:b/>
          <w:sz w:val="36"/>
          <w:szCs w:val="36"/>
          <w:highlight w:val="yellow"/>
          <w:vertAlign w:val="superscript"/>
          <w:lang w:val="en-US"/>
        </w:rPr>
      </w:pPr>
    </w:p>
    <w:p w:rsidR="006902BC" w:rsidRDefault="006902BC" w:rsidP="00E93A93">
      <w:pPr>
        <w:jc w:val="center"/>
        <w:rPr>
          <w:b/>
          <w:sz w:val="36"/>
          <w:szCs w:val="36"/>
          <w:highlight w:val="yellow"/>
          <w:vertAlign w:val="superscript"/>
          <w:lang w:val="en-US"/>
        </w:rPr>
      </w:pPr>
    </w:p>
    <w:p w:rsidR="006902BC" w:rsidRDefault="006902BC" w:rsidP="00E93A93">
      <w:pPr>
        <w:jc w:val="center"/>
        <w:rPr>
          <w:b/>
          <w:sz w:val="36"/>
          <w:szCs w:val="36"/>
          <w:highlight w:val="yellow"/>
          <w:vertAlign w:val="superscript"/>
          <w:lang w:val="en-US"/>
        </w:rPr>
      </w:pPr>
    </w:p>
    <w:p w:rsidR="006902BC" w:rsidRDefault="006902BC" w:rsidP="00E93A93">
      <w:pPr>
        <w:jc w:val="center"/>
        <w:rPr>
          <w:b/>
          <w:sz w:val="36"/>
          <w:szCs w:val="36"/>
          <w:highlight w:val="yellow"/>
          <w:vertAlign w:val="superscript"/>
          <w:lang w:val="en-US"/>
        </w:rPr>
      </w:pPr>
    </w:p>
    <w:p w:rsidR="006902BC" w:rsidRDefault="006902BC" w:rsidP="00E93A93">
      <w:pPr>
        <w:jc w:val="center"/>
        <w:rPr>
          <w:b/>
          <w:sz w:val="36"/>
          <w:szCs w:val="36"/>
          <w:highlight w:val="yellow"/>
          <w:vertAlign w:val="superscript"/>
          <w:lang w:val="en-US"/>
        </w:rPr>
      </w:pPr>
    </w:p>
    <w:p w:rsidR="006902BC" w:rsidRDefault="006902BC" w:rsidP="00E93A93">
      <w:pPr>
        <w:jc w:val="center"/>
        <w:rPr>
          <w:b/>
          <w:sz w:val="36"/>
          <w:szCs w:val="36"/>
          <w:highlight w:val="yellow"/>
          <w:vertAlign w:val="superscript"/>
          <w:lang w:val="en-US"/>
        </w:rPr>
      </w:pPr>
    </w:p>
    <w:p w:rsidR="006902BC" w:rsidRDefault="006902BC" w:rsidP="00E93A93">
      <w:pPr>
        <w:jc w:val="center"/>
        <w:rPr>
          <w:b/>
          <w:sz w:val="36"/>
          <w:szCs w:val="36"/>
          <w:highlight w:val="yellow"/>
          <w:vertAlign w:val="superscript"/>
          <w:lang w:val="en-US"/>
        </w:rPr>
      </w:pPr>
    </w:p>
    <w:p w:rsidR="006902BC" w:rsidRDefault="006902BC" w:rsidP="00E93A93">
      <w:pPr>
        <w:jc w:val="center"/>
        <w:rPr>
          <w:b/>
          <w:sz w:val="36"/>
          <w:szCs w:val="36"/>
          <w:highlight w:val="yellow"/>
          <w:vertAlign w:val="superscript"/>
          <w:lang w:val="en-US"/>
        </w:rPr>
      </w:pPr>
    </w:p>
    <w:p w:rsidR="006902BC" w:rsidRDefault="006902BC" w:rsidP="00E93A93">
      <w:pPr>
        <w:jc w:val="center"/>
        <w:rPr>
          <w:b/>
          <w:sz w:val="36"/>
          <w:szCs w:val="36"/>
          <w:highlight w:val="yellow"/>
          <w:vertAlign w:val="superscript"/>
          <w:lang w:val="en-US"/>
        </w:rPr>
      </w:pPr>
    </w:p>
    <w:p w:rsidR="006902BC" w:rsidRDefault="006902BC" w:rsidP="00E93A93">
      <w:pPr>
        <w:jc w:val="center"/>
        <w:rPr>
          <w:b/>
          <w:sz w:val="36"/>
          <w:szCs w:val="36"/>
          <w:highlight w:val="yellow"/>
          <w:vertAlign w:val="superscript"/>
          <w:lang w:val="en-US"/>
        </w:rPr>
      </w:pPr>
    </w:p>
    <w:p w:rsidR="006902BC" w:rsidRDefault="006902BC" w:rsidP="00E93A93">
      <w:pPr>
        <w:jc w:val="center"/>
        <w:rPr>
          <w:b/>
          <w:sz w:val="36"/>
          <w:szCs w:val="36"/>
          <w:highlight w:val="yellow"/>
          <w:vertAlign w:val="superscript"/>
          <w:lang w:val="en-US"/>
        </w:rPr>
      </w:pPr>
    </w:p>
    <w:p w:rsidR="006902BC" w:rsidRDefault="006902BC" w:rsidP="00E93A93">
      <w:pPr>
        <w:jc w:val="center"/>
        <w:rPr>
          <w:b/>
          <w:sz w:val="36"/>
          <w:szCs w:val="36"/>
          <w:highlight w:val="yellow"/>
          <w:vertAlign w:val="superscript"/>
          <w:lang w:val="en-US"/>
        </w:rPr>
      </w:pPr>
    </w:p>
    <w:p w:rsidR="006902BC" w:rsidRDefault="006902BC" w:rsidP="00E93A93">
      <w:pPr>
        <w:jc w:val="center"/>
        <w:rPr>
          <w:b/>
          <w:sz w:val="36"/>
          <w:szCs w:val="36"/>
          <w:highlight w:val="yellow"/>
          <w:vertAlign w:val="superscript"/>
          <w:lang w:val="en-US"/>
        </w:rPr>
      </w:pPr>
    </w:p>
    <w:p w:rsidR="006902BC" w:rsidRDefault="006902BC" w:rsidP="00E93A93">
      <w:pPr>
        <w:jc w:val="center"/>
        <w:rPr>
          <w:b/>
          <w:sz w:val="36"/>
          <w:szCs w:val="36"/>
          <w:highlight w:val="yellow"/>
          <w:vertAlign w:val="superscript"/>
          <w:lang w:val="en-US"/>
        </w:rPr>
      </w:pPr>
    </w:p>
    <w:p w:rsidR="006902BC" w:rsidRDefault="006902BC" w:rsidP="00E93A93">
      <w:pPr>
        <w:jc w:val="center"/>
        <w:rPr>
          <w:b/>
          <w:sz w:val="36"/>
          <w:szCs w:val="36"/>
          <w:highlight w:val="yellow"/>
          <w:vertAlign w:val="superscript"/>
          <w:lang w:val="en-US"/>
        </w:rPr>
      </w:pPr>
    </w:p>
    <w:p w:rsidR="006902BC" w:rsidRDefault="006902BC" w:rsidP="00E93A93">
      <w:pPr>
        <w:jc w:val="center"/>
        <w:rPr>
          <w:b/>
          <w:sz w:val="36"/>
          <w:szCs w:val="36"/>
          <w:highlight w:val="yellow"/>
          <w:vertAlign w:val="superscript"/>
          <w:lang w:val="en-US"/>
        </w:rPr>
      </w:pPr>
    </w:p>
    <w:p w:rsidR="006902BC" w:rsidRDefault="006902BC" w:rsidP="00E93A93">
      <w:pPr>
        <w:jc w:val="center"/>
        <w:rPr>
          <w:b/>
          <w:sz w:val="36"/>
          <w:szCs w:val="36"/>
          <w:highlight w:val="yellow"/>
          <w:vertAlign w:val="superscript"/>
          <w:lang w:val="en-US"/>
        </w:rPr>
      </w:pPr>
    </w:p>
    <w:p w:rsidR="006902BC" w:rsidRDefault="006902BC" w:rsidP="00E93A93">
      <w:pPr>
        <w:jc w:val="center"/>
        <w:rPr>
          <w:b/>
          <w:sz w:val="36"/>
          <w:szCs w:val="36"/>
          <w:highlight w:val="yellow"/>
          <w:vertAlign w:val="superscript"/>
          <w:lang w:val="en-US"/>
        </w:rPr>
      </w:pPr>
    </w:p>
    <w:p w:rsidR="006902BC" w:rsidRDefault="006902BC" w:rsidP="00E93A93">
      <w:pPr>
        <w:jc w:val="center"/>
        <w:rPr>
          <w:b/>
          <w:sz w:val="36"/>
          <w:szCs w:val="36"/>
          <w:highlight w:val="yellow"/>
          <w:vertAlign w:val="superscript"/>
          <w:lang w:val="en-US"/>
        </w:rPr>
      </w:pPr>
    </w:p>
    <w:p w:rsidR="006902BC" w:rsidRDefault="006902BC" w:rsidP="00E93A93">
      <w:pPr>
        <w:jc w:val="center"/>
        <w:rPr>
          <w:b/>
          <w:sz w:val="36"/>
          <w:szCs w:val="36"/>
          <w:highlight w:val="yellow"/>
          <w:vertAlign w:val="superscript"/>
          <w:lang w:val="en-US"/>
        </w:rPr>
      </w:pPr>
    </w:p>
    <w:p w:rsidR="00E93A93" w:rsidRDefault="00134E87" w:rsidP="00E93A93">
      <w:pPr>
        <w:jc w:val="center"/>
        <w:rPr>
          <w:b/>
          <w:sz w:val="36"/>
          <w:szCs w:val="36"/>
          <w:lang w:val="en-US"/>
        </w:rPr>
      </w:pPr>
      <w:r>
        <w:rPr>
          <w:b/>
          <w:sz w:val="36"/>
          <w:szCs w:val="36"/>
          <w:highlight w:val="yellow"/>
        </w:rPr>
        <w:lastRenderedPageBreak/>
        <w:t>9</w:t>
      </w:r>
      <w:r w:rsidR="00E93A93">
        <w:rPr>
          <w:b/>
          <w:sz w:val="36"/>
          <w:szCs w:val="36"/>
          <w:highlight w:val="yellow"/>
          <w:vertAlign w:val="superscript"/>
        </w:rPr>
        <w:t>Ο</w:t>
      </w:r>
      <w:r w:rsidR="00E93A93">
        <w:rPr>
          <w:b/>
          <w:sz w:val="36"/>
          <w:szCs w:val="36"/>
          <w:highlight w:val="yellow"/>
        </w:rPr>
        <w:t xml:space="preserve"> ΘΕΜΑ</w:t>
      </w:r>
    </w:p>
    <w:p w:rsidR="00E93A93" w:rsidRDefault="00E93A93" w:rsidP="00EF4369">
      <w:pPr>
        <w:rPr>
          <w:lang w:val="en-US"/>
        </w:rPr>
      </w:pPr>
    </w:p>
    <w:tbl>
      <w:tblPr>
        <w:tblW w:w="10575" w:type="dxa"/>
        <w:jc w:val="center"/>
        <w:tblInd w:w="-48" w:type="dxa"/>
        <w:tblLayout w:type="fixed"/>
        <w:tblCellMar>
          <w:left w:w="70" w:type="dxa"/>
          <w:right w:w="70" w:type="dxa"/>
        </w:tblCellMar>
        <w:tblLook w:val="04A0" w:firstRow="1" w:lastRow="0" w:firstColumn="1" w:lastColumn="0" w:noHBand="0" w:noVBand="1"/>
      </w:tblPr>
      <w:tblGrid>
        <w:gridCol w:w="1340"/>
        <w:gridCol w:w="3190"/>
        <w:gridCol w:w="3276"/>
        <w:gridCol w:w="1810"/>
        <w:gridCol w:w="959"/>
      </w:tblGrid>
      <w:tr w:rsidR="00E93A93" w:rsidTr="00E93A93">
        <w:trPr>
          <w:trHeight w:val="1183"/>
          <w:jc w:val="center"/>
        </w:trPr>
        <w:tc>
          <w:tcPr>
            <w:tcW w:w="1340" w:type="dxa"/>
            <w:tcBorders>
              <w:top w:val="single" w:sz="4" w:space="0" w:color="auto"/>
              <w:left w:val="single" w:sz="4" w:space="0" w:color="auto"/>
              <w:bottom w:val="single" w:sz="4" w:space="0" w:color="auto"/>
              <w:right w:val="single" w:sz="4" w:space="0" w:color="auto"/>
            </w:tcBorders>
            <w:vAlign w:val="center"/>
            <w:hideMark/>
          </w:tcPr>
          <w:p w:rsidR="00E93A93" w:rsidRDefault="00E93A93">
            <w:pPr>
              <w:jc w:val="center"/>
              <w:rPr>
                <w:rFonts w:ascii="Arial" w:hAnsi="Arial" w:cs="Arial"/>
              </w:rPr>
            </w:pPr>
            <w:r>
              <w:rPr>
                <w:rFonts w:ascii="Arial" w:hAnsi="Arial" w:cs="Arial"/>
                <w:noProof/>
              </w:rPr>
              <w:drawing>
                <wp:inline distT="0" distB="0" distL="0" distR="0">
                  <wp:extent cx="668655" cy="617855"/>
                  <wp:effectExtent l="19050" t="0" r="0" b="0"/>
                  <wp:docPr id="725" name="Εικόνα 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5"/>
                          <pic:cNvPicPr>
                            <a:picLocks noChangeAspect="1" noChangeArrowheads="1"/>
                          </pic:cNvPicPr>
                        </pic:nvPicPr>
                        <pic:blipFill>
                          <a:blip r:embed="rId32" cstate="print">
                            <a:lum bright="-20000" contrast="30000"/>
                          </a:blip>
                          <a:srcRect/>
                          <a:stretch>
                            <a:fillRect/>
                          </a:stretch>
                        </pic:blipFill>
                        <pic:spPr bwMode="auto">
                          <a:xfrm>
                            <a:off x="0" y="0"/>
                            <a:ext cx="668655" cy="617855"/>
                          </a:xfrm>
                          <a:prstGeom prst="rect">
                            <a:avLst/>
                          </a:prstGeom>
                          <a:noFill/>
                          <a:ln w="9525">
                            <a:noFill/>
                            <a:miter lim="800000"/>
                            <a:headEnd/>
                            <a:tailEnd/>
                          </a:ln>
                        </pic:spPr>
                      </pic:pic>
                    </a:graphicData>
                  </a:graphic>
                </wp:inline>
              </w:drawing>
            </w:r>
          </w:p>
        </w:tc>
        <w:tc>
          <w:tcPr>
            <w:tcW w:w="3192" w:type="dxa"/>
            <w:tcBorders>
              <w:top w:val="single" w:sz="4" w:space="0" w:color="auto"/>
              <w:left w:val="single" w:sz="4" w:space="0" w:color="auto"/>
              <w:bottom w:val="single" w:sz="4" w:space="0" w:color="auto"/>
              <w:right w:val="nil"/>
            </w:tcBorders>
            <w:vAlign w:val="center"/>
          </w:tcPr>
          <w:p w:rsidR="00E93A93" w:rsidRDefault="00E93A93">
            <w:pPr>
              <w:pStyle w:val="a5"/>
              <w:ind w:firstLine="146"/>
              <w:jc w:val="center"/>
              <w:rPr>
                <w:rFonts w:ascii="Arial" w:hAnsi="Arial" w:cs="Arial"/>
                <w:b/>
                <w:bCs/>
                <w:szCs w:val="24"/>
              </w:rPr>
            </w:pPr>
          </w:p>
        </w:tc>
        <w:tc>
          <w:tcPr>
            <w:tcW w:w="3278" w:type="dxa"/>
            <w:tcBorders>
              <w:top w:val="single" w:sz="4" w:space="0" w:color="auto"/>
              <w:left w:val="nil"/>
              <w:bottom w:val="single" w:sz="4" w:space="0" w:color="auto"/>
              <w:right w:val="single" w:sz="4" w:space="0" w:color="auto"/>
            </w:tcBorders>
            <w:vAlign w:val="center"/>
          </w:tcPr>
          <w:p w:rsidR="00E93A93" w:rsidRDefault="00E93A93">
            <w:pPr>
              <w:pStyle w:val="a5"/>
              <w:ind w:right="213" w:firstLine="0"/>
              <w:jc w:val="center"/>
              <w:rPr>
                <w:rFonts w:ascii="Arial" w:hAnsi="Arial" w:cs="Arial"/>
                <w:b/>
                <w:bCs/>
                <w:szCs w:val="24"/>
                <w:lang w:val="en-US"/>
              </w:rPr>
            </w:pPr>
          </w:p>
        </w:tc>
        <w:tc>
          <w:tcPr>
            <w:tcW w:w="2771" w:type="dxa"/>
            <w:gridSpan w:val="2"/>
            <w:tcBorders>
              <w:top w:val="single" w:sz="4" w:space="0" w:color="auto"/>
              <w:left w:val="single" w:sz="4" w:space="0" w:color="auto"/>
              <w:bottom w:val="single" w:sz="4" w:space="0" w:color="auto"/>
              <w:right w:val="single" w:sz="4" w:space="0" w:color="auto"/>
            </w:tcBorders>
            <w:vAlign w:val="center"/>
            <w:hideMark/>
          </w:tcPr>
          <w:p w:rsidR="00E93A93" w:rsidRDefault="00E93A93">
            <w:pPr>
              <w:pStyle w:val="a5"/>
              <w:ind w:right="213" w:firstLine="0"/>
              <w:jc w:val="center"/>
              <w:rPr>
                <w:rFonts w:ascii="Arial" w:hAnsi="Arial" w:cs="Arial"/>
                <w:b/>
                <w:bCs/>
                <w:szCs w:val="24"/>
              </w:rPr>
            </w:pPr>
            <w:r>
              <w:rPr>
                <w:rFonts w:ascii="Arial" w:hAnsi="Arial" w:cs="Arial"/>
                <w:noProof/>
                <w:szCs w:val="24"/>
              </w:rPr>
              <w:drawing>
                <wp:inline distT="0" distB="0" distL="0" distR="0">
                  <wp:extent cx="864235" cy="593090"/>
                  <wp:effectExtent l="19050" t="19050" r="12065" b="16510"/>
                  <wp:docPr id="726" name="Εικόνα 726"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6" descr="Ιππείς"/>
                          <pic:cNvPicPr>
                            <a:picLocks noChangeAspect="1" noChangeArrowheads="1"/>
                          </pic:cNvPicPr>
                        </pic:nvPicPr>
                        <pic:blipFill>
                          <a:blip r:embed="rId36" cstate="print">
                            <a:lum bright="-20000" contrast="30000"/>
                            <a:grayscl/>
                          </a:blip>
                          <a:srcRect/>
                          <a:stretch>
                            <a:fillRect/>
                          </a:stretch>
                        </pic:blipFill>
                        <pic:spPr bwMode="auto">
                          <a:xfrm>
                            <a:off x="0" y="0"/>
                            <a:ext cx="864235" cy="593090"/>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r w:rsidR="00E93A93" w:rsidTr="00E93A93">
        <w:trPr>
          <w:gridAfter w:val="1"/>
          <w:wAfter w:w="960" w:type="dxa"/>
          <w:trHeight w:val="2882"/>
          <w:jc w:val="center"/>
        </w:trPr>
        <w:tc>
          <w:tcPr>
            <w:tcW w:w="4532" w:type="dxa"/>
            <w:gridSpan w:val="2"/>
            <w:hideMark/>
          </w:tcPr>
          <w:p w:rsidR="00E93A93" w:rsidRDefault="00E93A93">
            <w:pPr>
              <w:spacing w:line="320" w:lineRule="atLeast"/>
              <w:ind w:right="-70"/>
              <w:rPr>
                <w:rFonts w:ascii="Arial" w:hAnsi="Arial" w:cs="Arial"/>
                <w:b/>
              </w:rPr>
            </w:pPr>
            <w:r>
              <w:rPr>
                <w:rFonts w:ascii="Arial" w:hAnsi="Arial" w:cs="Arial"/>
                <w:b/>
              </w:rPr>
              <w:t>ΕΛΛΗΝΙΚΗ ΔΗΜΟΚΡΑΤΙΑ</w:t>
            </w:r>
          </w:p>
          <w:p w:rsidR="00E93A93" w:rsidRDefault="00E93A93">
            <w:pPr>
              <w:spacing w:line="320" w:lineRule="atLeast"/>
              <w:ind w:right="-70"/>
              <w:rPr>
                <w:rFonts w:ascii="Arial" w:hAnsi="Arial" w:cs="Arial"/>
                <w:b/>
              </w:rPr>
            </w:pPr>
            <w:r>
              <w:rPr>
                <w:rFonts w:ascii="Arial" w:hAnsi="Arial" w:cs="Arial"/>
                <w:b/>
              </w:rPr>
              <w:t>ΠΕΡΙΦΕΡΕΙΑ ΑΤΤΙΚΗΣ</w:t>
            </w:r>
          </w:p>
          <w:p w:rsidR="00E93A93" w:rsidRDefault="00E93A93">
            <w:pPr>
              <w:spacing w:line="320" w:lineRule="atLeast"/>
              <w:rPr>
                <w:rFonts w:ascii="Arial" w:hAnsi="Arial" w:cs="Arial"/>
                <w:b/>
              </w:rPr>
            </w:pPr>
            <w:r>
              <w:rPr>
                <w:rFonts w:ascii="Arial" w:hAnsi="Arial" w:cs="Arial"/>
                <w:b/>
              </w:rPr>
              <w:t>ΔΗΜΟΣ ΑΧΑΡΝΩΝ</w:t>
            </w:r>
          </w:p>
          <w:p w:rsidR="00E93A93" w:rsidRDefault="00E93A93">
            <w:pPr>
              <w:spacing w:line="320" w:lineRule="atLeast"/>
              <w:rPr>
                <w:rFonts w:ascii="Arial" w:hAnsi="Arial" w:cs="Arial"/>
                <w:b/>
              </w:rPr>
            </w:pPr>
            <w:r>
              <w:rPr>
                <w:rFonts w:ascii="Arial" w:hAnsi="Arial" w:cs="Arial"/>
                <w:b/>
              </w:rPr>
              <w:t>Δ/νση Οικονομικών Υπηρεσιών</w:t>
            </w:r>
          </w:p>
          <w:p w:rsidR="00E93A93" w:rsidRDefault="00E93A93">
            <w:pPr>
              <w:spacing w:line="320" w:lineRule="atLeast"/>
              <w:rPr>
                <w:rFonts w:ascii="Arial" w:hAnsi="Arial" w:cs="Arial"/>
                <w:b/>
              </w:rPr>
            </w:pPr>
            <w:r>
              <w:rPr>
                <w:rFonts w:ascii="Arial" w:hAnsi="Arial" w:cs="Arial"/>
                <w:b/>
              </w:rPr>
              <w:t>Τμήμα Δημοτικής Περιουσίας – Κτηματολογίου – Απαλλοτριώσεων</w:t>
            </w:r>
          </w:p>
          <w:p w:rsidR="00E93A93" w:rsidRDefault="00E93A93">
            <w:pPr>
              <w:spacing w:line="320" w:lineRule="atLeast"/>
              <w:rPr>
                <w:rFonts w:ascii="Arial" w:hAnsi="Arial" w:cs="Arial"/>
                <w:b/>
              </w:rPr>
            </w:pPr>
            <w:proofErr w:type="spellStart"/>
            <w:r>
              <w:rPr>
                <w:rFonts w:ascii="Arial" w:hAnsi="Arial" w:cs="Arial"/>
                <w:b/>
              </w:rPr>
              <w:t>Συντάξασα</w:t>
            </w:r>
            <w:proofErr w:type="spellEnd"/>
            <w:r>
              <w:rPr>
                <w:rFonts w:ascii="Arial" w:hAnsi="Arial" w:cs="Arial"/>
                <w:b/>
              </w:rPr>
              <w:t xml:space="preserve">: </w:t>
            </w:r>
            <w:proofErr w:type="spellStart"/>
            <w:r>
              <w:rPr>
                <w:rFonts w:ascii="Arial" w:hAnsi="Arial" w:cs="Arial"/>
                <w:b/>
              </w:rPr>
              <w:t>Περρή</w:t>
            </w:r>
            <w:proofErr w:type="spellEnd"/>
            <w:r>
              <w:rPr>
                <w:rFonts w:ascii="Arial" w:hAnsi="Arial" w:cs="Arial"/>
                <w:b/>
              </w:rPr>
              <w:t xml:space="preserve"> Μαρία-</w:t>
            </w:r>
            <w:proofErr w:type="spellStart"/>
            <w:r>
              <w:rPr>
                <w:rFonts w:ascii="Arial" w:hAnsi="Arial" w:cs="Arial"/>
                <w:b/>
              </w:rPr>
              <w:t>Αλουϊσία</w:t>
            </w:r>
            <w:proofErr w:type="spellEnd"/>
          </w:p>
          <w:p w:rsidR="00E93A93" w:rsidRDefault="00E93A93">
            <w:pPr>
              <w:spacing w:line="320" w:lineRule="atLeast"/>
              <w:ind w:right="-70"/>
              <w:rPr>
                <w:rFonts w:ascii="Arial" w:hAnsi="Arial" w:cs="Arial"/>
                <w:b/>
              </w:rPr>
            </w:pPr>
            <w:proofErr w:type="spellStart"/>
            <w:r>
              <w:rPr>
                <w:rFonts w:ascii="Arial" w:hAnsi="Arial" w:cs="Arial"/>
                <w:b/>
              </w:rPr>
              <w:t>Φιλαδελφείας</w:t>
            </w:r>
            <w:proofErr w:type="spellEnd"/>
            <w:r>
              <w:rPr>
                <w:rFonts w:ascii="Arial" w:hAnsi="Arial" w:cs="Arial"/>
                <w:b/>
              </w:rPr>
              <w:t xml:space="preserve"> 87 &amp; </w:t>
            </w:r>
            <w:proofErr w:type="spellStart"/>
            <w:r>
              <w:rPr>
                <w:rFonts w:ascii="Arial" w:hAnsi="Arial" w:cs="Arial"/>
                <w:b/>
              </w:rPr>
              <w:t>Μπόσδα</w:t>
            </w:r>
            <w:proofErr w:type="spellEnd"/>
          </w:p>
          <w:p w:rsidR="00E93A93" w:rsidRDefault="00E93A93">
            <w:pPr>
              <w:spacing w:line="320" w:lineRule="atLeast"/>
              <w:ind w:right="-70"/>
              <w:rPr>
                <w:rFonts w:ascii="Arial" w:hAnsi="Arial" w:cs="Arial"/>
                <w:b/>
              </w:rPr>
            </w:pPr>
            <w:r>
              <w:rPr>
                <w:rFonts w:ascii="Arial" w:hAnsi="Arial" w:cs="Arial"/>
                <w:b/>
              </w:rPr>
              <w:t xml:space="preserve">136 73 </w:t>
            </w:r>
            <w:proofErr w:type="spellStart"/>
            <w:r>
              <w:rPr>
                <w:rFonts w:ascii="Arial" w:hAnsi="Arial" w:cs="Arial"/>
                <w:b/>
              </w:rPr>
              <w:t>Αχαρνές</w:t>
            </w:r>
            <w:proofErr w:type="spellEnd"/>
          </w:p>
          <w:p w:rsidR="00E93A93" w:rsidRDefault="00E93A93">
            <w:pPr>
              <w:spacing w:line="320" w:lineRule="atLeast"/>
              <w:rPr>
                <w:rFonts w:ascii="Arial" w:hAnsi="Arial" w:cs="Arial"/>
                <w:b/>
              </w:rPr>
            </w:pPr>
            <w:proofErr w:type="spellStart"/>
            <w:r>
              <w:rPr>
                <w:rFonts w:ascii="Arial" w:hAnsi="Arial" w:cs="Arial"/>
                <w:b/>
              </w:rPr>
              <w:t>Τηλ</w:t>
            </w:r>
            <w:proofErr w:type="spellEnd"/>
            <w:r>
              <w:rPr>
                <w:rFonts w:ascii="Arial" w:hAnsi="Arial" w:cs="Arial"/>
                <w:b/>
              </w:rPr>
              <w:t>. : 213 2072361, 367</w:t>
            </w:r>
          </w:p>
        </w:tc>
        <w:tc>
          <w:tcPr>
            <w:tcW w:w="5089" w:type="dxa"/>
            <w:gridSpan w:val="2"/>
          </w:tcPr>
          <w:p w:rsidR="00E93A93" w:rsidRDefault="00E93A93">
            <w:pPr>
              <w:pStyle w:val="a5"/>
              <w:tabs>
                <w:tab w:val="left" w:pos="720"/>
              </w:tabs>
              <w:spacing w:after="0"/>
              <w:ind w:left="-1111" w:hanging="1440"/>
              <w:jc w:val="center"/>
              <w:rPr>
                <w:rFonts w:ascii="Arial" w:hAnsi="Arial" w:cs="Arial"/>
                <w:b/>
                <w:szCs w:val="24"/>
              </w:rPr>
            </w:pPr>
            <w:r>
              <w:rPr>
                <w:rFonts w:ascii="Arial" w:hAnsi="Arial" w:cs="Arial"/>
                <w:b/>
                <w:szCs w:val="24"/>
              </w:rPr>
              <w:t xml:space="preserve">  </w:t>
            </w:r>
          </w:p>
          <w:p w:rsidR="00E93A93" w:rsidRDefault="00E93A93">
            <w:pPr>
              <w:pStyle w:val="a5"/>
              <w:tabs>
                <w:tab w:val="left" w:pos="720"/>
              </w:tabs>
              <w:spacing w:after="0"/>
              <w:ind w:left="-1111" w:hanging="1440"/>
              <w:jc w:val="center"/>
              <w:rPr>
                <w:rFonts w:ascii="Arial" w:hAnsi="Arial" w:cs="Arial"/>
                <w:b/>
                <w:szCs w:val="24"/>
              </w:rPr>
            </w:pPr>
            <w:r>
              <w:rPr>
                <w:rFonts w:ascii="Arial" w:hAnsi="Arial" w:cs="Arial"/>
                <w:b/>
                <w:szCs w:val="24"/>
              </w:rPr>
              <w:t xml:space="preserve"> </w:t>
            </w:r>
          </w:p>
          <w:p w:rsidR="00E93A93" w:rsidRPr="00E93A93" w:rsidRDefault="00E93A93">
            <w:pPr>
              <w:pStyle w:val="a5"/>
              <w:tabs>
                <w:tab w:val="left" w:pos="864"/>
              </w:tabs>
              <w:spacing w:after="0"/>
              <w:ind w:firstLine="0"/>
              <w:rPr>
                <w:rFonts w:ascii="Arial" w:hAnsi="Arial" w:cs="Arial"/>
                <w:b/>
                <w:szCs w:val="24"/>
              </w:rPr>
            </w:pPr>
            <w:r>
              <w:rPr>
                <w:rFonts w:ascii="Arial" w:hAnsi="Arial" w:cs="Arial"/>
                <w:b/>
                <w:szCs w:val="24"/>
              </w:rPr>
              <w:t xml:space="preserve">                          </w:t>
            </w:r>
            <w:proofErr w:type="spellStart"/>
            <w:r>
              <w:rPr>
                <w:rFonts w:ascii="Arial" w:hAnsi="Arial" w:cs="Arial"/>
                <w:b/>
                <w:szCs w:val="24"/>
              </w:rPr>
              <w:t>Αχαρνές</w:t>
            </w:r>
            <w:proofErr w:type="spellEnd"/>
            <w:r>
              <w:rPr>
                <w:rFonts w:ascii="Arial" w:hAnsi="Arial" w:cs="Arial"/>
                <w:b/>
                <w:szCs w:val="24"/>
              </w:rPr>
              <w:t xml:space="preserve">: </w:t>
            </w:r>
            <w:r w:rsidRPr="00E93A93">
              <w:rPr>
                <w:rFonts w:ascii="Arial" w:hAnsi="Arial" w:cs="Arial"/>
                <w:b/>
                <w:szCs w:val="24"/>
              </w:rPr>
              <w:t>19-2-2021</w:t>
            </w:r>
          </w:p>
          <w:p w:rsidR="00E93A93" w:rsidRPr="00E93A93" w:rsidRDefault="00E93A93">
            <w:pPr>
              <w:pStyle w:val="a5"/>
              <w:tabs>
                <w:tab w:val="left" w:pos="864"/>
              </w:tabs>
              <w:spacing w:after="0"/>
              <w:ind w:firstLine="0"/>
              <w:jc w:val="left"/>
              <w:rPr>
                <w:rFonts w:ascii="Arial" w:hAnsi="Arial" w:cs="Arial"/>
                <w:b/>
                <w:szCs w:val="24"/>
              </w:rPr>
            </w:pPr>
            <w:r>
              <w:rPr>
                <w:rFonts w:ascii="Arial" w:hAnsi="Arial" w:cs="Arial"/>
                <w:b/>
                <w:szCs w:val="24"/>
              </w:rPr>
              <w:t xml:space="preserve">                          Αρ. Πρωτ.: </w:t>
            </w:r>
            <w:r w:rsidRPr="00E93A93">
              <w:rPr>
                <w:rFonts w:ascii="Arial" w:hAnsi="Arial" w:cs="Arial"/>
                <w:b/>
                <w:szCs w:val="24"/>
              </w:rPr>
              <w:t>6035</w:t>
            </w:r>
          </w:p>
          <w:p w:rsidR="00E93A93" w:rsidRDefault="00E93A93">
            <w:pPr>
              <w:pStyle w:val="a5"/>
              <w:tabs>
                <w:tab w:val="left" w:pos="864"/>
              </w:tabs>
              <w:spacing w:after="0"/>
              <w:jc w:val="left"/>
              <w:rPr>
                <w:rFonts w:ascii="Arial" w:hAnsi="Arial" w:cs="Arial"/>
                <w:b/>
                <w:szCs w:val="24"/>
              </w:rPr>
            </w:pPr>
          </w:p>
          <w:p w:rsidR="00E93A93" w:rsidRDefault="00E93A93">
            <w:pPr>
              <w:pStyle w:val="a5"/>
              <w:tabs>
                <w:tab w:val="left" w:pos="864"/>
              </w:tabs>
              <w:spacing w:after="0"/>
              <w:jc w:val="left"/>
              <w:rPr>
                <w:rFonts w:ascii="Arial" w:hAnsi="Arial" w:cs="Arial"/>
                <w:b/>
                <w:szCs w:val="24"/>
              </w:rPr>
            </w:pPr>
          </w:p>
          <w:p w:rsidR="00E93A93" w:rsidRDefault="00E93A93">
            <w:pPr>
              <w:pStyle w:val="a5"/>
              <w:tabs>
                <w:tab w:val="left" w:pos="864"/>
              </w:tabs>
              <w:spacing w:after="0"/>
              <w:ind w:firstLine="0"/>
              <w:jc w:val="left"/>
              <w:rPr>
                <w:rFonts w:ascii="Arial" w:hAnsi="Arial" w:cs="Arial"/>
                <w:b/>
                <w:szCs w:val="24"/>
              </w:rPr>
            </w:pPr>
            <w:r>
              <w:rPr>
                <w:rFonts w:ascii="Arial" w:hAnsi="Arial" w:cs="Arial"/>
                <w:b/>
                <w:szCs w:val="24"/>
              </w:rPr>
              <w:t xml:space="preserve">                         Προς:  Πρόεδρο του Δ.Σ.</w:t>
            </w:r>
          </w:p>
          <w:p w:rsidR="00E93A93" w:rsidRDefault="00E93A93">
            <w:pPr>
              <w:pStyle w:val="a5"/>
              <w:tabs>
                <w:tab w:val="left" w:pos="864"/>
              </w:tabs>
              <w:spacing w:after="0"/>
              <w:ind w:firstLine="0"/>
              <w:jc w:val="left"/>
              <w:rPr>
                <w:rFonts w:ascii="Arial" w:hAnsi="Arial" w:cs="Arial"/>
                <w:b/>
                <w:szCs w:val="24"/>
              </w:rPr>
            </w:pPr>
            <w:r>
              <w:rPr>
                <w:rFonts w:ascii="Arial" w:hAnsi="Arial" w:cs="Arial"/>
                <w:b/>
                <w:szCs w:val="24"/>
              </w:rPr>
              <w:t xml:space="preserve">                                      </w:t>
            </w:r>
          </w:p>
          <w:p w:rsidR="00E93A93" w:rsidRDefault="00E93A93">
            <w:pPr>
              <w:pStyle w:val="a5"/>
              <w:tabs>
                <w:tab w:val="left" w:pos="864"/>
              </w:tabs>
              <w:spacing w:after="0"/>
              <w:ind w:firstLine="0"/>
              <w:jc w:val="left"/>
              <w:rPr>
                <w:rFonts w:ascii="Arial" w:hAnsi="Arial" w:cs="Arial"/>
                <w:b/>
                <w:szCs w:val="24"/>
              </w:rPr>
            </w:pPr>
          </w:p>
        </w:tc>
      </w:tr>
    </w:tbl>
    <w:p w:rsidR="00E93A93" w:rsidRDefault="00E93A93" w:rsidP="00E93A93">
      <w:pPr>
        <w:pStyle w:val="a0"/>
        <w:tabs>
          <w:tab w:val="left" w:pos="1134"/>
        </w:tabs>
        <w:rPr>
          <w:b/>
        </w:rPr>
      </w:pPr>
      <w:r>
        <w:t xml:space="preserve">            </w:t>
      </w:r>
      <w:r>
        <w:tab/>
      </w:r>
      <w:r>
        <w:tab/>
      </w:r>
      <w:r>
        <w:tab/>
      </w:r>
      <w:r>
        <w:tab/>
      </w:r>
      <w:r>
        <w:tab/>
      </w:r>
      <w:r>
        <w:tab/>
      </w:r>
      <w:r>
        <w:tab/>
      </w:r>
      <w:r>
        <w:tab/>
      </w:r>
    </w:p>
    <w:p w:rsidR="00E93A93" w:rsidRDefault="00E93A93" w:rsidP="00E93A93">
      <w:pPr>
        <w:pStyle w:val="a0"/>
        <w:tabs>
          <w:tab w:val="left" w:pos="1134"/>
        </w:tabs>
      </w:pPr>
      <w:r>
        <w:rPr>
          <w:b/>
        </w:rPr>
        <w:tab/>
      </w:r>
      <w:r>
        <w:rPr>
          <w:b/>
        </w:rPr>
        <w:tab/>
      </w:r>
      <w:r>
        <w:rPr>
          <w:b/>
        </w:rPr>
        <w:tab/>
      </w:r>
      <w:r>
        <w:rPr>
          <w:b/>
        </w:rPr>
        <w:tab/>
      </w:r>
      <w:r>
        <w:rPr>
          <w:b/>
        </w:rPr>
        <w:tab/>
      </w:r>
    </w:p>
    <w:p w:rsidR="00E93A93" w:rsidRDefault="00E93A93" w:rsidP="00E93A93">
      <w:pPr>
        <w:ind w:right="360"/>
        <w:jc w:val="center"/>
        <w:rPr>
          <w:rFonts w:ascii="Arial" w:hAnsi="Arial" w:cs="Arial"/>
          <w:b/>
          <w:u w:val="single"/>
        </w:rPr>
      </w:pPr>
    </w:p>
    <w:p w:rsidR="00E93A93" w:rsidRDefault="00E93A93" w:rsidP="00E93A93">
      <w:pPr>
        <w:ind w:right="360"/>
        <w:jc w:val="center"/>
        <w:rPr>
          <w:rFonts w:ascii="Arial" w:hAnsi="Arial" w:cs="Arial"/>
          <w:b/>
          <w:u w:val="single"/>
        </w:rPr>
      </w:pPr>
      <w:r>
        <w:rPr>
          <w:rFonts w:ascii="Arial" w:hAnsi="Arial" w:cs="Arial"/>
          <w:b/>
          <w:u w:val="single"/>
        </w:rPr>
        <w:t>ΕΙΣΗΓΗΣΗ</w:t>
      </w:r>
    </w:p>
    <w:p w:rsidR="00E93A93" w:rsidRDefault="00E93A93" w:rsidP="00E93A93">
      <w:pPr>
        <w:ind w:right="360"/>
        <w:jc w:val="both"/>
        <w:rPr>
          <w:rFonts w:ascii="Arial" w:hAnsi="Arial" w:cs="Arial"/>
        </w:rPr>
      </w:pPr>
    </w:p>
    <w:p w:rsidR="00E93A93" w:rsidRDefault="00E93A93" w:rsidP="00E93A93">
      <w:pPr>
        <w:ind w:right="360"/>
        <w:jc w:val="both"/>
        <w:rPr>
          <w:rFonts w:ascii="Arial" w:hAnsi="Arial" w:cs="Arial"/>
          <w:b/>
        </w:rPr>
      </w:pPr>
      <w:r>
        <w:rPr>
          <w:rFonts w:ascii="Arial" w:hAnsi="Arial" w:cs="Arial"/>
          <w:b/>
        </w:rPr>
        <w:t xml:space="preserve">ΘΕΜΑ: </w:t>
      </w:r>
      <w:r>
        <w:rPr>
          <w:rFonts w:ascii="Arial" w:hAnsi="Arial" w:cs="Arial"/>
        </w:rPr>
        <w:t xml:space="preserve">«Ορθή επανάληψη της </w:t>
      </w:r>
      <w:r>
        <w:rPr>
          <w:rFonts w:ascii="Arial" w:eastAsia="MS Mincho" w:hAnsi="Arial" w:cs="Arial"/>
        </w:rPr>
        <w:t xml:space="preserve">2/3133/28-01-2021 απόφαση του Δ.Σ. που αφορά στην έγκριση των όρων, της δέκατης τρίτης </w:t>
      </w:r>
      <w:r>
        <w:rPr>
          <w:rFonts w:ascii="Arial" w:hAnsi="Arial" w:cs="Arial"/>
        </w:rPr>
        <w:t>προκήρυξης  επιλογής υποτρόφων για το ακαδημαϊκό έτος 2016-2017.»</w:t>
      </w:r>
    </w:p>
    <w:p w:rsidR="00E93A93" w:rsidRDefault="00E93A93" w:rsidP="00E93A93">
      <w:pPr>
        <w:ind w:right="360"/>
        <w:jc w:val="both"/>
        <w:rPr>
          <w:rFonts w:ascii="Arial" w:hAnsi="Arial" w:cs="Arial"/>
        </w:rPr>
      </w:pPr>
    </w:p>
    <w:p w:rsidR="00E93A93" w:rsidRDefault="00E93A93" w:rsidP="00E93A93">
      <w:pPr>
        <w:ind w:right="360"/>
        <w:jc w:val="both"/>
        <w:rPr>
          <w:rFonts w:ascii="Arial" w:hAnsi="Arial" w:cs="Arial"/>
        </w:rPr>
      </w:pPr>
      <w:r>
        <w:rPr>
          <w:rFonts w:ascii="Arial" w:hAnsi="Arial" w:cs="Arial"/>
        </w:rPr>
        <w:tab/>
        <w:t xml:space="preserve">Παρακαλούμε να φέρετε για συζήτηση στο Σώμα  στην επόμενη συνεδρίαση του Δ.Σ. το ανωτέρω θέμα που αφορά </w:t>
      </w:r>
      <w:r>
        <w:rPr>
          <w:rFonts w:ascii="Arial" w:hAnsi="Arial" w:cs="Arial"/>
          <w:b/>
          <w:u w:val="single"/>
        </w:rPr>
        <w:t xml:space="preserve">στην ορθή επανάληψη της </w:t>
      </w:r>
      <w:r>
        <w:rPr>
          <w:rFonts w:ascii="Arial" w:eastAsia="MS Mincho" w:hAnsi="Arial" w:cs="Arial"/>
          <w:b/>
          <w:u w:val="single"/>
        </w:rPr>
        <w:t xml:space="preserve">2/3133/28-01-2021 απόφαση του Δ.Σ. που αφορά στην έγκριση των όρων, της δέκατης τρίτης </w:t>
      </w:r>
      <w:r>
        <w:rPr>
          <w:rFonts w:ascii="Arial" w:hAnsi="Arial" w:cs="Arial"/>
          <w:b/>
          <w:u w:val="single"/>
        </w:rPr>
        <w:t>προκήρυξης  επιλογής υποτρόφων για το ακαδημαϊκό έτος 2016-2017</w:t>
      </w:r>
      <w:r>
        <w:rPr>
          <w:rFonts w:ascii="Arial" w:hAnsi="Arial" w:cs="Arial"/>
        </w:rPr>
        <w:t xml:space="preserve">, χωρίς διαγωνισμό για φοιτητές που  σπουδάζουν σε Α.Ε.Ι. &amp; Τ.Ε.Ι. στην Ελλάδα και το εξωτερικό από τα έσοδα του κληροδοτήματος  «Ροδίας Στριφτού», προκειμένου να εγκριθεί, ώστε να γίνουν οι απαραίτητες ενέργειες για να δοθούν το συντομότερο δυνατό οι υποτροφίες. </w:t>
      </w:r>
    </w:p>
    <w:p w:rsidR="00E93A93" w:rsidRDefault="00E93A93" w:rsidP="00E93A93">
      <w:pPr>
        <w:ind w:right="360"/>
        <w:jc w:val="both"/>
        <w:rPr>
          <w:rFonts w:ascii="Arial" w:hAnsi="Arial" w:cs="Arial"/>
        </w:rPr>
      </w:pPr>
    </w:p>
    <w:p w:rsidR="00E93A93" w:rsidRDefault="00E93A93" w:rsidP="00E93A93">
      <w:pPr>
        <w:ind w:right="360"/>
        <w:jc w:val="both"/>
        <w:rPr>
          <w:rFonts w:ascii="Arial" w:hAnsi="Arial" w:cs="Arial"/>
        </w:rPr>
      </w:pPr>
      <w:r>
        <w:rPr>
          <w:rFonts w:ascii="Arial" w:hAnsi="Arial" w:cs="Arial"/>
        </w:rPr>
        <w:t>Το κείμενο της προκήρυξης έχει ως  εξής:</w:t>
      </w:r>
    </w:p>
    <w:p w:rsidR="00E93A93" w:rsidRDefault="00E93A93" w:rsidP="00E93A93">
      <w:pPr>
        <w:ind w:right="360"/>
        <w:jc w:val="both"/>
        <w:rPr>
          <w:rFonts w:ascii="Arial" w:hAnsi="Arial" w:cs="Arial"/>
        </w:rPr>
      </w:pPr>
    </w:p>
    <w:p w:rsidR="00E93A93" w:rsidRDefault="00E93A93" w:rsidP="00E93A93">
      <w:pPr>
        <w:jc w:val="both"/>
        <w:rPr>
          <w:rFonts w:ascii="Arial" w:hAnsi="Arial" w:cs="Arial"/>
        </w:rPr>
      </w:pPr>
      <w:r>
        <w:rPr>
          <w:rFonts w:ascii="Arial" w:hAnsi="Arial" w:cs="Arial"/>
        </w:rPr>
        <w:t>Προκηρύσσουμε την χορήγηση από το κληροδότημα «Ροδίας Στριφτού» έξι (6) υποτροφιών για το ακαδημαϊκό έτος 2016-2017 , χωρίς διαγωνισμό , με  επιλογή , με κριτήριο το βαθμό απολυτηρίου , για φοιτητές Α.Ε.Ι. και Τ.Ε.Ι. στην Ελλάδα και το εξωτερικό. Από τις έξι υποτροφίες, οι τέσσερις (4)  θα δοθούν σε φοιτητές που σπουδάζουν σε Α.Ε.Ι.  και οι δύο (2) σε φοιτητές που  σπουδάζουν σε  Τ.Ε.Ι.</w:t>
      </w:r>
    </w:p>
    <w:p w:rsidR="00E93A93" w:rsidRDefault="00E93A93" w:rsidP="00E93A93">
      <w:pPr>
        <w:jc w:val="both"/>
        <w:rPr>
          <w:rFonts w:ascii="Arial" w:hAnsi="Arial" w:cs="Arial"/>
        </w:rPr>
      </w:pPr>
    </w:p>
    <w:p w:rsidR="00E93A93" w:rsidRDefault="00E93A93" w:rsidP="00E93A93">
      <w:pPr>
        <w:jc w:val="both"/>
        <w:rPr>
          <w:rFonts w:ascii="Arial" w:hAnsi="Arial" w:cs="Arial"/>
        </w:rPr>
      </w:pPr>
    </w:p>
    <w:p w:rsidR="00E93A93" w:rsidRDefault="00E93A93" w:rsidP="00E93A93">
      <w:pPr>
        <w:jc w:val="both"/>
        <w:rPr>
          <w:rFonts w:ascii="Arial" w:hAnsi="Arial" w:cs="Arial"/>
        </w:rPr>
      </w:pPr>
      <w:r>
        <w:rPr>
          <w:rFonts w:ascii="Arial" w:hAnsi="Arial" w:cs="Arial"/>
        </w:rPr>
        <w:tab/>
        <w:t>Οι υποτροφίες θα χορηγηθούν σε αποφοίτους των πάσης φύσεως Λυκείων , Ενιαίων, Εσπερινών-Ενιαίων και Τεχνικών Επαγγελματικών Λυκείων που βρίσκονται εντός του Δήμου Αχαρνών και έχουν βαθμό απολυτηρίου άριστα (από 18,1 και άνω).</w:t>
      </w:r>
    </w:p>
    <w:p w:rsidR="00E93A93" w:rsidRDefault="00E93A93" w:rsidP="00E93A93">
      <w:pPr>
        <w:jc w:val="both"/>
        <w:rPr>
          <w:rFonts w:ascii="Arial" w:hAnsi="Arial" w:cs="Arial"/>
        </w:rPr>
      </w:pPr>
    </w:p>
    <w:p w:rsidR="00E93A93" w:rsidRDefault="00E93A93" w:rsidP="00E93A93">
      <w:pPr>
        <w:jc w:val="both"/>
        <w:rPr>
          <w:rFonts w:ascii="Arial" w:hAnsi="Arial" w:cs="Arial"/>
        </w:rPr>
      </w:pPr>
    </w:p>
    <w:p w:rsidR="00E93A93" w:rsidRDefault="00E93A93" w:rsidP="00E93A93">
      <w:pPr>
        <w:jc w:val="both"/>
        <w:rPr>
          <w:rFonts w:ascii="Arial" w:hAnsi="Arial" w:cs="Arial"/>
        </w:rPr>
      </w:pPr>
      <w:r>
        <w:rPr>
          <w:rFonts w:ascii="Arial" w:hAnsi="Arial" w:cs="Arial"/>
        </w:rPr>
        <w:lastRenderedPageBreak/>
        <w:tab/>
        <w:t>Κριτήριο επιλογής μεταξύ των υποψηφίων αποτελεί ο βαθμός απολυτηρίου με την προϋπόθεση ότι έχουν γίνει δεκτοί  σε Α.Ε.Ι. και Τ.Ε.Ι. της Ελλάδος και του εξωτερικού.</w:t>
      </w:r>
    </w:p>
    <w:p w:rsidR="00E93A93" w:rsidRDefault="00E93A93" w:rsidP="00E93A93">
      <w:pPr>
        <w:jc w:val="both"/>
        <w:rPr>
          <w:rFonts w:ascii="Arial" w:hAnsi="Arial" w:cs="Arial"/>
        </w:rPr>
      </w:pPr>
    </w:p>
    <w:p w:rsidR="00E93A93" w:rsidRDefault="00E93A93" w:rsidP="00E93A93">
      <w:pPr>
        <w:jc w:val="both"/>
        <w:rPr>
          <w:rFonts w:ascii="Arial" w:hAnsi="Arial" w:cs="Arial"/>
        </w:rPr>
      </w:pPr>
      <w:r>
        <w:rPr>
          <w:rFonts w:ascii="Arial" w:hAnsi="Arial" w:cs="Arial"/>
        </w:rPr>
        <w:tab/>
        <w:t xml:space="preserve">Σε περίπτωση ισοβαθμίας θα προτιμώνται κατά σειρά προτεραιότητας τα παιδιά που προέρχονται από οικογένειες </w:t>
      </w:r>
    </w:p>
    <w:p w:rsidR="00E93A93" w:rsidRDefault="00E93A93" w:rsidP="00E93A93">
      <w:pPr>
        <w:jc w:val="both"/>
        <w:rPr>
          <w:rFonts w:ascii="Arial" w:hAnsi="Arial" w:cs="Arial"/>
        </w:rPr>
      </w:pPr>
      <w:r>
        <w:rPr>
          <w:rFonts w:ascii="Arial" w:hAnsi="Arial" w:cs="Arial"/>
        </w:rPr>
        <w:t xml:space="preserve">α) </w:t>
      </w:r>
      <w:proofErr w:type="spellStart"/>
      <w:r>
        <w:rPr>
          <w:rFonts w:ascii="Arial" w:hAnsi="Arial" w:cs="Arial"/>
        </w:rPr>
        <w:t>μονογονεϊκές</w:t>
      </w:r>
      <w:proofErr w:type="spellEnd"/>
      <w:r>
        <w:rPr>
          <w:rFonts w:ascii="Arial" w:hAnsi="Arial" w:cs="Arial"/>
        </w:rPr>
        <w:t xml:space="preserve">  και β) πολύτεκνες.</w:t>
      </w:r>
      <w:r>
        <w:rPr>
          <w:rFonts w:ascii="Arial" w:hAnsi="Arial" w:cs="Arial"/>
        </w:rPr>
        <w:tab/>
      </w:r>
    </w:p>
    <w:p w:rsidR="00E93A93" w:rsidRDefault="00E93A93" w:rsidP="00E93A93">
      <w:pPr>
        <w:jc w:val="both"/>
        <w:rPr>
          <w:rFonts w:ascii="Arial" w:hAnsi="Arial" w:cs="Arial"/>
        </w:rPr>
      </w:pPr>
    </w:p>
    <w:p w:rsidR="00E93A93" w:rsidRDefault="00E93A93" w:rsidP="00E93A93">
      <w:pPr>
        <w:ind w:firstLine="720"/>
        <w:jc w:val="both"/>
        <w:rPr>
          <w:rFonts w:ascii="Arial" w:hAnsi="Arial" w:cs="Arial"/>
        </w:rPr>
      </w:pPr>
      <w:r>
        <w:rPr>
          <w:rFonts w:ascii="Arial" w:hAnsi="Arial" w:cs="Arial"/>
        </w:rPr>
        <w:t xml:space="preserve">Η μηνιαία χορηγία ανέρχεται στο ποσό των 400 € ανά μήνα, ανεξάρτητα εάν πρόκειται για  υποτρόφους που σπουδάζουν σε Α.Ε.Ι. ή Τ.Ε.Ι. </w:t>
      </w:r>
    </w:p>
    <w:p w:rsidR="00E93A93" w:rsidRDefault="00E93A93" w:rsidP="00E93A93">
      <w:pPr>
        <w:jc w:val="both"/>
        <w:rPr>
          <w:rFonts w:ascii="Arial" w:hAnsi="Arial" w:cs="Arial"/>
        </w:rPr>
      </w:pPr>
    </w:p>
    <w:p w:rsidR="00E93A93" w:rsidRDefault="00E93A93" w:rsidP="00E93A93">
      <w:pPr>
        <w:jc w:val="both"/>
        <w:rPr>
          <w:rFonts w:ascii="Arial" w:hAnsi="Arial" w:cs="Arial"/>
        </w:rPr>
      </w:pPr>
      <w:r>
        <w:rPr>
          <w:rFonts w:ascii="Arial" w:hAnsi="Arial" w:cs="Arial"/>
        </w:rPr>
        <w:tab/>
        <w:t>Η καταβολή της υποτροφίας θα αρχίσει από την έναρξη του εξαμήνου στο οποίο αναφέρεται η υποτροφία.</w:t>
      </w:r>
    </w:p>
    <w:p w:rsidR="00E93A93" w:rsidRDefault="00E93A93" w:rsidP="00E93A93">
      <w:pPr>
        <w:jc w:val="both"/>
        <w:rPr>
          <w:rFonts w:ascii="Arial" w:hAnsi="Arial" w:cs="Arial"/>
        </w:rPr>
      </w:pPr>
    </w:p>
    <w:p w:rsidR="00E93A93" w:rsidRDefault="00E93A93" w:rsidP="00E93A93">
      <w:pPr>
        <w:jc w:val="both"/>
        <w:rPr>
          <w:rFonts w:ascii="Arial" w:hAnsi="Arial" w:cs="Arial"/>
        </w:rPr>
      </w:pPr>
      <w:r>
        <w:rPr>
          <w:rFonts w:ascii="Arial" w:hAnsi="Arial" w:cs="Arial"/>
        </w:rPr>
        <w:tab/>
        <w:t>Η υποτροφία θα διαρκέσει ως το τέλος των κανονικών σπουδών των υποψηφίων, εφόσον η επίδοσή τους θα είναι καλή, δηλαδή θα επιτυγχάνουν στις εξετάσεις του εξαμήνου , διαφορετικά θα διακόπτεται. Όποιος δεν λάβει το πτυχίο του μέσα σε ένα έτος από τη λήξη της κανονικής διάρκειας σπουδών , υποχρεούται να επιστρέψει τα ποσά της υποτροφίας που έχει λάβει.</w:t>
      </w:r>
    </w:p>
    <w:p w:rsidR="00E93A93" w:rsidRDefault="00E93A93" w:rsidP="00E93A93">
      <w:pPr>
        <w:jc w:val="both"/>
        <w:rPr>
          <w:rFonts w:ascii="Arial" w:hAnsi="Arial" w:cs="Arial"/>
        </w:rPr>
      </w:pPr>
    </w:p>
    <w:p w:rsidR="00E93A93" w:rsidRDefault="00E93A93" w:rsidP="00E93A93">
      <w:pPr>
        <w:jc w:val="both"/>
        <w:rPr>
          <w:rFonts w:ascii="Arial" w:hAnsi="Arial" w:cs="Arial"/>
        </w:rPr>
      </w:pPr>
      <w:r>
        <w:rPr>
          <w:rFonts w:ascii="Arial" w:hAnsi="Arial" w:cs="Arial"/>
        </w:rPr>
        <w:t xml:space="preserve"> </w:t>
      </w:r>
      <w:r w:rsidR="006D75A5">
        <w:rPr>
          <w:rFonts w:ascii="Arial" w:hAnsi="Arial" w:cs="Arial"/>
        </w:rPr>
        <w:t xml:space="preserve">          </w:t>
      </w:r>
      <w:r>
        <w:rPr>
          <w:rFonts w:ascii="Arial" w:hAnsi="Arial" w:cs="Arial"/>
        </w:rPr>
        <w:t>Οι υποψήφιοι μπορούν να υποβάλλουν τις αιτήσεις τους στο Δήμο Αχαρνών, μέχρι συγκεκριμένη ημερομηνία που θα υποδειχθεί κατά τη δημοσίευση  της παρούσης σε  εφημερίδα πανελλαδικής κυκλοφορίας και στην ιστοσελίδα του Δήμου και να αναφέρουν την διεύθυνση κατοικίας τους και το τηλέφωνό τους.</w:t>
      </w:r>
    </w:p>
    <w:p w:rsidR="00E93A93" w:rsidRDefault="00E93A93" w:rsidP="00E93A93">
      <w:pPr>
        <w:jc w:val="both"/>
        <w:rPr>
          <w:rFonts w:ascii="Arial" w:hAnsi="Arial" w:cs="Arial"/>
        </w:rPr>
      </w:pPr>
    </w:p>
    <w:p w:rsidR="00E93A93" w:rsidRDefault="006D75A5" w:rsidP="00E93A93">
      <w:pPr>
        <w:jc w:val="both"/>
        <w:rPr>
          <w:rFonts w:ascii="Arial" w:hAnsi="Arial" w:cs="Arial"/>
        </w:rPr>
      </w:pPr>
      <w:r>
        <w:rPr>
          <w:rFonts w:ascii="Arial" w:hAnsi="Arial" w:cs="Arial"/>
        </w:rPr>
        <w:t xml:space="preserve">           </w:t>
      </w:r>
      <w:r w:rsidR="00E93A93">
        <w:rPr>
          <w:rFonts w:ascii="Arial" w:hAnsi="Arial" w:cs="Arial"/>
        </w:rPr>
        <w:t>Οι αιτήσεις θα συνοδεύονται από τα εξής δικαιολογητικά:</w:t>
      </w:r>
    </w:p>
    <w:p w:rsidR="00E93A93" w:rsidRDefault="00E93A93" w:rsidP="00E93A93">
      <w:pPr>
        <w:jc w:val="both"/>
        <w:rPr>
          <w:rFonts w:ascii="Arial" w:hAnsi="Arial" w:cs="Arial"/>
        </w:rPr>
      </w:pPr>
    </w:p>
    <w:p w:rsidR="00E93A93" w:rsidRDefault="00E93A93" w:rsidP="00E93A93">
      <w:pPr>
        <w:numPr>
          <w:ilvl w:val="0"/>
          <w:numId w:val="3"/>
        </w:numPr>
        <w:jc w:val="both"/>
        <w:rPr>
          <w:rFonts w:ascii="Arial" w:hAnsi="Arial" w:cs="Arial"/>
        </w:rPr>
      </w:pPr>
      <w:r>
        <w:rPr>
          <w:rFonts w:ascii="Arial" w:hAnsi="Arial" w:cs="Arial"/>
        </w:rPr>
        <w:t>Επικυρωμένο φωτοαντίγραφο αστυνομικής ταυτότητας του υποψηφίου ή ληξιαρχική πράξη γεννήσεως.</w:t>
      </w:r>
    </w:p>
    <w:p w:rsidR="00E93A93" w:rsidRDefault="00E93A93" w:rsidP="00E93A93">
      <w:pPr>
        <w:numPr>
          <w:ilvl w:val="0"/>
          <w:numId w:val="3"/>
        </w:numPr>
        <w:jc w:val="both"/>
        <w:rPr>
          <w:rFonts w:ascii="Arial" w:hAnsi="Arial" w:cs="Arial"/>
        </w:rPr>
      </w:pPr>
      <w:r>
        <w:rPr>
          <w:rFonts w:ascii="Arial" w:hAnsi="Arial" w:cs="Arial"/>
        </w:rPr>
        <w:t>Αντίγραφο απολυτηρίου  Λυκείου επικυρωμένο ( Λύκεια αποκλειστικά που βρίσκονται στα όρια του Δήμου Αχαρνών)</w:t>
      </w:r>
    </w:p>
    <w:p w:rsidR="00E93A93" w:rsidRDefault="00E93A93" w:rsidP="00E93A93">
      <w:pPr>
        <w:numPr>
          <w:ilvl w:val="0"/>
          <w:numId w:val="3"/>
        </w:numPr>
        <w:jc w:val="both"/>
        <w:rPr>
          <w:rFonts w:ascii="Arial" w:hAnsi="Arial" w:cs="Arial"/>
        </w:rPr>
      </w:pPr>
      <w:r>
        <w:rPr>
          <w:rFonts w:ascii="Arial" w:hAnsi="Arial" w:cs="Arial"/>
        </w:rPr>
        <w:t>Αναλυτική κατάσταση βαθμολογίας από την οποία  θα προκύπτει ο ακριβής αριθμητικός βαθμός του απολυτηρίου Λυκείου του υποψηφίου.</w:t>
      </w:r>
    </w:p>
    <w:p w:rsidR="00E93A93" w:rsidRDefault="00E93A93" w:rsidP="00E93A93">
      <w:pPr>
        <w:numPr>
          <w:ilvl w:val="0"/>
          <w:numId w:val="3"/>
        </w:numPr>
        <w:jc w:val="both"/>
        <w:rPr>
          <w:rFonts w:ascii="Arial" w:hAnsi="Arial" w:cs="Arial"/>
        </w:rPr>
      </w:pPr>
      <w:r>
        <w:rPr>
          <w:rFonts w:ascii="Arial" w:hAnsi="Arial" w:cs="Arial"/>
        </w:rPr>
        <w:t xml:space="preserve">Απόσπασμα ποινικού μητρώου που έχει εκδοθεί τρεις μήνες το πολύ πριν από την ημερομηνία έναρξης του διαγωνισμού. </w:t>
      </w:r>
    </w:p>
    <w:p w:rsidR="00E93A93" w:rsidRDefault="00E93A93" w:rsidP="00E93A93">
      <w:pPr>
        <w:numPr>
          <w:ilvl w:val="0"/>
          <w:numId w:val="3"/>
        </w:numPr>
        <w:jc w:val="both"/>
        <w:rPr>
          <w:rFonts w:ascii="Arial" w:hAnsi="Arial" w:cs="Arial"/>
        </w:rPr>
      </w:pPr>
      <w:r>
        <w:rPr>
          <w:rFonts w:ascii="Arial" w:hAnsi="Arial" w:cs="Arial"/>
        </w:rPr>
        <w:t>Υπεύθυνη δήλωση του ν. 1599/86 του υποψηφίου ότι δεν έλαβε ούτε λαμβάνει υποτροφία για τις ίδιες σπουδές από την ίδια ή άλλη κληρονομιά, κληροδοσία ή δωρεά και ότι δεν έχει εκπέσει λόγω υπαιτιότητας του από υποτροφία η οποία του έχει απονεμηθεί προηγουμένως.</w:t>
      </w:r>
    </w:p>
    <w:p w:rsidR="00E93A93" w:rsidRDefault="00E93A93" w:rsidP="00E93A93">
      <w:pPr>
        <w:numPr>
          <w:ilvl w:val="0"/>
          <w:numId w:val="3"/>
        </w:numPr>
        <w:jc w:val="both"/>
        <w:rPr>
          <w:rFonts w:ascii="Arial" w:hAnsi="Arial" w:cs="Arial"/>
        </w:rPr>
      </w:pPr>
      <w:r>
        <w:rPr>
          <w:rFonts w:ascii="Arial" w:hAnsi="Arial" w:cs="Arial"/>
        </w:rPr>
        <w:t>Βεβαίωση από το αρμόδιο Α.Ε.Ι. ή Τ.Ε.Ι. περί εισαγωγής του υποψηφίου.</w:t>
      </w:r>
    </w:p>
    <w:p w:rsidR="00E93A93" w:rsidRDefault="00E93A93" w:rsidP="00E93A93">
      <w:pPr>
        <w:ind w:right="360"/>
        <w:jc w:val="both"/>
        <w:rPr>
          <w:rFonts w:ascii="Arial" w:hAnsi="Arial" w:cs="Arial"/>
        </w:rPr>
      </w:pPr>
    </w:p>
    <w:tbl>
      <w:tblPr>
        <w:tblStyle w:val="a6"/>
        <w:tblW w:w="0" w:type="auto"/>
        <w:tblLook w:val="01E0" w:firstRow="1" w:lastRow="1" w:firstColumn="1" w:lastColumn="1" w:noHBand="0" w:noVBand="0"/>
      </w:tblPr>
      <w:tblGrid>
        <w:gridCol w:w="2840"/>
        <w:gridCol w:w="2841"/>
        <w:gridCol w:w="2841"/>
      </w:tblGrid>
      <w:tr w:rsidR="00E93A93" w:rsidTr="00E93A93">
        <w:tc>
          <w:tcPr>
            <w:tcW w:w="2840" w:type="dxa"/>
            <w:tcBorders>
              <w:top w:val="single" w:sz="4" w:space="0" w:color="auto"/>
              <w:left w:val="single" w:sz="4" w:space="0" w:color="auto"/>
              <w:bottom w:val="single" w:sz="4" w:space="0" w:color="auto"/>
              <w:right w:val="single" w:sz="4" w:space="0" w:color="auto"/>
            </w:tcBorders>
            <w:hideMark/>
          </w:tcPr>
          <w:p w:rsidR="00E93A93" w:rsidRDefault="00E93A93">
            <w:pPr>
              <w:jc w:val="center"/>
              <w:rPr>
                <w:rFonts w:ascii="Arial" w:hAnsi="Arial" w:cs="Arial"/>
                <w:b/>
              </w:rPr>
            </w:pPr>
            <w:r>
              <w:rPr>
                <w:rFonts w:ascii="Arial" w:hAnsi="Arial" w:cs="Arial"/>
                <w:b/>
              </w:rPr>
              <w:t>Η Προϊσταμένη του τμήματος δημοτικής περιουσίας κτηματολογίου &amp; απαλλοτριώσεων</w:t>
            </w:r>
          </w:p>
        </w:tc>
        <w:tc>
          <w:tcPr>
            <w:tcW w:w="2841" w:type="dxa"/>
            <w:tcBorders>
              <w:top w:val="single" w:sz="4" w:space="0" w:color="auto"/>
              <w:left w:val="single" w:sz="4" w:space="0" w:color="auto"/>
              <w:bottom w:val="single" w:sz="4" w:space="0" w:color="auto"/>
              <w:right w:val="single" w:sz="4" w:space="0" w:color="auto"/>
            </w:tcBorders>
            <w:hideMark/>
          </w:tcPr>
          <w:p w:rsidR="00E93A93" w:rsidRDefault="00E93A93">
            <w:pPr>
              <w:jc w:val="center"/>
              <w:rPr>
                <w:rFonts w:ascii="Arial" w:hAnsi="Arial" w:cs="Arial"/>
                <w:b/>
              </w:rPr>
            </w:pPr>
            <w:r>
              <w:rPr>
                <w:rFonts w:ascii="Arial" w:hAnsi="Arial" w:cs="Arial"/>
                <w:b/>
              </w:rPr>
              <w:t>Ο Προϊστάμενος Διεύθυνσης Οικονομικών Υπηρεσιών</w:t>
            </w:r>
          </w:p>
        </w:tc>
        <w:tc>
          <w:tcPr>
            <w:tcW w:w="2841" w:type="dxa"/>
            <w:tcBorders>
              <w:top w:val="single" w:sz="4" w:space="0" w:color="auto"/>
              <w:left w:val="single" w:sz="4" w:space="0" w:color="auto"/>
              <w:bottom w:val="single" w:sz="4" w:space="0" w:color="auto"/>
              <w:right w:val="single" w:sz="4" w:space="0" w:color="auto"/>
            </w:tcBorders>
            <w:hideMark/>
          </w:tcPr>
          <w:p w:rsidR="00E93A93" w:rsidRDefault="00E93A93">
            <w:pPr>
              <w:ind w:right="360"/>
              <w:jc w:val="center"/>
              <w:rPr>
                <w:rFonts w:ascii="Arial" w:hAnsi="Arial" w:cs="Arial"/>
                <w:b/>
              </w:rPr>
            </w:pPr>
            <w:r>
              <w:rPr>
                <w:rFonts w:ascii="Arial" w:hAnsi="Arial" w:cs="Arial"/>
                <w:b/>
              </w:rPr>
              <w:t>Ο Δήμαρχος</w:t>
            </w:r>
          </w:p>
          <w:p w:rsidR="00E93A93" w:rsidRDefault="00E93A93">
            <w:pPr>
              <w:jc w:val="center"/>
              <w:outlineLvl w:val="0"/>
              <w:rPr>
                <w:rFonts w:ascii="Arial" w:hAnsi="Arial" w:cs="Arial"/>
                <w:b/>
              </w:rPr>
            </w:pPr>
            <w:r>
              <w:rPr>
                <w:rFonts w:ascii="Arial" w:hAnsi="Arial" w:cs="Arial"/>
                <w:b/>
              </w:rPr>
              <w:t>Ως διαχειριστής του Κληροδοτήματος</w:t>
            </w:r>
          </w:p>
          <w:p w:rsidR="00E93A93" w:rsidRDefault="00E93A93">
            <w:pPr>
              <w:jc w:val="center"/>
              <w:rPr>
                <w:rFonts w:ascii="Arial" w:hAnsi="Arial" w:cs="Arial"/>
                <w:b/>
              </w:rPr>
            </w:pPr>
            <w:r>
              <w:rPr>
                <w:b/>
              </w:rPr>
              <w:t>«Ροδίας Στριφτού»</w:t>
            </w:r>
          </w:p>
        </w:tc>
      </w:tr>
      <w:tr w:rsidR="00E93A93" w:rsidTr="00E93A93">
        <w:tc>
          <w:tcPr>
            <w:tcW w:w="2840" w:type="dxa"/>
            <w:tcBorders>
              <w:top w:val="single" w:sz="4" w:space="0" w:color="auto"/>
              <w:left w:val="single" w:sz="4" w:space="0" w:color="auto"/>
              <w:bottom w:val="single" w:sz="4" w:space="0" w:color="auto"/>
              <w:right w:val="single" w:sz="4" w:space="0" w:color="auto"/>
            </w:tcBorders>
          </w:tcPr>
          <w:p w:rsidR="00E93A93" w:rsidRDefault="00E93A93">
            <w:pPr>
              <w:jc w:val="center"/>
              <w:rPr>
                <w:rFonts w:ascii="Arial" w:hAnsi="Arial" w:cs="Arial"/>
                <w:b/>
              </w:rPr>
            </w:pPr>
          </w:p>
          <w:p w:rsidR="00E93A93" w:rsidRDefault="00E93A93">
            <w:pPr>
              <w:jc w:val="center"/>
              <w:rPr>
                <w:rFonts w:ascii="Arial" w:hAnsi="Arial" w:cs="Arial"/>
                <w:b/>
              </w:rPr>
            </w:pPr>
          </w:p>
        </w:tc>
        <w:tc>
          <w:tcPr>
            <w:tcW w:w="2841" w:type="dxa"/>
            <w:tcBorders>
              <w:top w:val="single" w:sz="4" w:space="0" w:color="auto"/>
              <w:left w:val="single" w:sz="4" w:space="0" w:color="auto"/>
              <w:bottom w:val="single" w:sz="4" w:space="0" w:color="auto"/>
              <w:right w:val="single" w:sz="4" w:space="0" w:color="auto"/>
            </w:tcBorders>
          </w:tcPr>
          <w:p w:rsidR="00E93A93" w:rsidRDefault="00E93A93">
            <w:pPr>
              <w:jc w:val="center"/>
              <w:rPr>
                <w:rFonts w:ascii="Arial" w:hAnsi="Arial" w:cs="Arial"/>
                <w:b/>
              </w:rPr>
            </w:pPr>
          </w:p>
        </w:tc>
        <w:tc>
          <w:tcPr>
            <w:tcW w:w="2841" w:type="dxa"/>
            <w:tcBorders>
              <w:top w:val="single" w:sz="4" w:space="0" w:color="auto"/>
              <w:left w:val="single" w:sz="4" w:space="0" w:color="auto"/>
              <w:bottom w:val="single" w:sz="4" w:space="0" w:color="auto"/>
              <w:right w:val="single" w:sz="4" w:space="0" w:color="auto"/>
            </w:tcBorders>
          </w:tcPr>
          <w:p w:rsidR="00E93A93" w:rsidRDefault="00E93A93">
            <w:pPr>
              <w:jc w:val="center"/>
              <w:rPr>
                <w:rFonts w:ascii="Arial" w:hAnsi="Arial" w:cs="Arial"/>
                <w:b/>
              </w:rPr>
            </w:pPr>
          </w:p>
        </w:tc>
      </w:tr>
      <w:tr w:rsidR="00E93A93" w:rsidTr="00E93A93">
        <w:tc>
          <w:tcPr>
            <w:tcW w:w="2840" w:type="dxa"/>
            <w:tcBorders>
              <w:top w:val="single" w:sz="4" w:space="0" w:color="auto"/>
              <w:left w:val="single" w:sz="4" w:space="0" w:color="auto"/>
              <w:bottom w:val="single" w:sz="4" w:space="0" w:color="auto"/>
              <w:right w:val="single" w:sz="4" w:space="0" w:color="auto"/>
            </w:tcBorders>
            <w:hideMark/>
          </w:tcPr>
          <w:p w:rsidR="00E93A93" w:rsidRDefault="00E93A93">
            <w:pPr>
              <w:jc w:val="center"/>
              <w:rPr>
                <w:rFonts w:ascii="Arial" w:hAnsi="Arial" w:cs="Arial"/>
                <w:b/>
              </w:rPr>
            </w:pPr>
            <w:proofErr w:type="spellStart"/>
            <w:r>
              <w:rPr>
                <w:rFonts w:ascii="Arial" w:hAnsi="Arial" w:cs="Arial"/>
                <w:b/>
              </w:rPr>
              <w:t>Περρή</w:t>
            </w:r>
            <w:proofErr w:type="spellEnd"/>
            <w:r>
              <w:rPr>
                <w:rFonts w:ascii="Arial" w:hAnsi="Arial" w:cs="Arial"/>
                <w:b/>
              </w:rPr>
              <w:t xml:space="preserve"> Μαρία </w:t>
            </w:r>
            <w:proofErr w:type="spellStart"/>
            <w:r>
              <w:rPr>
                <w:rFonts w:ascii="Arial" w:hAnsi="Arial" w:cs="Arial"/>
                <w:b/>
              </w:rPr>
              <w:t>Αλουϊσία</w:t>
            </w:r>
            <w:proofErr w:type="spellEnd"/>
          </w:p>
        </w:tc>
        <w:tc>
          <w:tcPr>
            <w:tcW w:w="2841" w:type="dxa"/>
            <w:tcBorders>
              <w:top w:val="single" w:sz="4" w:space="0" w:color="auto"/>
              <w:left w:val="single" w:sz="4" w:space="0" w:color="auto"/>
              <w:bottom w:val="single" w:sz="4" w:space="0" w:color="auto"/>
              <w:right w:val="single" w:sz="4" w:space="0" w:color="auto"/>
            </w:tcBorders>
            <w:hideMark/>
          </w:tcPr>
          <w:p w:rsidR="00E93A93" w:rsidRDefault="00E93A93">
            <w:pPr>
              <w:jc w:val="center"/>
              <w:rPr>
                <w:rFonts w:ascii="Arial" w:hAnsi="Arial" w:cs="Arial"/>
                <w:b/>
              </w:rPr>
            </w:pPr>
            <w:r>
              <w:rPr>
                <w:rFonts w:ascii="Arial" w:hAnsi="Arial" w:cs="Arial"/>
                <w:b/>
              </w:rPr>
              <w:t>Αγγελής Φίλιππος</w:t>
            </w:r>
          </w:p>
        </w:tc>
        <w:tc>
          <w:tcPr>
            <w:tcW w:w="2841" w:type="dxa"/>
            <w:tcBorders>
              <w:top w:val="single" w:sz="4" w:space="0" w:color="auto"/>
              <w:left w:val="single" w:sz="4" w:space="0" w:color="auto"/>
              <w:bottom w:val="single" w:sz="4" w:space="0" w:color="auto"/>
              <w:right w:val="single" w:sz="4" w:space="0" w:color="auto"/>
            </w:tcBorders>
            <w:hideMark/>
          </w:tcPr>
          <w:p w:rsidR="00E93A93" w:rsidRDefault="00E93A93">
            <w:pPr>
              <w:jc w:val="center"/>
              <w:rPr>
                <w:rFonts w:ascii="Arial" w:hAnsi="Arial" w:cs="Arial"/>
                <w:b/>
              </w:rPr>
            </w:pPr>
            <w:r>
              <w:rPr>
                <w:rFonts w:ascii="Arial" w:hAnsi="Arial" w:cs="Arial"/>
                <w:b/>
              </w:rPr>
              <w:t>Σπυρίδων Βρεττός</w:t>
            </w:r>
          </w:p>
        </w:tc>
      </w:tr>
    </w:tbl>
    <w:p w:rsidR="00E93A93" w:rsidRDefault="00E93A93" w:rsidP="00EF4369">
      <w:pPr>
        <w:rPr>
          <w:lang w:val="en-US"/>
        </w:rPr>
      </w:pPr>
    </w:p>
    <w:p w:rsidR="00E93A93" w:rsidRDefault="00E93A93" w:rsidP="00EF4369">
      <w:pPr>
        <w:rPr>
          <w:lang w:val="en-US"/>
        </w:rPr>
      </w:pPr>
    </w:p>
    <w:p w:rsidR="00E93A93" w:rsidRDefault="006D75A5" w:rsidP="00E93A93">
      <w:pPr>
        <w:jc w:val="center"/>
        <w:rPr>
          <w:b/>
          <w:sz w:val="36"/>
          <w:szCs w:val="36"/>
          <w:lang w:val="en-US"/>
        </w:rPr>
      </w:pPr>
      <w:r>
        <w:rPr>
          <w:b/>
          <w:sz w:val="36"/>
          <w:szCs w:val="36"/>
          <w:highlight w:val="yellow"/>
        </w:rPr>
        <w:lastRenderedPageBreak/>
        <w:t>10</w:t>
      </w:r>
      <w:r w:rsidR="00E93A93">
        <w:rPr>
          <w:b/>
          <w:sz w:val="36"/>
          <w:szCs w:val="36"/>
          <w:highlight w:val="yellow"/>
          <w:vertAlign w:val="superscript"/>
        </w:rPr>
        <w:t>Ο</w:t>
      </w:r>
      <w:r w:rsidR="00E93A93">
        <w:rPr>
          <w:b/>
          <w:sz w:val="36"/>
          <w:szCs w:val="36"/>
          <w:highlight w:val="yellow"/>
        </w:rPr>
        <w:t xml:space="preserve"> ΘΕΜΑ</w:t>
      </w:r>
    </w:p>
    <w:p w:rsidR="00E93A93" w:rsidRDefault="00E93A93" w:rsidP="00EF4369">
      <w:pPr>
        <w:rPr>
          <w:lang w:val="en-US"/>
        </w:rPr>
      </w:pPr>
    </w:p>
    <w:tbl>
      <w:tblPr>
        <w:tblW w:w="0" w:type="auto"/>
        <w:tblInd w:w="-162" w:type="dxa"/>
        <w:tblLayout w:type="fixed"/>
        <w:tblCellMar>
          <w:left w:w="0" w:type="dxa"/>
          <w:right w:w="0" w:type="dxa"/>
        </w:tblCellMar>
        <w:tblLook w:val="04A0" w:firstRow="1" w:lastRow="0" w:firstColumn="1" w:lastColumn="0" w:noHBand="0" w:noVBand="1"/>
      </w:tblPr>
      <w:tblGrid>
        <w:gridCol w:w="1222"/>
        <w:gridCol w:w="2980"/>
        <w:gridCol w:w="1528"/>
        <w:gridCol w:w="4650"/>
      </w:tblGrid>
      <w:tr w:rsidR="00E93A93" w:rsidTr="00E93A93">
        <w:trPr>
          <w:trHeight w:val="1183"/>
        </w:trPr>
        <w:tc>
          <w:tcPr>
            <w:tcW w:w="1222" w:type="dxa"/>
            <w:hideMark/>
          </w:tcPr>
          <w:p w:rsidR="00E93A93" w:rsidRDefault="00E93A93">
            <w:pPr>
              <w:suppressAutoHyphens/>
              <w:spacing w:after="200"/>
              <w:jc w:val="center"/>
              <w:rPr>
                <w:rFonts w:ascii="Liberation Serif" w:eastAsia="SimSun" w:hAnsi="Liberation Serif" w:cs="Lucida Sans" w:hint="eastAsia"/>
                <w:kern w:val="2"/>
                <w:lang w:eastAsia="zh-CN" w:bidi="hi-IN"/>
              </w:rPr>
            </w:pPr>
            <w:r>
              <w:rPr>
                <w:noProof/>
              </w:rPr>
              <w:drawing>
                <wp:inline distT="0" distB="0" distL="0" distR="0">
                  <wp:extent cx="668655" cy="617855"/>
                  <wp:effectExtent l="19050" t="0" r="0" b="0"/>
                  <wp:docPr id="729" name="Εικόνα 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9"/>
                          <pic:cNvPicPr>
                            <a:picLocks noChangeAspect="1" noChangeArrowheads="1"/>
                          </pic:cNvPicPr>
                        </pic:nvPicPr>
                        <pic:blipFill>
                          <a:blip r:embed="rId37" cstate="print"/>
                          <a:srcRect/>
                          <a:stretch>
                            <a:fillRect/>
                          </a:stretch>
                        </pic:blipFill>
                        <pic:spPr bwMode="auto">
                          <a:xfrm>
                            <a:off x="0" y="0"/>
                            <a:ext cx="668655" cy="617855"/>
                          </a:xfrm>
                          <a:prstGeom prst="rect">
                            <a:avLst/>
                          </a:prstGeom>
                          <a:solidFill>
                            <a:srgbClr val="FFFFFF">
                              <a:alpha val="0"/>
                            </a:srgbClr>
                          </a:solidFill>
                          <a:ln w="9525">
                            <a:noFill/>
                            <a:miter lim="800000"/>
                            <a:headEnd/>
                            <a:tailEnd/>
                          </a:ln>
                        </pic:spPr>
                      </pic:pic>
                    </a:graphicData>
                  </a:graphic>
                </wp:inline>
              </w:drawing>
            </w:r>
          </w:p>
        </w:tc>
        <w:tc>
          <w:tcPr>
            <w:tcW w:w="9158" w:type="dxa"/>
            <w:gridSpan w:val="3"/>
            <w:hideMark/>
          </w:tcPr>
          <w:p w:rsidR="00E93A93" w:rsidRDefault="00E93A93">
            <w:pPr>
              <w:pStyle w:val="a5"/>
              <w:ind w:firstLine="146"/>
              <w:jc w:val="center"/>
              <w:rPr>
                <w:rFonts w:ascii="Palatino Linotype" w:hAnsi="Palatino Linotype" w:cs="Palatino Linotype"/>
                <w:b/>
                <w:kern w:val="2"/>
                <w:lang w:eastAsia="zh-CN" w:bidi="hi-IN"/>
              </w:rPr>
            </w:pPr>
            <w:r>
              <w:t xml:space="preserve">ΑΔΑ: 9Κ7ΨΩΨ8-ΩΙΛ                                      </w:t>
            </w:r>
            <w:r>
              <w:rPr>
                <w:noProof/>
              </w:rPr>
              <w:drawing>
                <wp:inline distT="0" distB="0" distL="0" distR="0">
                  <wp:extent cx="1103630" cy="611505"/>
                  <wp:effectExtent l="19050" t="19050" r="20320" b="17145"/>
                  <wp:docPr id="730" name="Εικόνα 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0"/>
                          <pic:cNvPicPr>
                            <a:picLocks noChangeAspect="1" noChangeArrowheads="1"/>
                          </pic:cNvPicPr>
                        </pic:nvPicPr>
                        <pic:blipFill>
                          <a:blip r:embed="rId38" cstate="print"/>
                          <a:srcRect/>
                          <a:stretch>
                            <a:fillRect/>
                          </a:stretch>
                        </pic:blipFill>
                        <pic:spPr bwMode="auto">
                          <a:xfrm>
                            <a:off x="0" y="0"/>
                            <a:ext cx="1103630" cy="611505"/>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r w:rsidR="00E93A93" w:rsidTr="00E93A93">
        <w:trPr>
          <w:trHeight w:val="2787"/>
        </w:trPr>
        <w:tc>
          <w:tcPr>
            <w:tcW w:w="4202" w:type="dxa"/>
            <w:gridSpan w:val="2"/>
            <w:tcMar>
              <w:top w:w="0" w:type="dxa"/>
              <w:left w:w="70" w:type="dxa"/>
              <w:bottom w:w="0" w:type="dxa"/>
              <w:right w:w="70" w:type="dxa"/>
            </w:tcMar>
          </w:tcPr>
          <w:p w:rsidR="00E93A93" w:rsidRDefault="00E93A93">
            <w:pPr>
              <w:ind w:right="-70"/>
              <w:rPr>
                <w:rFonts w:ascii="Liberation Serif" w:eastAsia="SimSun" w:hAnsi="Liberation Serif" w:cs="Lucida Sans" w:hint="eastAsia"/>
                <w:kern w:val="2"/>
                <w:lang w:eastAsia="zh-CN" w:bidi="hi-IN"/>
              </w:rPr>
            </w:pPr>
            <w:r>
              <w:rPr>
                <w:rFonts w:ascii="Palatino Linotype" w:hAnsi="Palatino Linotype" w:cs="Palatino Linotype"/>
                <w:b/>
              </w:rPr>
              <w:t>ΕΛΛΗΝΙΚΗ ΔΗΜΟΚΡΑΤΙΑ</w:t>
            </w:r>
          </w:p>
          <w:p w:rsidR="00E93A93" w:rsidRDefault="00E93A93">
            <w:pPr>
              <w:ind w:right="-70"/>
            </w:pPr>
            <w:r>
              <w:rPr>
                <w:rFonts w:ascii="Palatino Linotype" w:hAnsi="Palatino Linotype" w:cs="Palatino Linotype"/>
                <w:b/>
              </w:rPr>
              <w:t>ΝΟΜΟΣ ΑΤΤΙΚΗΣ</w:t>
            </w:r>
          </w:p>
          <w:p w:rsidR="00E93A93" w:rsidRDefault="00E93A93">
            <w:r>
              <w:rPr>
                <w:rFonts w:ascii="Palatino Linotype" w:hAnsi="Palatino Linotype" w:cs="Palatino Linotype"/>
                <w:b/>
                <w:sz w:val="22"/>
                <w:szCs w:val="22"/>
              </w:rPr>
              <w:t>ΔΗΜΟΣ ΑΧΑΡΝΩΝ</w:t>
            </w:r>
          </w:p>
          <w:p w:rsidR="00E93A93" w:rsidRDefault="00E93A93">
            <w:r>
              <w:rPr>
                <w:rFonts w:ascii="Palatino Linotype" w:hAnsi="Palatino Linotype" w:cs="Palatino Linotype"/>
                <w:b/>
                <w:sz w:val="22"/>
                <w:szCs w:val="22"/>
              </w:rPr>
              <w:t>Αυτοτελές Τμήμα Υποστήριξης των Πολιτικών Οργάνων</w:t>
            </w:r>
          </w:p>
          <w:p w:rsidR="00E93A93" w:rsidRDefault="00E93A93">
            <w:r>
              <w:rPr>
                <w:rFonts w:ascii="Palatino Linotype" w:hAnsi="Palatino Linotype" w:cs="Palatino Linotype"/>
                <w:b/>
                <w:sz w:val="22"/>
                <w:szCs w:val="22"/>
              </w:rPr>
              <w:t>Επιτροπή Ποιότητας Ζωής</w:t>
            </w:r>
          </w:p>
          <w:p w:rsidR="00E93A93" w:rsidRDefault="00E93A93">
            <w:pPr>
              <w:jc w:val="center"/>
              <w:rPr>
                <w:rFonts w:ascii="Palatino Linotype" w:hAnsi="Palatino Linotype" w:cs="Palatino Linotype"/>
                <w:b/>
              </w:rPr>
            </w:pPr>
          </w:p>
          <w:p w:rsidR="00E93A93" w:rsidRDefault="00E93A93">
            <w:pPr>
              <w:ind w:right="-70"/>
              <w:rPr>
                <w:rFonts w:ascii="Liberation Serif" w:hAnsi="Liberation Serif" w:cs="Lucida Sans"/>
              </w:rPr>
            </w:pPr>
            <w:proofErr w:type="spellStart"/>
            <w:r>
              <w:rPr>
                <w:rFonts w:ascii="Palatino Linotype" w:hAnsi="Palatino Linotype" w:cs="Palatino Linotype"/>
              </w:rPr>
              <w:t>Φιλαδελφείας</w:t>
            </w:r>
            <w:proofErr w:type="spellEnd"/>
            <w:r>
              <w:rPr>
                <w:rFonts w:ascii="Palatino Linotype" w:hAnsi="Palatino Linotype" w:cs="Palatino Linotype"/>
              </w:rPr>
              <w:t xml:space="preserve"> 87 &amp; </w:t>
            </w:r>
            <w:proofErr w:type="spellStart"/>
            <w:r>
              <w:rPr>
                <w:rFonts w:ascii="Palatino Linotype" w:hAnsi="Palatino Linotype" w:cs="Palatino Linotype"/>
              </w:rPr>
              <w:t>Μπόσδα</w:t>
            </w:r>
            <w:proofErr w:type="spellEnd"/>
          </w:p>
          <w:p w:rsidR="00E93A93" w:rsidRDefault="00E93A93">
            <w:pPr>
              <w:ind w:right="-70"/>
            </w:pPr>
            <w:r>
              <w:rPr>
                <w:rFonts w:ascii="Palatino Linotype" w:hAnsi="Palatino Linotype" w:cs="Palatino Linotype"/>
              </w:rPr>
              <w:t xml:space="preserve">136 73 </w:t>
            </w:r>
            <w:proofErr w:type="spellStart"/>
            <w:r>
              <w:rPr>
                <w:rFonts w:ascii="Palatino Linotype" w:hAnsi="Palatino Linotype" w:cs="Palatino Linotype"/>
              </w:rPr>
              <w:t>Αχαρνές</w:t>
            </w:r>
            <w:proofErr w:type="spellEnd"/>
          </w:p>
          <w:p w:rsidR="00E93A93" w:rsidRDefault="00E93A93">
            <w:pPr>
              <w:ind w:right="-70"/>
            </w:pPr>
            <w:r>
              <w:rPr>
                <w:rFonts w:ascii="Palatino Linotype" w:hAnsi="Palatino Linotype" w:cs="Palatino Linotype"/>
              </w:rPr>
              <w:t xml:space="preserve">Πρακτικογράφος: </w:t>
            </w:r>
            <w:proofErr w:type="spellStart"/>
            <w:r>
              <w:rPr>
                <w:rFonts w:ascii="Palatino Linotype" w:hAnsi="Palatino Linotype" w:cs="Palatino Linotype"/>
              </w:rPr>
              <w:t>Ελεάνα</w:t>
            </w:r>
            <w:proofErr w:type="spellEnd"/>
            <w:r>
              <w:rPr>
                <w:rFonts w:ascii="Palatino Linotype" w:hAnsi="Palatino Linotype" w:cs="Palatino Linotype"/>
              </w:rPr>
              <w:t xml:space="preserve"> Μάρκου</w:t>
            </w:r>
          </w:p>
          <w:p w:rsidR="00E93A93" w:rsidRDefault="00E93A93">
            <w:r>
              <w:rPr>
                <w:rFonts w:ascii="Palatino Linotype" w:hAnsi="Palatino Linotype" w:cs="Palatino Linotype"/>
                <w:bCs/>
              </w:rPr>
              <w:t>Τηλ.(+30) 213 2072 415</w:t>
            </w:r>
          </w:p>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bCs/>
                <w:lang w:val="en-US"/>
              </w:rPr>
              <w:t>email</w:t>
            </w:r>
            <w:r>
              <w:rPr>
                <w:rFonts w:ascii="Palatino Linotype" w:hAnsi="Palatino Linotype" w:cs="Palatino Linotype"/>
                <w:bCs/>
              </w:rPr>
              <w:t xml:space="preserve">: </w:t>
            </w:r>
            <w:proofErr w:type="spellStart"/>
            <w:r>
              <w:rPr>
                <w:rFonts w:ascii="Palatino Linotype" w:hAnsi="Palatino Linotype" w:cs="Palatino Linotype"/>
                <w:bCs/>
                <w:lang w:val="en-US"/>
              </w:rPr>
              <w:t>emarkou</w:t>
            </w:r>
            <w:proofErr w:type="spellEnd"/>
            <w:r>
              <w:rPr>
                <w:rFonts w:ascii="Palatino Linotype" w:hAnsi="Palatino Linotype" w:cs="Palatino Linotype"/>
                <w:bCs/>
              </w:rPr>
              <w:t>@</w:t>
            </w:r>
            <w:proofErr w:type="spellStart"/>
            <w:r>
              <w:rPr>
                <w:rFonts w:ascii="Palatino Linotype" w:hAnsi="Palatino Linotype" w:cs="Palatino Linotype"/>
                <w:bCs/>
                <w:lang w:val="en-US"/>
              </w:rPr>
              <w:t>acharnes</w:t>
            </w:r>
            <w:proofErr w:type="spellEnd"/>
            <w:r>
              <w:rPr>
                <w:rFonts w:ascii="Palatino Linotype" w:hAnsi="Palatino Linotype" w:cs="Palatino Linotype"/>
                <w:bCs/>
              </w:rPr>
              <w:t>.</w:t>
            </w:r>
            <w:r>
              <w:rPr>
                <w:rFonts w:ascii="Palatino Linotype" w:hAnsi="Palatino Linotype" w:cs="Palatino Linotype"/>
                <w:bCs/>
                <w:lang w:val="en-US"/>
              </w:rPr>
              <w:t>gr</w:t>
            </w:r>
          </w:p>
        </w:tc>
        <w:tc>
          <w:tcPr>
            <w:tcW w:w="1528" w:type="dxa"/>
            <w:tcMar>
              <w:top w:w="0" w:type="dxa"/>
              <w:left w:w="70" w:type="dxa"/>
              <w:bottom w:w="0" w:type="dxa"/>
              <w:right w:w="70" w:type="dxa"/>
            </w:tcMar>
          </w:tcPr>
          <w:p w:rsidR="00E93A93" w:rsidRDefault="00E93A93">
            <w:pPr>
              <w:snapToGrid w:val="0"/>
              <w:spacing w:line="276" w:lineRule="auto"/>
              <w:jc w:val="center"/>
              <w:rPr>
                <w:rFonts w:ascii="Comic Sans MS" w:eastAsia="SimSun" w:hAnsi="Comic Sans MS" w:cs="Comic Sans MS"/>
                <w:b/>
                <w:bCs/>
                <w:kern w:val="2"/>
                <w:lang w:bidi="hi-IN"/>
              </w:rPr>
            </w:pPr>
          </w:p>
          <w:p w:rsidR="00E93A93" w:rsidRDefault="00E93A93">
            <w:pPr>
              <w:spacing w:line="276" w:lineRule="auto"/>
              <w:jc w:val="center"/>
              <w:rPr>
                <w:rFonts w:ascii="Palatino Linotype" w:hAnsi="Palatino Linotype" w:cs="Palatino Linotype"/>
                <w:b/>
                <w:bCs/>
                <w:sz w:val="28"/>
                <w:szCs w:val="28"/>
              </w:rPr>
            </w:pPr>
          </w:p>
          <w:p w:rsidR="00E93A93" w:rsidRDefault="00E93A93">
            <w:pPr>
              <w:spacing w:line="276" w:lineRule="auto"/>
              <w:jc w:val="center"/>
              <w:rPr>
                <w:rFonts w:ascii="Palatino Linotype" w:hAnsi="Palatino Linotype" w:cs="Palatino Linotype"/>
                <w:b/>
                <w:bCs/>
                <w:sz w:val="28"/>
                <w:szCs w:val="28"/>
              </w:rPr>
            </w:pPr>
          </w:p>
          <w:p w:rsidR="00E93A93" w:rsidRDefault="00E93A93">
            <w:pPr>
              <w:suppressAutoHyphens/>
              <w:spacing w:after="200" w:line="276" w:lineRule="auto"/>
              <w:jc w:val="center"/>
              <w:rPr>
                <w:rFonts w:ascii="Palatino Linotype" w:eastAsia="SimSun" w:hAnsi="Palatino Linotype" w:cs="Palatino Linotype"/>
                <w:b/>
                <w:bCs/>
                <w:kern w:val="2"/>
                <w:sz w:val="28"/>
                <w:szCs w:val="28"/>
                <w:lang w:bidi="hi-IN"/>
              </w:rPr>
            </w:pPr>
          </w:p>
        </w:tc>
        <w:tc>
          <w:tcPr>
            <w:tcW w:w="4650" w:type="dxa"/>
            <w:tcMar>
              <w:top w:w="0" w:type="dxa"/>
              <w:left w:w="70" w:type="dxa"/>
              <w:bottom w:w="0" w:type="dxa"/>
              <w:right w:w="70" w:type="dxa"/>
            </w:tcMar>
          </w:tcPr>
          <w:p w:rsidR="00E93A93" w:rsidRDefault="00E93A93">
            <w:pPr>
              <w:pStyle w:val="a5"/>
              <w:tabs>
                <w:tab w:val="left" w:pos="720"/>
              </w:tabs>
              <w:spacing w:after="0"/>
              <w:ind w:left="227" w:firstLine="0"/>
              <w:jc w:val="left"/>
              <w:rPr>
                <w:rFonts w:eastAsia="SimSun" w:cs="MgSouvenirLight" w:hint="eastAsia"/>
                <w:kern w:val="2"/>
                <w:szCs w:val="24"/>
                <w:lang w:eastAsia="zh-CN" w:bidi="hi-IN"/>
              </w:rPr>
            </w:pPr>
            <w:proofErr w:type="spellStart"/>
            <w:r>
              <w:rPr>
                <w:rFonts w:ascii="Palatino Linotype" w:hAnsi="Palatino Linotype" w:cs="Palatino Linotype"/>
              </w:rPr>
              <w:t>Αχαρνές</w:t>
            </w:r>
            <w:proofErr w:type="spellEnd"/>
            <w:r>
              <w:rPr>
                <w:rFonts w:ascii="Palatino Linotype" w:hAnsi="Palatino Linotype" w:cs="Palatino Linotype"/>
              </w:rPr>
              <w:t>,  13/04/2020</w:t>
            </w:r>
          </w:p>
          <w:p w:rsidR="00E93A93" w:rsidRDefault="00E93A93">
            <w:pPr>
              <w:pStyle w:val="a5"/>
              <w:tabs>
                <w:tab w:val="left" w:pos="720"/>
              </w:tabs>
              <w:spacing w:after="0"/>
              <w:ind w:left="227" w:firstLine="0"/>
              <w:jc w:val="left"/>
              <w:rPr>
                <w:rFonts w:ascii="Palatino Linotype" w:hAnsi="Palatino Linotype" w:cs="Palatino Linotype"/>
              </w:rPr>
            </w:pPr>
          </w:p>
          <w:p w:rsidR="00E93A93" w:rsidRDefault="00E93A93">
            <w:pPr>
              <w:pStyle w:val="a5"/>
              <w:tabs>
                <w:tab w:val="left" w:pos="720"/>
              </w:tabs>
              <w:snapToGrid w:val="0"/>
              <w:spacing w:after="0" w:line="276" w:lineRule="auto"/>
              <w:ind w:left="227" w:firstLine="0"/>
              <w:jc w:val="left"/>
              <w:rPr>
                <w:rFonts w:cs="MgSouvenirLight"/>
              </w:rPr>
            </w:pPr>
            <w:r>
              <w:rPr>
                <w:rFonts w:ascii="Palatino Linotype" w:hAnsi="Palatino Linotype" w:cs="Palatino Linotype"/>
              </w:rPr>
              <w:t>Αριθ. Πρωτ. 14908</w:t>
            </w:r>
          </w:p>
          <w:p w:rsidR="00E93A93" w:rsidRDefault="00E93A93">
            <w:pPr>
              <w:pStyle w:val="a5"/>
              <w:tabs>
                <w:tab w:val="left" w:pos="720"/>
              </w:tabs>
              <w:snapToGrid w:val="0"/>
              <w:spacing w:after="0" w:line="276" w:lineRule="auto"/>
              <w:ind w:left="227" w:firstLine="0"/>
              <w:jc w:val="left"/>
              <w:rPr>
                <w:rFonts w:ascii="Palatino Linotype" w:hAnsi="Palatino Linotype" w:cs="Palatino Linotype"/>
                <w:b/>
                <w:bCs/>
                <w:sz w:val="28"/>
                <w:szCs w:val="28"/>
              </w:rPr>
            </w:pPr>
          </w:p>
          <w:p w:rsidR="00E93A93" w:rsidRDefault="00E93A93">
            <w:pPr>
              <w:spacing w:line="360" w:lineRule="auto"/>
              <w:rPr>
                <w:rFonts w:ascii="Liberation Serif" w:hAnsi="Liberation Serif" w:cs="Lucida Sans"/>
                <w:lang w:eastAsia="zh-CN"/>
              </w:rPr>
            </w:pPr>
            <w:r>
              <w:t>Απόσπασμα από το 5</w:t>
            </w:r>
            <w:r>
              <w:rPr>
                <w:vertAlign w:val="superscript"/>
              </w:rPr>
              <w:t>ο</w:t>
            </w:r>
            <w:r>
              <w:t xml:space="preserve"> Πρακτικό</w:t>
            </w:r>
          </w:p>
          <w:p w:rsidR="00E93A93" w:rsidRDefault="00E93A93">
            <w:pPr>
              <w:spacing w:line="360" w:lineRule="auto"/>
            </w:pPr>
            <w:r>
              <w:t>Αριθμός Απόφασης 24</w:t>
            </w:r>
            <w:r>
              <w:rPr>
                <w:vertAlign w:val="superscript"/>
              </w:rPr>
              <w:t>η</w:t>
            </w:r>
          </w:p>
          <w:p w:rsidR="00E93A93" w:rsidRDefault="00E93A93">
            <w:pPr>
              <w:spacing w:line="360" w:lineRule="auto"/>
            </w:pPr>
            <w:r>
              <w:t xml:space="preserve">Αριθμός Θέματος στης </w:t>
            </w:r>
            <w:proofErr w:type="spellStart"/>
            <w:r>
              <w:t>Ημερ</w:t>
            </w:r>
            <w:proofErr w:type="spellEnd"/>
            <w:r>
              <w:t>. Διάταξη: 1</w:t>
            </w:r>
            <w:r>
              <w:rPr>
                <w:vertAlign w:val="superscript"/>
              </w:rPr>
              <w:t>ο</w:t>
            </w:r>
          </w:p>
          <w:p w:rsidR="00E93A93" w:rsidRDefault="00E93A93">
            <w:pPr>
              <w:spacing w:line="360" w:lineRule="auto"/>
            </w:pPr>
            <w:r>
              <w:t>Συνεδρίαση της 10/04/2020</w:t>
            </w:r>
          </w:p>
          <w:p w:rsidR="00E93A93" w:rsidRDefault="00E93A93">
            <w:pPr>
              <w:suppressAutoHyphens/>
              <w:spacing w:line="360" w:lineRule="auto"/>
              <w:rPr>
                <w:rFonts w:ascii="Liberation Serif" w:eastAsia="SimSun" w:hAnsi="Liberation Serif" w:cs="Lucida Sans" w:hint="eastAsia"/>
                <w:kern w:val="2"/>
                <w:lang w:eastAsia="zh-CN" w:bidi="hi-IN"/>
              </w:rPr>
            </w:pPr>
            <w:proofErr w:type="spellStart"/>
            <w:r>
              <w:t>Αριθμ</w:t>
            </w:r>
            <w:proofErr w:type="spellEnd"/>
            <w:r>
              <w:t xml:space="preserve">. Πρωτ. Και ημερομηνία που δόθηκε η πρόσκληση:  14428/06-04-2020 </w:t>
            </w:r>
          </w:p>
        </w:tc>
      </w:tr>
    </w:tbl>
    <w:p w:rsidR="00E93A93" w:rsidRDefault="00E93A93" w:rsidP="00E93A93">
      <w:pPr>
        <w:jc w:val="center"/>
        <w:rPr>
          <w:rFonts w:ascii="Liberation Serif" w:eastAsia="SimSun" w:hAnsi="Liberation Serif" w:cs="Lucida Sans" w:hint="eastAsia"/>
          <w:kern w:val="2"/>
          <w:lang w:eastAsia="zh-CN" w:bidi="hi-IN"/>
        </w:rPr>
      </w:pPr>
    </w:p>
    <w:tbl>
      <w:tblPr>
        <w:tblW w:w="0" w:type="auto"/>
        <w:tblInd w:w="-66" w:type="dxa"/>
        <w:tblLayout w:type="fixed"/>
        <w:tblLook w:val="04A0" w:firstRow="1" w:lastRow="0" w:firstColumn="1" w:lastColumn="0" w:noHBand="0" w:noVBand="1"/>
      </w:tblPr>
      <w:tblGrid>
        <w:gridCol w:w="5445"/>
        <w:gridCol w:w="4935"/>
      </w:tblGrid>
      <w:tr w:rsidR="00E93A93" w:rsidTr="00E93A93">
        <w:tc>
          <w:tcPr>
            <w:tcW w:w="5445" w:type="dxa"/>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bCs/>
              </w:rPr>
              <w:t>Π Α Ρ Ο Ν Τ Ε Σ</w:t>
            </w:r>
          </w:p>
        </w:tc>
        <w:tc>
          <w:tcPr>
            <w:tcW w:w="4935" w:type="dxa"/>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bCs/>
              </w:rPr>
              <w:t>Α Π Ο Ν Τ Ε Σ (από τα τακτικά μέλη)</w:t>
            </w:r>
          </w:p>
        </w:tc>
      </w:tr>
      <w:tr w:rsidR="00E93A93" w:rsidTr="00E93A93">
        <w:tc>
          <w:tcPr>
            <w:tcW w:w="5445" w:type="dxa"/>
            <w:hideMark/>
          </w:tcPr>
          <w:p w:rsidR="00E93A93" w:rsidRDefault="00E93A93" w:rsidP="00E93A93">
            <w:pPr>
              <w:numPr>
                <w:ilvl w:val="0"/>
                <w:numId w:val="4"/>
              </w:numPr>
              <w:suppressAutoHyphens/>
              <w:snapToGrid w:val="0"/>
              <w:rPr>
                <w:rFonts w:ascii="Liberation Serif" w:eastAsia="SimSun" w:hAnsi="Liberation Serif" w:cs="Lucida Sans" w:hint="eastAsia"/>
                <w:kern w:val="2"/>
                <w:lang w:eastAsia="zh-CN" w:bidi="hi-IN"/>
              </w:rPr>
            </w:pPr>
            <w:r>
              <w:rPr>
                <w:rFonts w:ascii="Palatino Linotype" w:hAnsi="Palatino Linotype" w:cs="Palatino Linotype"/>
                <w:b/>
                <w:bCs/>
                <w:sz w:val="20"/>
                <w:szCs w:val="20"/>
              </w:rPr>
              <w:t>ΒΡΕΤΤΟΣ ΣΠΥΡΙΔΩΝ</w:t>
            </w:r>
          </w:p>
          <w:p w:rsidR="00E93A93" w:rsidRDefault="00E93A93" w:rsidP="00E93A93">
            <w:pPr>
              <w:numPr>
                <w:ilvl w:val="0"/>
                <w:numId w:val="4"/>
              </w:numPr>
              <w:suppressAutoHyphens/>
            </w:pPr>
            <w:r>
              <w:rPr>
                <w:rFonts w:ascii="Palatino Linotype" w:hAnsi="Palatino Linotype" w:cs="Palatino Linotype"/>
                <w:b/>
                <w:bCs/>
                <w:sz w:val="20"/>
                <w:szCs w:val="20"/>
              </w:rPr>
              <w:t xml:space="preserve">ΒΑΘΗΣ ΣΠΥΡΙΔΩΝ </w:t>
            </w:r>
          </w:p>
          <w:p w:rsidR="00E93A93" w:rsidRDefault="00E93A93" w:rsidP="00E93A93">
            <w:pPr>
              <w:numPr>
                <w:ilvl w:val="0"/>
                <w:numId w:val="4"/>
              </w:numPr>
              <w:suppressAutoHyphens/>
            </w:pPr>
            <w:r>
              <w:rPr>
                <w:rFonts w:ascii="Palatino Linotype" w:hAnsi="Palatino Linotype" w:cs="Palatino Linotype"/>
                <w:b/>
                <w:bCs/>
                <w:sz w:val="20"/>
                <w:szCs w:val="20"/>
              </w:rPr>
              <w:t>ΔΑΜΑΣΚΟΣ ΔΗΜΗΤΡΙΟΣ</w:t>
            </w:r>
          </w:p>
          <w:p w:rsidR="00E93A93" w:rsidRDefault="00E93A93" w:rsidP="00E93A93">
            <w:pPr>
              <w:numPr>
                <w:ilvl w:val="0"/>
                <w:numId w:val="4"/>
              </w:numPr>
              <w:suppressAutoHyphens/>
            </w:pPr>
            <w:r>
              <w:rPr>
                <w:rFonts w:ascii="Palatino Linotype" w:hAnsi="Palatino Linotype" w:cs="Palatino Linotype"/>
                <w:b/>
                <w:bCs/>
                <w:sz w:val="20"/>
                <w:szCs w:val="20"/>
              </w:rPr>
              <w:t>ΚΟΣΜΙΔΟΥ ΛΟΥΪΖΑ</w:t>
            </w:r>
          </w:p>
          <w:p w:rsidR="00E93A93" w:rsidRDefault="00E93A93" w:rsidP="00E93A93">
            <w:pPr>
              <w:numPr>
                <w:ilvl w:val="0"/>
                <w:numId w:val="4"/>
              </w:numPr>
              <w:suppressAutoHyphens/>
            </w:pPr>
            <w:r>
              <w:rPr>
                <w:rFonts w:ascii="Palatino Linotype" w:hAnsi="Palatino Linotype" w:cs="Palatino Linotype"/>
                <w:b/>
                <w:bCs/>
                <w:sz w:val="20"/>
                <w:szCs w:val="20"/>
              </w:rPr>
              <w:t>ΞΑΓΟΡΑΡΗΣ ΝΙΚΟΛΑΟΣ</w:t>
            </w:r>
          </w:p>
          <w:p w:rsidR="00E93A93" w:rsidRDefault="00E93A93" w:rsidP="00E93A93">
            <w:pPr>
              <w:numPr>
                <w:ilvl w:val="0"/>
                <w:numId w:val="4"/>
              </w:numPr>
              <w:suppressAutoHyphens/>
            </w:pPr>
            <w:r>
              <w:rPr>
                <w:rFonts w:ascii="Palatino Linotype" w:hAnsi="Palatino Linotype" w:cs="Palatino Linotype"/>
                <w:b/>
                <w:bCs/>
                <w:sz w:val="20"/>
                <w:szCs w:val="20"/>
              </w:rPr>
              <w:t>ΠΕΤΑΚΟΣ ΓΕΩΡΓΙΟΣ</w:t>
            </w:r>
          </w:p>
          <w:p w:rsidR="00E93A93" w:rsidRDefault="00E93A93" w:rsidP="00E93A93">
            <w:pPr>
              <w:numPr>
                <w:ilvl w:val="0"/>
                <w:numId w:val="4"/>
              </w:numPr>
              <w:suppressAutoHyphens/>
              <w:snapToGrid w:val="0"/>
            </w:pPr>
            <w:r>
              <w:rPr>
                <w:rFonts w:ascii="Palatino Linotype" w:hAnsi="Palatino Linotype" w:cs="Palatino Linotype"/>
                <w:b/>
                <w:bCs/>
                <w:sz w:val="20"/>
                <w:szCs w:val="20"/>
              </w:rPr>
              <w:t>ΣΙΔΗΡΟΠΟΥΛΟΣ ΓΕΩΡΓΙΟΣ</w:t>
            </w:r>
          </w:p>
          <w:p w:rsidR="00E93A93" w:rsidRDefault="00E93A93" w:rsidP="00E93A93">
            <w:pPr>
              <w:numPr>
                <w:ilvl w:val="0"/>
                <w:numId w:val="4"/>
              </w:numPr>
              <w:suppressAutoHyphens/>
              <w:rPr>
                <w:rFonts w:ascii="Liberation Serif" w:eastAsia="SimSun" w:hAnsi="Liberation Serif" w:cs="Lucida Sans" w:hint="eastAsia"/>
                <w:kern w:val="2"/>
                <w:lang w:eastAsia="zh-CN" w:bidi="hi-IN"/>
              </w:rPr>
            </w:pPr>
            <w:r>
              <w:rPr>
                <w:rFonts w:ascii="Palatino Linotype" w:hAnsi="Palatino Linotype" w:cs="Palatino Linotype"/>
                <w:b/>
                <w:bCs/>
                <w:sz w:val="20"/>
                <w:szCs w:val="20"/>
              </w:rPr>
              <w:t>ΠΕΚΟΣ ΧΑΡΑΛΑΜΠΟΣ</w:t>
            </w:r>
          </w:p>
        </w:tc>
        <w:tc>
          <w:tcPr>
            <w:tcW w:w="4935" w:type="dxa"/>
            <w:hideMark/>
          </w:tcPr>
          <w:p w:rsidR="00E93A93" w:rsidRDefault="00E93A93" w:rsidP="00E93A93">
            <w:pPr>
              <w:numPr>
                <w:ilvl w:val="0"/>
                <w:numId w:val="5"/>
              </w:numPr>
              <w:suppressAutoHyphens/>
              <w:rPr>
                <w:rFonts w:ascii="Liberation Serif" w:eastAsia="SimSun" w:hAnsi="Liberation Serif" w:cs="Lucida Sans" w:hint="eastAsia"/>
                <w:kern w:val="2"/>
                <w:lang w:eastAsia="zh-CN" w:bidi="hi-IN"/>
              </w:rPr>
            </w:pPr>
            <w:r>
              <w:rPr>
                <w:rFonts w:ascii="Palatino Linotype" w:hAnsi="Palatino Linotype" w:cs="Palatino Linotype"/>
                <w:b/>
                <w:bCs/>
                <w:sz w:val="20"/>
                <w:szCs w:val="20"/>
              </w:rPr>
              <w:t>ΜΟΥΚΑΝΗΣ ΜΑΡΙΝΟΣ</w:t>
            </w:r>
          </w:p>
        </w:tc>
      </w:tr>
    </w:tbl>
    <w:p w:rsidR="00E93A93" w:rsidRDefault="00E93A93" w:rsidP="00E93A93">
      <w:pPr>
        <w:rPr>
          <w:rFonts w:ascii="Liberation Serif" w:eastAsia="SimSun" w:hAnsi="Liberation Serif" w:cs="Lucida Sans" w:hint="eastAsia"/>
          <w:kern w:val="2"/>
          <w:lang w:eastAsia="zh-CN" w:bidi="hi-IN"/>
        </w:rPr>
      </w:pPr>
    </w:p>
    <w:tbl>
      <w:tblPr>
        <w:tblW w:w="0" w:type="auto"/>
        <w:tblInd w:w="-162" w:type="dxa"/>
        <w:tblLayout w:type="fixed"/>
        <w:tblCellMar>
          <w:left w:w="0" w:type="dxa"/>
          <w:right w:w="0" w:type="dxa"/>
        </w:tblCellMar>
        <w:tblLook w:val="04A0" w:firstRow="1" w:lastRow="0" w:firstColumn="1" w:lastColumn="0" w:noHBand="0" w:noVBand="1"/>
      </w:tblPr>
      <w:tblGrid>
        <w:gridCol w:w="1020"/>
        <w:gridCol w:w="9360"/>
      </w:tblGrid>
      <w:tr w:rsidR="00E93A93" w:rsidTr="00E93A93">
        <w:trPr>
          <w:trHeight w:val="293"/>
        </w:trPr>
        <w:tc>
          <w:tcPr>
            <w:tcW w:w="1020" w:type="dxa"/>
            <w:hideMark/>
          </w:tcPr>
          <w:p w:rsidR="00E93A93" w:rsidRDefault="00E93A93">
            <w:pPr>
              <w:suppressAutoHyphens/>
              <w:spacing w:after="200"/>
              <w:ind w:right="-1"/>
              <w:rPr>
                <w:rFonts w:ascii="Liberation Serif" w:eastAsia="SimSun" w:hAnsi="Liberation Serif" w:cs="Lucida Sans" w:hint="eastAsia"/>
                <w:kern w:val="2"/>
                <w:lang w:eastAsia="zh-CN" w:bidi="hi-IN"/>
              </w:rPr>
            </w:pPr>
            <w:r>
              <w:rPr>
                <w:rFonts w:ascii="Palatino Linotype" w:hAnsi="Palatino Linotype" w:cs="Palatino Linotype"/>
                <w:b/>
                <w:i/>
              </w:rPr>
              <w:t>ΘΕΜΑ:</w:t>
            </w:r>
          </w:p>
        </w:tc>
        <w:tc>
          <w:tcPr>
            <w:tcW w:w="9360" w:type="dxa"/>
            <w:hideMark/>
          </w:tcPr>
          <w:p w:rsidR="00E93A93" w:rsidRDefault="00E93A93">
            <w:pPr>
              <w:suppressAutoHyphens/>
              <w:spacing w:after="200"/>
              <w:ind w:right="-1"/>
              <w:rPr>
                <w:rFonts w:ascii="Liberation Serif" w:eastAsia="SimSun" w:hAnsi="Liberation Serif" w:cs="Lucida Sans" w:hint="eastAsia"/>
                <w:kern w:val="2"/>
                <w:lang w:eastAsia="zh-CN" w:bidi="hi-IN"/>
              </w:rPr>
            </w:pPr>
            <w:bookmarkStart w:id="0" w:name="__DdeLink__0_3485042501"/>
            <w:r>
              <w:rPr>
                <w:rFonts w:ascii="Palatino Linotype" w:hAnsi="Palatino Linotype" w:cs="Palatino Linotype"/>
                <w:b/>
                <w:i/>
              </w:rPr>
              <w:t xml:space="preserve">«Κατασκευή κρυπτών» </w:t>
            </w:r>
            <w:bookmarkEnd w:id="0"/>
          </w:p>
        </w:tc>
      </w:tr>
    </w:tbl>
    <w:p w:rsidR="00E93A93" w:rsidRDefault="00E93A93" w:rsidP="00E93A93">
      <w:pPr>
        <w:rPr>
          <w:rFonts w:ascii="Liberation Serif" w:eastAsia="SimSun" w:hAnsi="Liberation Serif" w:cs="Lucida Sans" w:hint="eastAsia"/>
          <w:kern w:val="2"/>
          <w:lang w:eastAsia="zh-CN" w:bidi="hi-IN"/>
        </w:rPr>
      </w:pPr>
    </w:p>
    <w:p w:rsidR="00E93A93" w:rsidRDefault="00E93A93" w:rsidP="00E93A93">
      <w:pPr>
        <w:ind w:left="-170" w:firstLine="737"/>
        <w:jc w:val="both"/>
      </w:pPr>
      <w:r>
        <w:rPr>
          <w:rFonts w:ascii="Palatino Linotype" w:hAnsi="Palatino Linotype" w:cs="Palatino Linotype"/>
        </w:rPr>
        <w:t xml:space="preserve">Στις </w:t>
      </w:r>
      <w:proofErr w:type="spellStart"/>
      <w:r>
        <w:rPr>
          <w:rFonts w:ascii="Palatino Linotype" w:hAnsi="Palatino Linotype" w:cs="Palatino Linotype"/>
        </w:rPr>
        <w:t>Αχαρνές</w:t>
      </w:r>
      <w:proofErr w:type="spellEnd"/>
      <w:r>
        <w:rPr>
          <w:rFonts w:ascii="Palatino Linotype" w:hAnsi="Palatino Linotype" w:cs="Palatino Linotype"/>
        </w:rPr>
        <w:t xml:space="preserve"> σήμερα στις 10 του μηνός Απριλίου του έτους 2020 ημέρα Παρασκευή και ώρα 10:00 </w:t>
      </w:r>
      <w:proofErr w:type="spellStart"/>
      <w:r>
        <w:rPr>
          <w:rFonts w:ascii="Palatino Linotype" w:hAnsi="Palatino Linotype" w:cs="Palatino Linotype"/>
        </w:rPr>
        <w:t>π.μ</w:t>
      </w:r>
      <w:proofErr w:type="spellEnd"/>
      <w:r>
        <w:rPr>
          <w:rFonts w:ascii="Palatino Linotype" w:hAnsi="Palatino Linotype" w:cs="Palatino Linotype"/>
        </w:rPr>
        <w:t xml:space="preserve"> στο Δημοτικό Κατάστημα συνήλθε σε 5η ΤΑΚΤΙΚΗ συνεδρίαση δια περιφοράς, σύμφωνα με τις διατάξεις της από 11.03.2020 Πράξης Νομοθετικού Περιεχομένου (ΦΕΚ Α' 55/11-03-2020) «Κατεπείγοντα μέτρα αντιμετώπισης των αρνητικών συνεπειών της εμφάνισης του </w:t>
      </w:r>
      <w:proofErr w:type="spellStart"/>
      <w:r>
        <w:rPr>
          <w:rFonts w:ascii="Palatino Linotype" w:hAnsi="Palatino Linotype" w:cs="Palatino Linotype"/>
        </w:rPr>
        <w:t>κορωνοϊού</w:t>
      </w:r>
      <w:proofErr w:type="spellEnd"/>
      <w:r>
        <w:rPr>
          <w:rFonts w:ascii="Palatino Linotype" w:hAnsi="Palatino Linotype" w:cs="Palatino Linotype"/>
        </w:rPr>
        <w:t xml:space="preserve"> COVID-19 και της ανάγκης περιορισμού της διάδοσής του», όπως </w:t>
      </w:r>
      <w:proofErr w:type="spellStart"/>
      <w:r>
        <w:rPr>
          <w:rFonts w:ascii="Palatino Linotype" w:hAnsi="Palatino Linotype" w:cs="Palatino Linotype"/>
        </w:rPr>
        <w:t>εξιδεικεύτηκε</w:t>
      </w:r>
      <w:proofErr w:type="spellEnd"/>
      <w:r>
        <w:rPr>
          <w:rFonts w:ascii="Palatino Linotype" w:hAnsi="Palatino Linotype" w:cs="Palatino Linotype"/>
        </w:rPr>
        <w:t xml:space="preserve"> με την υπ’ </w:t>
      </w:r>
      <w:proofErr w:type="spellStart"/>
      <w:r>
        <w:rPr>
          <w:rFonts w:ascii="Palatino Linotype" w:hAnsi="Palatino Linotype" w:cs="Palatino Linotype"/>
        </w:rPr>
        <w:t>αριθμ</w:t>
      </w:r>
      <w:proofErr w:type="spellEnd"/>
      <w:r>
        <w:rPr>
          <w:rFonts w:ascii="Palatino Linotype" w:hAnsi="Palatino Linotype" w:cs="Palatino Linotype"/>
        </w:rPr>
        <w:t xml:space="preserve">. 18318/13-03-2020 εγκύκλιο του Υπουργείου Εσωτερικών (ΑΔΑ: 9ΛΠΧ46ΜΤΛ6-1ΑΕ). Η Επιτροπή Ποιότητας Ζωής του Δήμου Αχαρνών κατόπιν της από με αριθμό πρωτ.: 14428/06-04-2020 εγγράφου προσκλήσεως του Προέδρου αυτής, που έχει κοινοποιηθεί σύμφωνα με τις κείμενες διατάξεις και αφού διαπιστώθηκε ότι υπάρχει η νόμιμη απαρτία των οκτώ (8) παρισταμένων μελών (9 μελής επιτροπή), κηρύχθηκε από τον Πρόεδρο η έναρξη της συνεδρίασης. </w:t>
      </w:r>
    </w:p>
    <w:p w:rsidR="00E93A93" w:rsidRDefault="00E93A93" w:rsidP="00E93A93">
      <w:pPr>
        <w:ind w:left="-170" w:firstLine="737"/>
        <w:jc w:val="both"/>
      </w:pPr>
      <w:r>
        <w:rPr>
          <w:rFonts w:ascii="Palatino Linotype" w:hAnsi="Palatino Linotype" w:cs="Palatino Linotype"/>
        </w:rPr>
        <w:t xml:space="preserve">Ο Πρόεδρος της Επιτροπής Ποιότητας Ζωής, φέρνει για συζήτηση στο Σώμα το 1ο  θέμα της ημερήσιας διάταξης, και παρουσιάζει την εισήγηση του </w:t>
      </w:r>
      <w:r>
        <w:rPr>
          <w:rFonts w:ascii="Palatino Linotype" w:hAnsi="Palatino Linotype" w:cs="Palatino Linotype"/>
        </w:rPr>
        <w:lastRenderedPageBreak/>
        <w:t xml:space="preserve">Αυτοτελούς Τμήματος Διαχείρισης και Συντήρησης Δημοτικών Κοιμητηρίων , κι η οποία αναφέρει τα εξής :  </w:t>
      </w:r>
    </w:p>
    <w:p w:rsidR="00E93A93" w:rsidRDefault="00E93A93" w:rsidP="00E93A93">
      <w:pPr>
        <w:ind w:left="-170" w:firstLine="737"/>
        <w:jc w:val="both"/>
      </w:pPr>
      <w:r>
        <w:rPr>
          <w:rFonts w:ascii="Palatino Linotype" w:hAnsi="Palatino Linotype" w:cs="Palatino Linotype"/>
        </w:rPr>
        <w:t xml:space="preserve"> </w:t>
      </w:r>
    </w:p>
    <w:p w:rsidR="00E93A93" w:rsidRDefault="00E93A93" w:rsidP="00E93A93">
      <w:pPr>
        <w:ind w:left="-170" w:firstLine="737"/>
        <w:jc w:val="both"/>
      </w:pPr>
      <w:r>
        <w:rPr>
          <w:rFonts w:ascii="Palatino Linotype" w:hAnsi="Palatino Linotype" w:cs="Palatino Linotype"/>
        </w:rPr>
        <w:t>«</w:t>
      </w:r>
      <w:r>
        <w:rPr>
          <w:rFonts w:ascii="Palatino Linotype" w:hAnsi="Palatino Linotype" w:cs="Palatino Linotype"/>
          <w:i/>
          <w:iCs/>
        </w:rPr>
        <w:t xml:space="preserve">Λόγω εκτάκτων συνθηκών (ΕΠΙΔΗΜΙΑΣ ΚΟΡΩΝΟΪΟΥ), της </w:t>
      </w:r>
      <w:proofErr w:type="spellStart"/>
      <w:r>
        <w:rPr>
          <w:rFonts w:ascii="Palatino Linotype" w:hAnsi="Palatino Linotype" w:cs="Palatino Linotype"/>
          <w:i/>
          <w:iCs/>
        </w:rPr>
        <w:t>΄έλλειψης</w:t>
      </w:r>
      <w:proofErr w:type="spellEnd"/>
      <w:r>
        <w:rPr>
          <w:rFonts w:ascii="Palatino Linotype" w:hAnsi="Palatino Linotype" w:cs="Palatino Linotype"/>
          <w:i/>
          <w:iCs/>
        </w:rPr>
        <w:t xml:space="preserve"> ταφών και του μεγάλου αριθμού κηδειών, παρακαλούμε για την άμεση κατασκευή κρυπτών. Επίσης την κατασκευή </w:t>
      </w:r>
      <w:proofErr w:type="spellStart"/>
      <w:r>
        <w:rPr>
          <w:rFonts w:ascii="Palatino Linotype" w:hAnsi="Palatino Linotype" w:cs="Palatino Linotype"/>
          <w:i/>
          <w:iCs/>
        </w:rPr>
        <w:t>μαρμαροθυρίδων</w:t>
      </w:r>
      <w:proofErr w:type="spellEnd"/>
      <w:r>
        <w:rPr>
          <w:rFonts w:ascii="Palatino Linotype" w:hAnsi="Palatino Linotype" w:cs="Palatino Linotype"/>
          <w:i/>
          <w:iCs/>
        </w:rPr>
        <w:t xml:space="preserve"> λόγω έλλειψη αυτών και μεγάλης ζήτησης από τους δημότες. </w:t>
      </w:r>
    </w:p>
    <w:p w:rsidR="00E93A93" w:rsidRDefault="00E93A93" w:rsidP="00E93A93">
      <w:pPr>
        <w:ind w:left="-170" w:firstLine="737"/>
        <w:jc w:val="both"/>
      </w:pPr>
      <w:r>
        <w:rPr>
          <w:rFonts w:ascii="Palatino Linotype" w:hAnsi="Palatino Linotype" w:cs="Palatino Linotype"/>
          <w:i/>
          <w:iCs/>
        </w:rPr>
        <w:t xml:space="preserve">Προτεινόμενος τόπος κατασκευής κρυπτών, βόρεια της εκκλησίας. Οι δε </w:t>
      </w:r>
      <w:proofErr w:type="spellStart"/>
      <w:r>
        <w:rPr>
          <w:rFonts w:ascii="Palatino Linotype" w:hAnsi="Palatino Linotype" w:cs="Palatino Linotype"/>
          <w:i/>
          <w:iCs/>
        </w:rPr>
        <w:t>μαρμαροθυρίδες</w:t>
      </w:r>
      <w:proofErr w:type="spellEnd"/>
      <w:r>
        <w:rPr>
          <w:rFonts w:ascii="Palatino Linotype" w:hAnsi="Palatino Linotype" w:cs="Palatino Linotype"/>
          <w:i/>
          <w:iCs/>
        </w:rPr>
        <w:t xml:space="preserve"> θα κατασκευαστούν στον ήδη υπάρχοντα χώρο. </w:t>
      </w:r>
    </w:p>
    <w:p w:rsidR="00E93A93" w:rsidRDefault="00E93A93" w:rsidP="00E93A93">
      <w:pPr>
        <w:ind w:left="-170" w:firstLine="737"/>
        <w:jc w:val="both"/>
      </w:pPr>
      <w:r>
        <w:rPr>
          <w:rFonts w:ascii="Palatino Linotype" w:hAnsi="Palatino Linotype" w:cs="Palatino Linotype"/>
          <w:i/>
          <w:iCs/>
          <w:sz w:val="12"/>
          <w:szCs w:val="12"/>
        </w:rPr>
        <w:t xml:space="preserve"> </w:t>
      </w:r>
    </w:p>
    <w:p w:rsidR="00E93A93" w:rsidRDefault="00E93A93" w:rsidP="00E93A93">
      <w:pPr>
        <w:ind w:left="-170" w:firstLine="737"/>
        <w:jc w:val="both"/>
      </w:pPr>
      <w:r>
        <w:rPr>
          <w:rFonts w:ascii="Palatino Linotype" w:hAnsi="Palatino Linotype" w:cs="Palatino Linotype"/>
          <w:i/>
          <w:iCs/>
        </w:rPr>
        <w:t xml:space="preserve">Σύμφωνα με την υπουργική απόφαση Α/51210/1978—ΦΕΚ Β-424/10-05-1978 περί όρων για ίδρυση κοιμητηρίων των άρθρων: </w:t>
      </w:r>
    </w:p>
    <w:p w:rsidR="00E93A93" w:rsidRDefault="00E93A93" w:rsidP="00E93A93">
      <w:pPr>
        <w:ind w:left="-170" w:firstLine="737"/>
        <w:jc w:val="both"/>
      </w:pPr>
      <w:r>
        <w:rPr>
          <w:rFonts w:ascii="Palatino Linotype" w:hAnsi="Palatino Linotype" w:cs="Palatino Linotype"/>
          <w:i/>
          <w:iCs/>
          <w:sz w:val="12"/>
          <w:szCs w:val="12"/>
        </w:rPr>
        <w:t xml:space="preserve"> </w:t>
      </w:r>
    </w:p>
    <w:p w:rsidR="00E93A93" w:rsidRDefault="00E93A93" w:rsidP="00E93A93">
      <w:pPr>
        <w:ind w:left="-170" w:firstLine="737"/>
        <w:jc w:val="both"/>
      </w:pPr>
      <w:r>
        <w:rPr>
          <w:rFonts w:ascii="Palatino Linotype" w:hAnsi="Palatino Linotype" w:cs="Palatino Linotype"/>
          <w:i/>
          <w:iCs/>
        </w:rPr>
        <w:t xml:space="preserve">Άρθρο 1. </w:t>
      </w:r>
    </w:p>
    <w:p w:rsidR="00E93A93" w:rsidRDefault="00E93A93" w:rsidP="00E93A93">
      <w:pPr>
        <w:ind w:left="-170"/>
        <w:jc w:val="both"/>
      </w:pPr>
      <w:r>
        <w:rPr>
          <w:rFonts w:ascii="Palatino Linotype" w:hAnsi="Palatino Linotype" w:cs="Palatino Linotype"/>
          <w:i/>
          <w:iCs/>
        </w:rPr>
        <w:t xml:space="preserve">Ομαδικές κρύπτες ονομάζονται δύο ή περισσότερες κρύπτες με κοινό άνοιγμα εισόδου από τον κτιστό τάφο. </w:t>
      </w:r>
    </w:p>
    <w:p w:rsidR="00E93A93" w:rsidRDefault="00E93A93" w:rsidP="00E93A93">
      <w:pPr>
        <w:ind w:left="-170" w:firstLine="737"/>
        <w:jc w:val="both"/>
      </w:pPr>
      <w:r>
        <w:rPr>
          <w:rFonts w:ascii="Palatino Linotype" w:hAnsi="Palatino Linotype" w:cs="Palatino Linotype"/>
          <w:i/>
          <w:iCs/>
          <w:sz w:val="12"/>
          <w:szCs w:val="12"/>
        </w:rPr>
        <w:t xml:space="preserve"> </w:t>
      </w:r>
    </w:p>
    <w:p w:rsidR="00E93A93" w:rsidRDefault="00E93A93" w:rsidP="00E93A93">
      <w:pPr>
        <w:ind w:left="-170" w:firstLine="737"/>
        <w:jc w:val="both"/>
      </w:pPr>
      <w:r>
        <w:rPr>
          <w:rFonts w:ascii="Palatino Linotype" w:hAnsi="Palatino Linotype" w:cs="Palatino Linotype"/>
          <w:i/>
          <w:iCs/>
        </w:rPr>
        <w:t xml:space="preserve">Άρθρο 8 </w:t>
      </w:r>
    </w:p>
    <w:p w:rsidR="00E93A93" w:rsidRDefault="00E93A93" w:rsidP="00E93A93">
      <w:pPr>
        <w:ind w:left="-170"/>
        <w:jc w:val="both"/>
      </w:pPr>
      <w:r>
        <w:rPr>
          <w:rFonts w:ascii="Palatino Linotype" w:hAnsi="Palatino Linotype" w:cs="Palatino Linotype"/>
          <w:i/>
          <w:iCs/>
        </w:rPr>
        <w:t>6. Σε περίπτωση ομαδικών κρυπτών, τα μεταξύ τους οριζόντια ή κατακόρυφα χωρίσματα είναι δυνατόν να κατασκευαστούν με προκατασκευασμένα στοιχεία από οπλισμένο σκυρόδεμα πάχους τουλάχιστον 4εκ. για τα οριζόντια, 3εκ. για τα κατακόρυφα που δεν φέρουν βάρος και 8εκ. για τα κατακόρυφα χωρίσματα που φέρουν βάρος, με τον όρο ότι τα τοιχώματα που περιβάλλουν την ομάδα των κρυπτών έχουν κατασκευαστεί σύμφωνα με την παρ. 5.</w:t>
      </w:r>
    </w:p>
    <w:p w:rsidR="00E93A93" w:rsidRDefault="00E93A93" w:rsidP="00E93A93">
      <w:pPr>
        <w:ind w:left="-170"/>
        <w:jc w:val="both"/>
      </w:pPr>
      <w:r>
        <w:rPr>
          <w:rFonts w:ascii="Palatino Linotype" w:hAnsi="Palatino Linotype" w:cs="Palatino Linotype"/>
          <w:i/>
          <w:iCs/>
        </w:rPr>
        <w:t>7. Κάθε κρύπτη, είτε είναι χωριστή, είτε ανήκει σε ομάδα, θα φέρει απαραίτητα πλάκα σφραγίσεως του ανοίγματος εισόδου της. Προκειμένου για ομαδικές κρύπτες, θα υπάρχει παρόμοια πλάκα σφραγίσεως και στην κοινή είσοδο τους από κτιστό τάφο.</w:t>
      </w:r>
    </w:p>
    <w:p w:rsidR="00E93A93" w:rsidRDefault="00E93A93" w:rsidP="00E93A93">
      <w:pPr>
        <w:ind w:left="-170"/>
        <w:jc w:val="both"/>
      </w:pPr>
      <w:r>
        <w:rPr>
          <w:rFonts w:ascii="Palatino Linotype" w:hAnsi="Palatino Linotype" w:cs="Palatino Linotype"/>
          <w:i/>
          <w:iCs/>
        </w:rPr>
        <w:t xml:space="preserve">8. Η παραπάνω πλάκα σφραγίσεως θα είναι από ανθεκτική, χωρίς πόρους φυσική ή τεχνητή πέτρα πάχους 3εκ. τουλάχιστον (μάρμαρο, </w:t>
      </w:r>
      <w:proofErr w:type="spellStart"/>
      <w:r>
        <w:rPr>
          <w:rFonts w:ascii="Palatino Linotype" w:hAnsi="Palatino Linotype" w:cs="Palatino Linotype"/>
          <w:i/>
          <w:iCs/>
        </w:rPr>
        <w:t>αμιαντοτσιμέντο</w:t>
      </w:r>
      <w:proofErr w:type="spellEnd"/>
      <w:r>
        <w:rPr>
          <w:rFonts w:ascii="Palatino Linotype" w:hAnsi="Palatino Linotype" w:cs="Palatino Linotype"/>
          <w:i/>
          <w:iCs/>
        </w:rPr>
        <w:t xml:space="preserve"> κλπ). Οι πλάκες σφραγίσεως θα στερεώνονται με τσιμεντοκονία μετά τον ενταφιασμό του πτώματος, για να εξασφαλιστεί πλήρης και μόνιμη στεγανότητα. Οι παραπάνω πλάκες σφραγίσεως τοποθετούνται ανεξάρτητα από τις τυχόν εξωτερικές επενδύσεις των μετώπων, με διακοσμητικές πλάκες από μάρμαρο κτλ.</w:t>
      </w:r>
    </w:p>
    <w:p w:rsidR="00E93A93" w:rsidRDefault="00E93A93" w:rsidP="00E93A93">
      <w:pPr>
        <w:ind w:left="-170"/>
        <w:jc w:val="both"/>
      </w:pPr>
      <w:r>
        <w:rPr>
          <w:rFonts w:ascii="Palatino Linotype" w:hAnsi="Palatino Linotype" w:cs="Palatino Linotype"/>
          <w:i/>
          <w:iCs/>
        </w:rPr>
        <w:t>9. Για τον υπολογισμό των στοιχείων που στηρίζουν τους κτιστούς τάφους, θεωρείται το ίδιο βάρος επαυξημένο κατά το εκάστοτε ωφέλιμο φορτίο, που σε καμιά περίπτωση δεν θα είναι μικρότερο από 500 kg/m2. 10. Οι διάδρομοι των κτιστών τάφων και οι επισκέψιμοι γενικά χώροι τους θα αερίζονται καλά με κατάλληλα ανοίγματα.</w:t>
      </w:r>
      <w:r>
        <w:rPr>
          <w:rFonts w:ascii="Palatino Linotype" w:hAnsi="Palatino Linotype" w:cs="Palatino Linotype"/>
        </w:rPr>
        <w:t xml:space="preserve">» </w:t>
      </w:r>
    </w:p>
    <w:p w:rsidR="00E93A93" w:rsidRDefault="00E93A93" w:rsidP="00E93A93">
      <w:pPr>
        <w:ind w:left="-170" w:firstLine="737"/>
        <w:jc w:val="both"/>
      </w:pPr>
      <w:r>
        <w:rPr>
          <w:rFonts w:ascii="Palatino Linotype" w:hAnsi="Palatino Linotype" w:cs="Palatino Linotype"/>
        </w:rPr>
        <w:t xml:space="preserve"> </w:t>
      </w:r>
    </w:p>
    <w:p w:rsidR="00E93A93" w:rsidRDefault="00E93A93" w:rsidP="00E93A93">
      <w:pPr>
        <w:ind w:left="-170" w:firstLine="737"/>
        <w:jc w:val="center"/>
      </w:pPr>
      <w:r>
        <w:rPr>
          <w:rFonts w:ascii="Palatino Linotype" w:hAnsi="Palatino Linotype" w:cs="Palatino Linotype"/>
          <w:b/>
          <w:bCs/>
        </w:rPr>
        <w:t xml:space="preserve">Ακολούθησε διαλογική συζήτηση και </w:t>
      </w:r>
    </w:p>
    <w:p w:rsidR="00E93A93" w:rsidRDefault="00E93A93" w:rsidP="00E93A93">
      <w:pPr>
        <w:ind w:left="-170" w:firstLine="737"/>
        <w:jc w:val="center"/>
        <w:rPr>
          <w:b/>
          <w:bCs/>
          <w:sz w:val="12"/>
          <w:szCs w:val="12"/>
        </w:rPr>
      </w:pPr>
    </w:p>
    <w:p w:rsidR="00E93A93" w:rsidRDefault="00E93A93" w:rsidP="00E93A93">
      <w:pPr>
        <w:ind w:left="-170"/>
        <w:jc w:val="both"/>
      </w:pPr>
      <w:r>
        <w:rPr>
          <w:rFonts w:ascii="Palatino Linotype" w:hAnsi="Palatino Linotype" w:cs="Palatino Linotype"/>
        </w:rPr>
        <w:t xml:space="preserve">ο Πρόεδρος της Επιτροπής Ποιότητας Ζωής πρότεινε να ληφθεί σχετική απόφαση, επειδή σύμφωνα με τις διατάξεις του άρθρου 73 του Ν. 3852/2010, όπως έχει </w:t>
      </w:r>
      <w:r>
        <w:rPr>
          <w:rFonts w:ascii="Palatino Linotype" w:hAnsi="Palatino Linotype" w:cs="Palatino Linotype"/>
        </w:rPr>
        <w:lastRenderedPageBreak/>
        <w:t xml:space="preserve">τροποποιηθεί από το άρθρο 5 του Ν. 4263/2019, την αρμοδιότητα για το θέμα έχει η Επιτροπή Ποιότητας Ζωής. </w:t>
      </w:r>
    </w:p>
    <w:p w:rsidR="00E93A93" w:rsidRDefault="00E93A93" w:rsidP="00E93A93">
      <w:pPr>
        <w:ind w:left="-170"/>
        <w:jc w:val="both"/>
      </w:pPr>
    </w:p>
    <w:p w:rsidR="00E93A93" w:rsidRDefault="00E93A93" w:rsidP="00E93A93">
      <w:pPr>
        <w:ind w:left="-170"/>
        <w:jc w:val="center"/>
      </w:pPr>
      <w:r>
        <w:rPr>
          <w:rFonts w:ascii="Palatino Linotype" w:hAnsi="Palatino Linotype" w:cs="Palatino Linotype"/>
          <w:b/>
          <w:bCs/>
        </w:rPr>
        <w:t xml:space="preserve">Η ΕΠΙΤΡΟΠΗ ΠΟΙΟΤΗΤΑΣ ΖΩΗΣ </w:t>
      </w:r>
    </w:p>
    <w:p w:rsidR="00E93A93" w:rsidRDefault="00E93A93" w:rsidP="00E93A93">
      <w:pPr>
        <w:ind w:left="-170"/>
        <w:jc w:val="center"/>
        <w:rPr>
          <w:b/>
          <w:bCs/>
          <w:sz w:val="12"/>
          <w:szCs w:val="12"/>
        </w:rPr>
      </w:pPr>
    </w:p>
    <w:p w:rsidR="00E93A93" w:rsidRDefault="00E93A93" w:rsidP="00E93A93">
      <w:pPr>
        <w:ind w:left="-170"/>
        <w:jc w:val="both"/>
      </w:pPr>
      <w:r>
        <w:rPr>
          <w:rFonts w:ascii="Palatino Linotype" w:hAnsi="Palatino Linotype" w:cs="Palatino Linotype"/>
        </w:rPr>
        <w:t xml:space="preserve">Αφού έλαβε υπ’ όψιν της, την πρόταση του Προέδρου και την τοποθέτησή του, την εισήγηση του Αυτοτελούς Τμήματος Διαχείρισης και Συντήρησης Δημοτικών Κοιμητηρίων, τα έγγραφα του φακέλου, τις απόψεις των εισηγητών και ομιλητών, καθώς και τις αναφερόμενες διατάξεις: </w:t>
      </w:r>
    </w:p>
    <w:p w:rsidR="00E93A93" w:rsidRDefault="00E93A93" w:rsidP="00E93A93">
      <w:pPr>
        <w:ind w:left="-170" w:firstLine="737"/>
        <w:jc w:val="both"/>
      </w:pPr>
      <w:r>
        <w:rPr>
          <w:rFonts w:ascii="Palatino Linotype" w:hAnsi="Palatino Linotype" w:cs="Palatino Linotype"/>
        </w:rPr>
        <w:t xml:space="preserve"> </w:t>
      </w:r>
    </w:p>
    <w:p w:rsidR="00E93A93" w:rsidRDefault="00E93A93" w:rsidP="00E93A93">
      <w:pPr>
        <w:ind w:left="-170" w:firstLine="737"/>
        <w:jc w:val="center"/>
      </w:pPr>
      <w:r>
        <w:rPr>
          <w:rFonts w:ascii="Palatino Linotype" w:hAnsi="Palatino Linotype" w:cs="Palatino Linotype"/>
        </w:rPr>
        <w:t xml:space="preserve">  </w:t>
      </w:r>
      <w:r>
        <w:rPr>
          <w:rFonts w:ascii="Palatino Linotype" w:hAnsi="Palatino Linotype" w:cs="Palatino Linotype"/>
          <w:b/>
          <w:bCs/>
        </w:rPr>
        <w:t xml:space="preserve">ΑΠΟΦΑΣΙΖΕΙ ΟΜΟΦΩΝΑ </w:t>
      </w:r>
    </w:p>
    <w:p w:rsidR="00E93A93" w:rsidRDefault="00E93A93" w:rsidP="00E93A93">
      <w:pPr>
        <w:ind w:left="-170" w:firstLine="737"/>
        <w:jc w:val="both"/>
      </w:pPr>
      <w:r>
        <w:rPr>
          <w:rFonts w:ascii="Palatino Linotype" w:hAnsi="Palatino Linotype" w:cs="Palatino Linotype"/>
        </w:rPr>
        <w:t xml:space="preserve"> </w:t>
      </w:r>
    </w:p>
    <w:p w:rsidR="00E93A93" w:rsidRDefault="00E93A93" w:rsidP="00E93A93">
      <w:pPr>
        <w:ind w:left="-170"/>
        <w:jc w:val="both"/>
      </w:pPr>
      <w:r>
        <w:rPr>
          <w:rFonts w:ascii="Palatino Linotype" w:hAnsi="Palatino Linotype" w:cs="Palatino Linotype"/>
        </w:rPr>
        <w:t>1. Γνωμοδοτεί θετικά για:</w:t>
      </w:r>
    </w:p>
    <w:p w:rsidR="00E93A93" w:rsidRDefault="00E93A93" w:rsidP="00E93A93">
      <w:pPr>
        <w:numPr>
          <w:ilvl w:val="0"/>
          <w:numId w:val="6"/>
        </w:numPr>
        <w:suppressAutoHyphens/>
        <w:ind w:left="397" w:firstLine="0"/>
        <w:jc w:val="both"/>
      </w:pPr>
      <w:r>
        <w:rPr>
          <w:rFonts w:ascii="Palatino Linotype" w:hAnsi="Palatino Linotype" w:cs="Palatino Linotype"/>
        </w:rPr>
        <w:t xml:space="preserve">την άμεση κατασκευή κρυπτών. Προτεινόμενος τόπος κατασκευής κρυπτών, βόρεια της εκκλησίας. </w:t>
      </w:r>
    </w:p>
    <w:p w:rsidR="00E93A93" w:rsidRDefault="00E93A93" w:rsidP="00E93A93">
      <w:pPr>
        <w:numPr>
          <w:ilvl w:val="0"/>
          <w:numId w:val="6"/>
        </w:numPr>
        <w:suppressAutoHyphens/>
        <w:ind w:left="397" w:firstLine="0"/>
        <w:jc w:val="both"/>
      </w:pPr>
      <w:r>
        <w:rPr>
          <w:rFonts w:ascii="Palatino Linotype" w:hAnsi="Palatino Linotype" w:cs="Palatino Linotype"/>
        </w:rPr>
        <w:t xml:space="preserve">την κατασκευή </w:t>
      </w:r>
      <w:proofErr w:type="spellStart"/>
      <w:r>
        <w:rPr>
          <w:rFonts w:ascii="Palatino Linotype" w:hAnsi="Palatino Linotype" w:cs="Palatino Linotype"/>
        </w:rPr>
        <w:t>μαρμαροθυρίδων</w:t>
      </w:r>
      <w:proofErr w:type="spellEnd"/>
      <w:r>
        <w:rPr>
          <w:rFonts w:ascii="Palatino Linotype" w:hAnsi="Palatino Linotype" w:cs="Palatino Linotype"/>
        </w:rPr>
        <w:t xml:space="preserve"> λόγω έλλειψη αυτών και μεγάλης ζήτησης από τους δημότες. Οι δε </w:t>
      </w:r>
      <w:proofErr w:type="spellStart"/>
      <w:r>
        <w:rPr>
          <w:rFonts w:ascii="Palatino Linotype" w:hAnsi="Palatino Linotype" w:cs="Palatino Linotype"/>
        </w:rPr>
        <w:t>μαρμαροθυρίδες</w:t>
      </w:r>
      <w:proofErr w:type="spellEnd"/>
      <w:r>
        <w:rPr>
          <w:rFonts w:ascii="Palatino Linotype" w:hAnsi="Palatino Linotype" w:cs="Palatino Linotype"/>
        </w:rPr>
        <w:t xml:space="preserve"> θα κατασκευαστούν στον ήδη υπάρχοντα χώρο.</w:t>
      </w:r>
    </w:p>
    <w:p w:rsidR="00E93A93" w:rsidRDefault="00E93A93" w:rsidP="00E93A93">
      <w:pPr>
        <w:ind w:left="57"/>
        <w:jc w:val="both"/>
      </w:pPr>
      <w:r>
        <w:rPr>
          <w:rFonts w:ascii="Palatino Linotype" w:hAnsi="Palatino Linotype" w:cs="Palatino Linotype"/>
        </w:rPr>
        <w:t xml:space="preserve">Σύμφωνα με την υπουργική απόφαση Α/51210/1978—ΦΕΚ Β-424/10-05-1978 περί όρων για ίδρυση κοιμητηρίων των άρθρων: </w:t>
      </w:r>
    </w:p>
    <w:p w:rsidR="00E93A93" w:rsidRDefault="00E93A93" w:rsidP="00E93A93">
      <w:pPr>
        <w:ind w:left="-170" w:firstLine="737"/>
        <w:jc w:val="both"/>
      </w:pPr>
      <w:r>
        <w:rPr>
          <w:rFonts w:ascii="Palatino Linotype" w:hAnsi="Palatino Linotype" w:cs="Palatino Linotype"/>
          <w:sz w:val="12"/>
          <w:szCs w:val="12"/>
        </w:rPr>
        <w:t xml:space="preserve"> </w:t>
      </w:r>
    </w:p>
    <w:p w:rsidR="00E93A93" w:rsidRDefault="00E93A93" w:rsidP="00E93A93">
      <w:pPr>
        <w:ind w:left="-170" w:firstLine="737"/>
        <w:jc w:val="both"/>
      </w:pPr>
      <w:r>
        <w:rPr>
          <w:rFonts w:ascii="Palatino Linotype" w:hAnsi="Palatino Linotype" w:cs="Palatino Linotype"/>
        </w:rPr>
        <w:t xml:space="preserve">Άρθρο 1. </w:t>
      </w:r>
    </w:p>
    <w:p w:rsidR="00E93A93" w:rsidRDefault="00E93A93" w:rsidP="00E93A93">
      <w:pPr>
        <w:ind w:left="113"/>
        <w:jc w:val="both"/>
      </w:pPr>
      <w:r>
        <w:rPr>
          <w:rFonts w:ascii="Palatino Linotype" w:hAnsi="Palatino Linotype" w:cs="Palatino Linotype"/>
        </w:rPr>
        <w:t xml:space="preserve">Ομαδικές κρύπτες ονομάζονται δύο ή περισσότερες κρύπτες με κοινό άνοιγμα εισόδου από τον κτιστό τάφο. </w:t>
      </w:r>
    </w:p>
    <w:p w:rsidR="00E93A93" w:rsidRDefault="00E93A93" w:rsidP="00E93A93">
      <w:pPr>
        <w:ind w:left="-170" w:firstLine="737"/>
        <w:jc w:val="both"/>
      </w:pPr>
      <w:r>
        <w:rPr>
          <w:rFonts w:ascii="Palatino Linotype" w:hAnsi="Palatino Linotype" w:cs="Palatino Linotype"/>
          <w:sz w:val="12"/>
          <w:szCs w:val="12"/>
        </w:rPr>
        <w:t xml:space="preserve"> </w:t>
      </w:r>
    </w:p>
    <w:p w:rsidR="00E93A93" w:rsidRDefault="00E93A93" w:rsidP="00E93A93">
      <w:pPr>
        <w:ind w:left="-170" w:firstLine="737"/>
        <w:jc w:val="both"/>
      </w:pPr>
      <w:r>
        <w:rPr>
          <w:rFonts w:ascii="Palatino Linotype" w:hAnsi="Palatino Linotype" w:cs="Palatino Linotype"/>
        </w:rPr>
        <w:t xml:space="preserve">Άρθρο 8 </w:t>
      </w:r>
    </w:p>
    <w:p w:rsidR="00E93A93" w:rsidRDefault="00E93A93" w:rsidP="00E93A93">
      <w:pPr>
        <w:ind w:left="113"/>
        <w:jc w:val="both"/>
      </w:pPr>
      <w:r>
        <w:rPr>
          <w:rFonts w:ascii="Palatino Linotype" w:hAnsi="Palatino Linotype" w:cs="Palatino Linotype"/>
        </w:rPr>
        <w:t>6. Σε περίπτωση ομαδικών κρυπτών, τα μεταξύ τους οριζόντια ή κατακόρυφα χωρίσματα είναι δυνατόν να κατασκευαστούν με προκατασκευασμένα στοιχεία από οπλισμένο σκυρόδεμα πάχους τουλάχιστον 4εκ. για τα οριζόντια, 3εκ. για τα κατακόρυφα που δεν φέρουν βάρος και 8εκ. για τα κατακόρυφα χωρίσματα που φέρουν βάρος, με τον όρο ότι τα τοιχώματα που περιβάλλουν την ομάδα των κρυπτών έχουν κατασκευαστεί σύμφωνα με την παρ. 5.</w:t>
      </w:r>
    </w:p>
    <w:p w:rsidR="00E93A93" w:rsidRDefault="00E93A93" w:rsidP="00E93A93">
      <w:pPr>
        <w:ind w:left="113"/>
        <w:jc w:val="both"/>
      </w:pPr>
      <w:r>
        <w:rPr>
          <w:rFonts w:ascii="Palatino Linotype" w:hAnsi="Palatino Linotype" w:cs="Palatino Linotype"/>
        </w:rPr>
        <w:t>7. Κάθε κρύπτη, είτε είναι χωριστή, είτε ανήκει σε ομάδα, θα φέρει απαραίτητα πλάκα σφραγίσεως του ανοίγματος εισόδου της. Προκειμένου για ομαδικές κρύπτες, θα υπάρχει παρόμοια πλάκα σφραγίσεως και στην κοινή είσοδο τους από κτιστό τάφο.</w:t>
      </w:r>
    </w:p>
    <w:p w:rsidR="00E93A93" w:rsidRDefault="00E93A93" w:rsidP="00E93A93">
      <w:pPr>
        <w:ind w:left="113"/>
        <w:jc w:val="both"/>
      </w:pPr>
      <w:r>
        <w:rPr>
          <w:rFonts w:ascii="Palatino Linotype" w:hAnsi="Palatino Linotype" w:cs="Palatino Linotype"/>
        </w:rPr>
        <w:t xml:space="preserve">8. Η παραπάνω πλάκα σφραγίσεως θα είναι από ανθεκτική, χωρίς πόρους φυσική ή τεχνητή πέτρα πάχους 3εκ. τουλάχιστον (μάρμαρο, </w:t>
      </w:r>
      <w:proofErr w:type="spellStart"/>
      <w:r>
        <w:rPr>
          <w:rFonts w:ascii="Palatino Linotype" w:hAnsi="Palatino Linotype" w:cs="Palatino Linotype"/>
        </w:rPr>
        <w:t>αμιαντοτσιμέντο</w:t>
      </w:r>
      <w:proofErr w:type="spellEnd"/>
      <w:r>
        <w:rPr>
          <w:rFonts w:ascii="Palatino Linotype" w:hAnsi="Palatino Linotype" w:cs="Palatino Linotype"/>
        </w:rPr>
        <w:t xml:space="preserve"> κλπ). Οι πλάκες σφραγίσεως θα στερεώνονται με τσιμεντοκονία μετά τον ενταφιασμό του πτώματος, για να εξασφαλιστεί πλήρης και μόνιμη στεγανότητα. Οι παραπάνω πλάκες σφραγίσεως τοποθετούνται ανεξάρτητα από τις τυχόν εξωτερικές επενδύσεις των μετώπων, με διακοσμητικές πλάκες από μάρμαρο κτλ.</w:t>
      </w:r>
    </w:p>
    <w:p w:rsidR="00E93A93" w:rsidRDefault="00E93A93" w:rsidP="00E93A93">
      <w:pPr>
        <w:ind w:left="113"/>
        <w:jc w:val="both"/>
      </w:pPr>
      <w:r>
        <w:rPr>
          <w:rFonts w:ascii="Palatino Linotype" w:hAnsi="Palatino Linotype" w:cs="Palatino Linotype"/>
        </w:rPr>
        <w:t xml:space="preserve">9. Για τον υπολογισμό των στοιχείων που στηρίζουν τους κτιστούς τάφους, θεωρείται το ίδιο βάρος επαυξημένο κατά το εκάστοτε ωφέλιμο φορτίο, που σε </w:t>
      </w:r>
      <w:r>
        <w:rPr>
          <w:rFonts w:ascii="Palatino Linotype" w:hAnsi="Palatino Linotype" w:cs="Palatino Linotype"/>
        </w:rPr>
        <w:lastRenderedPageBreak/>
        <w:t xml:space="preserve">καμιά περίπτωση δεν θα είναι μικρότερο από 500 kg/m2. 10. Οι διάδρομοι των κτιστών τάφων και οι επισκέψιμοι γενικά χώροι τους θα αερίζονται καλά με κατάλληλα ανοίγματα. </w:t>
      </w:r>
    </w:p>
    <w:p w:rsidR="00E93A93" w:rsidRDefault="00E93A93" w:rsidP="00E93A93">
      <w:pPr>
        <w:ind w:left="-170" w:firstLine="737"/>
        <w:jc w:val="both"/>
      </w:pPr>
      <w:r>
        <w:rPr>
          <w:rFonts w:ascii="Palatino Linotype" w:hAnsi="Palatino Linotype" w:cs="Palatino Linotype"/>
        </w:rPr>
        <w:t xml:space="preserve"> </w:t>
      </w:r>
    </w:p>
    <w:p w:rsidR="00E93A93" w:rsidRDefault="00E93A93" w:rsidP="00E93A93">
      <w:pPr>
        <w:ind w:left="-170"/>
        <w:jc w:val="both"/>
      </w:pPr>
      <w:r>
        <w:rPr>
          <w:rFonts w:ascii="Palatino Linotype" w:hAnsi="Palatino Linotype" w:cs="Palatino Linotype"/>
        </w:rPr>
        <w:t>2. Η παρούσα διαβιβάζεται  στο Δημοτικό Συμβούλιο για την λήψη σχετικής απόφασης.</w:t>
      </w:r>
    </w:p>
    <w:p w:rsidR="00E93A93" w:rsidRDefault="00E93A93" w:rsidP="00E93A93">
      <w:pPr>
        <w:ind w:left="-170"/>
        <w:jc w:val="both"/>
        <w:rPr>
          <w:sz w:val="12"/>
          <w:szCs w:val="12"/>
        </w:rPr>
      </w:pPr>
    </w:p>
    <w:p w:rsidR="00E93A93" w:rsidRDefault="00E93A93" w:rsidP="00E93A93">
      <w:pPr>
        <w:ind w:left="-170"/>
        <w:jc w:val="both"/>
      </w:pPr>
      <w:r>
        <w:rPr>
          <w:rFonts w:ascii="Palatino Linotype" w:hAnsi="Palatino Linotype" w:cs="Palatino Linotype"/>
        </w:rPr>
        <w:t xml:space="preserve">3. Αναθέτει τις περαιτέρω ενέργειες στον κ. Δήμαρχο. </w:t>
      </w:r>
    </w:p>
    <w:p w:rsidR="00E93A93" w:rsidRDefault="00E93A93" w:rsidP="00E93A93">
      <w:pPr>
        <w:ind w:left="-170" w:firstLine="737"/>
        <w:jc w:val="both"/>
      </w:pPr>
      <w:r>
        <w:rPr>
          <w:rFonts w:ascii="Palatino Linotype" w:hAnsi="Palatino Linotype" w:cs="Palatino Linotype"/>
        </w:rPr>
        <w:t xml:space="preserve">  </w:t>
      </w:r>
    </w:p>
    <w:p w:rsidR="00E93A93" w:rsidRDefault="00E93A93" w:rsidP="00E93A93">
      <w:pPr>
        <w:ind w:left="-170" w:firstLine="737"/>
        <w:jc w:val="both"/>
      </w:pPr>
      <w:r>
        <w:rPr>
          <w:rFonts w:ascii="Palatino Linotype" w:hAnsi="Palatino Linotype" w:cs="Palatino Linotype"/>
        </w:rPr>
        <w:t xml:space="preserve"> </w:t>
      </w:r>
    </w:p>
    <w:p w:rsidR="00E93A93" w:rsidRDefault="00E93A93" w:rsidP="00E93A93">
      <w:pPr>
        <w:ind w:left="-170" w:firstLine="737"/>
        <w:jc w:val="center"/>
      </w:pPr>
      <w:r>
        <w:rPr>
          <w:rFonts w:ascii="Palatino Linotype" w:hAnsi="Palatino Linotype" w:cs="Palatino Linotype"/>
        </w:rPr>
        <w:t xml:space="preserve">Ακριβές Απόσπασμα </w:t>
      </w:r>
    </w:p>
    <w:p w:rsidR="00E93A93" w:rsidRDefault="00E93A93" w:rsidP="00E93A93">
      <w:pPr>
        <w:ind w:left="-170" w:firstLine="737"/>
        <w:jc w:val="center"/>
      </w:pPr>
      <w:proofErr w:type="spellStart"/>
      <w:r>
        <w:rPr>
          <w:rFonts w:ascii="Palatino Linotype" w:hAnsi="Palatino Linotype" w:cs="Palatino Linotype"/>
        </w:rPr>
        <w:t>Αχαρνές</w:t>
      </w:r>
      <w:proofErr w:type="spellEnd"/>
      <w:r>
        <w:rPr>
          <w:rFonts w:ascii="Palatino Linotype" w:hAnsi="Palatino Linotype" w:cs="Palatino Linotype"/>
        </w:rPr>
        <w:t xml:space="preserve">, Αυθημερόν </w:t>
      </w:r>
    </w:p>
    <w:p w:rsidR="00E93A93" w:rsidRDefault="00E93A93" w:rsidP="00E93A93">
      <w:pPr>
        <w:ind w:left="-170" w:firstLine="737"/>
        <w:jc w:val="center"/>
      </w:pPr>
      <w:r>
        <w:rPr>
          <w:rFonts w:ascii="Palatino Linotype" w:hAnsi="Palatino Linotype" w:cs="Palatino Linotype"/>
        </w:rPr>
        <w:t xml:space="preserve"> </w:t>
      </w:r>
    </w:p>
    <w:p w:rsidR="00E93A93" w:rsidRDefault="00E93A93" w:rsidP="00E93A93">
      <w:pPr>
        <w:ind w:left="-170" w:firstLine="737"/>
        <w:jc w:val="center"/>
      </w:pPr>
      <w:r>
        <w:rPr>
          <w:rFonts w:ascii="Palatino Linotype" w:hAnsi="Palatino Linotype" w:cs="Palatino Linotype"/>
        </w:rPr>
        <w:t xml:space="preserve">Ο ΔΗΜΑΡΧΟΣ-ΠΡΟΕΔΡΟΣ </w:t>
      </w:r>
    </w:p>
    <w:p w:rsidR="00E93A93" w:rsidRDefault="00E93A93" w:rsidP="00E93A93">
      <w:pPr>
        <w:ind w:left="-170" w:firstLine="737"/>
        <w:jc w:val="center"/>
      </w:pPr>
      <w:r>
        <w:rPr>
          <w:rFonts w:ascii="Palatino Linotype" w:hAnsi="Palatino Linotype" w:cs="Palatino Linotype"/>
        </w:rPr>
        <w:t xml:space="preserve"> ΤΗΣ ΕΠΙΤΡΟΠΗΣ ΠΟΙΟΤΗΤΑΣ ΖΩΗΣ </w:t>
      </w:r>
    </w:p>
    <w:p w:rsidR="00E93A93" w:rsidRDefault="00E93A93" w:rsidP="00D5290A">
      <w:r>
        <w:rPr>
          <w:rFonts w:ascii="Palatino Linotype" w:hAnsi="Palatino Linotype" w:cs="Palatino Linotype"/>
        </w:rPr>
        <w:t xml:space="preserve">    </w:t>
      </w:r>
    </w:p>
    <w:p w:rsidR="00E93A93" w:rsidRPr="00801EB0" w:rsidRDefault="00E93A93" w:rsidP="00D5290A">
      <w:pPr>
        <w:ind w:left="-170" w:firstLine="737"/>
        <w:jc w:val="center"/>
      </w:pPr>
      <w:r>
        <w:rPr>
          <w:rFonts w:ascii="Palatino Linotype" w:hAnsi="Palatino Linotype" w:cs="Palatino Linotype"/>
        </w:rPr>
        <w:t>ΣΠΥΡΙΔΩΝ ΒΡΕΤΤΟΣ</w:t>
      </w:r>
    </w:p>
    <w:p w:rsidR="00E93A93" w:rsidRDefault="00E93A93" w:rsidP="00EF4369"/>
    <w:p w:rsidR="006D75A5" w:rsidRDefault="006D75A5" w:rsidP="00EF4369"/>
    <w:p w:rsidR="006D75A5" w:rsidRDefault="006D75A5" w:rsidP="00EF4369"/>
    <w:p w:rsidR="006D75A5" w:rsidRDefault="006D75A5" w:rsidP="00EF4369"/>
    <w:p w:rsidR="006D75A5" w:rsidRDefault="006D75A5" w:rsidP="00EF4369"/>
    <w:p w:rsidR="006D75A5" w:rsidRDefault="006D75A5" w:rsidP="00EF4369"/>
    <w:p w:rsidR="006D75A5" w:rsidRDefault="006D75A5" w:rsidP="00EF4369"/>
    <w:p w:rsidR="006D75A5" w:rsidRDefault="006D75A5" w:rsidP="00EF4369"/>
    <w:p w:rsidR="006D75A5" w:rsidRDefault="006D75A5" w:rsidP="00EF4369"/>
    <w:p w:rsidR="006D75A5" w:rsidRDefault="006D75A5" w:rsidP="00EF4369"/>
    <w:p w:rsidR="006D75A5" w:rsidRDefault="006D75A5" w:rsidP="00EF4369"/>
    <w:p w:rsidR="006D75A5" w:rsidRDefault="006D75A5" w:rsidP="00EF4369"/>
    <w:p w:rsidR="006D75A5" w:rsidRDefault="006D75A5" w:rsidP="00EF4369"/>
    <w:p w:rsidR="006D75A5" w:rsidRDefault="006D75A5" w:rsidP="00EF4369"/>
    <w:p w:rsidR="006D75A5" w:rsidRDefault="006D75A5" w:rsidP="00EF4369"/>
    <w:p w:rsidR="006D75A5" w:rsidRDefault="006D75A5" w:rsidP="00EF4369"/>
    <w:p w:rsidR="006D75A5" w:rsidRDefault="006D75A5" w:rsidP="00EF4369"/>
    <w:p w:rsidR="006D75A5" w:rsidRDefault="006D75A5" w:rsidP="00EF4369"/>
    <w:p w:rsidR="006D75A5" w:rsidRDefault="006D75A5" w:rsidP="00EF4369"/>
    <w:p w:rsidR="006D75A5" w:rsidRDefault="006D75A5" w:rsidP="00EF4369"/>
    <w:p w:rsidR="006D75A5" w:rsidRDefault="006D75A5" w:rsidP="00EF4369"/>
    <w:p w:rsidR="006D75A5" w:rsidRDefault="006D75A5" w:rsidP="00EF4369"/>
    <w:p w:rsidR="006D75A5" w:rsidRDefault="006D75A5" w:rsidP="00EF4369"/>
    <w:p w:rsidR="006D75A5" w:rsidRDefault="006D75A5" w:rsidP="00EF4369"/>
    <w:p w:rsidR="006D75A5" w:rsidRDefault="006D75A5" w:rsidP="00EF4369"/>
    <w:p w:rsidR="006D75A5" w:rsidRDefault="006D75A5" w:rsidP="00EF4369"/>
    <w:p w:rsidR="006D75A5" w:rsidRDefault="006D75A5" w:rsidP="00EF4369"/>
    <w:p w:rsidR="006D75A5" w:rsidRDefault="006D75A5" w:rsidP="00EF4369"/>
    <w:p w:rsidR="006D75A5" w:rsidRDefault="006D75A5" w:rsidP="00EF4369"/>
    <w:p w:rsidR="006D75A5" w:rsidRDefault="006D75A5" w:rsidP="00EF4369"/>
    <w:p w:rsidR="006D75A5" w:rsidRDefault="006D75A5" w:rsidP="00EF4369"/>
    <w:p w:rsidR="006D75A5" w:rsidRDefault="006D75A5" w:rsidP="00EF4369"/>
    <w:p w:rsidR="006D75A5" w:rsidRDefault="006D75A5" w:rsidP="00EF4369"/>
    <w:p w:rsidR="006D75A5" w:rsidRPr="00801EB0" w:rsidRDefault="006D75A5" w:rsidP="00EF4369"/>
    <w:p w:rsidR="00E93A93" w:rsidRDefault="006D75A5" w:rsidP="00E93A93">
      <w:pPr>
        <w:jc w:val="center"/>
        <w:rPr>
          <w:b/>
          <w:sz w:val="36"/>
          <w:szCs w:val="36"/>
          <w:lang w:val="en-US"/>
        </w:rPr>
      </w:pPr>
      <w:r>
        <w:rPr>
          <w:b/>
          <w:sz w:val="36"/>
          <w:szCs w:val="36"/>
          <w:highlight w:val="yellow"/>
        </w:rPr>
        <w:t>11</w:t>
      </w:r>
      <w:r w:rsidR="00E93A93">
        <w:rPr>
          <w:b/>
          <w:sz w:val="36"/>
          <w:szCs w:val="36"/>
          <w:highlight w:val="yellow"/>
          <w:vertAlign w:val="superscript"/>
        </w:rPr>
        <w:t>Ο</w:t>
      </w:r>
      <w:r w:rsidR="00E93A93">
        <w:rPr>
          <w:b/>
          <w:sz w:val="36"/>
          <w:szCs w:val="36"/>
          <w:highlight w:val="yellow"/>
        </w:rPr>
        <w:t xml:space="preserve"> ΘΕΜΑ</w:t>
      </w:r>
    </w:p>
    <w:p w:rsidR="00E93A93" w:rsidRDefault="00E93A93" w:rsidP="00EF4369">
      <w:pPr>
        <w:rPr>
          <w:lang w:val="en-US"/>
        </w:rPr>
      </w:pPr>
    </w:p>
    <w:tbl>
      <w:tblPr>
        <w:tblW w:w="0" w:type="auto"/>
        <w:tblInd w:w="-162" w:type="dxa"/>
        <w:tblLayout w:type="fixed"/>
        <w:tblCellMar>
          <w:left w:w="0" w:type="dxa"/>
          <w:right w:w="0" w:type="dxa"/>
        </w:tblCellMar>
        <w:tblLook w:val="04A0" w:firstRow="1" w:lastRow="0" w:firstColumn="1" w:lastColumn="0" w:noHBand="0" w:noVBand="1"/>
      </w:tblPr>
      <w:tblGrid>
        <w:gridCol w:w="1222"/>
        <w:gridCol w:w="2980"/>
        <w:gridCol w:w="1063"/>
        <w:gridCol w:w="5115"/>
      </w:tblGrid>
      <w:tr w:rsidR="00E93A93" w:rsidTr="00E93A93">
        <w:trPr>
          <w:trHeight w:val="1183"/>
        </w:trPr>
        <w:tc>
          <w:tcPr>
            <w:tcW w:w="1222" w:type="dxa"/>
            <w:hideMark/>
          </w:tcPr>
          <w:p w:rsidR="00E93A93" w:rsidRDefault="00E93A93">
            <w:pPr>
              <w:suppressAutoHyphens/>
              <w:spacing w:after="200"/>
              <w:jc w:val="center"/>
              <w:rPr>
                <w:rFonts w:ascii="Liberation Serif" w:eastAsia="SimSun" w:hAnsi="Liberation Serif" w:cs="Lucida Sans" w:hint="eastAsia"/>
                <w:kern w:val="2"/>
                <w:lang w:eastAsia="zh-CN" w:bidi="hi-IN"/>
              </w:rPr>
            </w:pPr>
            <w:r>
              <w:rPr>
                <w:noProof/>
              </w:rPr>
              <w:drawing>
                <wp:inline distT="0" distB="0" distL="0" distR="0">
                  <wp:extent cx="668655" cy="617855"/>
                  <wp:effectExtent l="19050" t="0" r="0" b="0"/>
                  <wp:docPr id="733" name="Εικόνα 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3"/>
                          <pic:cNvPicPr>
                            <a:picLocks noChangeAspect="1" noChangeArrowheads="1"/>
                          </pic:cNvPicPr>
                        </pic:nvPicPr>
                        <pic:blipFill>
                          <a:blip r:embed="rId37" cstate="print"/>
                          <a:srcRect/>
                          <a:stretch>
                            <a:fillRect/>
                          </a:stretch>
                        </pic:blipFill>
                        <pic:spPr bwMode="auto">
                          <a:xfrm>
                            <a:off x="0" y="0"/>
                            <a:ext cx="668655" cy="617855"/>
                          </a:xfrm>
                          <a:prstGeom prst="rect">
                            <a:avLst/>
                          </a:prstGeom>
                          <a:solidFill>
                            <a:srgbClr val="FFFFFF"/>
                          </a:solidFill>
                          <a:ln w="9525">
                            <a:noFill/>
                            <a:miter lim="800000"/>
                            <a:headEnd/>
                            <a:tailEnd/>
                          </a:ln>
                        </pic:spPr>
                      </pic:pic>
                    </a:graphicData>
                  </a:graphic>
                </wp:inline>
              </w:drawing>
            </w:r>
          </w:p>
        </w:tc>
        <w:tc>
          <w:tcPr>
            <w:tcW w:w="9158" w:type="dxa"/>
            <w:gridSpan w:val="3"/>
            <w:hideMark/>
          </w:tcPr>
          <w:p w:rsidR="00E93A93" w:rsidRDefault="00E93A93">
            <w:pPr>
              <w:pStyle w:val="a5"/>
              <w:ind w:firstLine="146"/>
              <w:jc w:val="right"/>
              <w:rPr>
                <w:rFonts w:ascii="Palatino Linotype" w:eastAsia="SimSun" w:hAnsi="Palatino Linotype" w:cs="Palatino Linotype"/>
                <w:b/>
                <w:kern w:val="2"/>
                <w:szCs w:val="24"/>
                <w:lang w:eastAsia="zh-CN" w:bidi="hi-IN"/>
              </w:rPr>
            </w:pPr>
            <w:r>
              <w:rPr>
                <w:noProof/>
              </w:rPr>
              <w:drawing>
                <wp:inline distT="0" distB="0" distL="0" distR="0">
                  <wp:extent cx="989965" cy="498475"/>
                  <wp:effectExtent l="19050" t="19050" r="19685" b="15875"/>
                  <wp:docPr id="734" name="Εικόνα 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4"/>
                          <pic:cNvPicPr>
                            <a:picLocks noChangeAspect="1" noChangeArrowheads="1"/>
                          </pic:cNvPicPr>
                        </pic:nvPicPr>
                        <pic:blipFill>
                          <a:blip r:embed="rId39" cstate="print"/>
                          <a:srcRect/>
                          <a:stretch>
                            <a:fillRect/>
                          </a:stretch>
                        </pic:blipFill>
                        <pic:spPr bwMode="auto">
                          <a:xfrm>
                            <a:off x="0" y="0"/>
                            <a:ext cx="989965" cy="498475"/>
                          </a:xfrm>
                          <a:prstGeom prst="rect">
                            <a:avLst/>
                          </a:prstGeom>
                          <a:solidFill>
                            <a:srgbClr val="FFFFFF"/>
                          </a:solidFill>
                          <a:ln w="9525" cmpd="sng">
                            <a:solidFill>
                              <a:srgbClr val="FFFFFF"/>
                            </a:solidFill>
                            <a:miter lim="800000"/>
                            <a:headEnd/>
                            <a:tailEnd/>
                          </a:ln>
                          <a:effectLst/>
                        </pic:spPr>
                      </pic:pic>
                    </a:graphicData>
                  </a:graphic>
                </wp:inline>
              </w:drawing>
            </w:r>
          </w:p>
          <w:p w:rsidR="00E93A93" w:rsidRDefault="00E93A93">
            <w:pPr>
              <w:pStyle w:val="a5"/>
              <w:ind w:firstLine="146"/>
              <w:jc w:val="center"/>
              <w:rPr>
                <w:kern w:val="2"/>
                <w:lang w:eastAsia="zh-CN" w:bidi="hi-IN"/>
              </w:rPr>
            </w:pPr>
            <w:r>
              <w:rPr>
                <w:rFonts w:ascii="Palatino Linotype" w:hAnsi="Palatino Linotype" w:cs="Palatino Linotype"/>
                <w:b/>
              </w:rPr>
              <w:t>ΑΔΑ: 6Ι1ΒΩΨ8-ΒΝΧ</w:t>
            </w:r>
          </w:p>
        </w:tc>
      </w:tr>
      <w:tr w:rsidR="00E93A93" w:rsidTr="00E93A93">
        <w:trPr>
          <w:trHeight w:val="2787"/>
        </w:trPr>
        <w:tc>
          <w:tcPr>
            <w:tcW w:w="4202" w:type="dxa"/>
            <w:gridSpan w:val="2"/>
            <w:tcMar>
              <w:top w:w="0" w:type="dxa"/>
              <w:left w:w="70" w:type="dxa"/>
              <w:bottom w:w="0" w:type="dxa"/>
              <w:right w:w="70" w:type="dxa"/>
            </w:tcMar>
          </w:tcPr>
          <w:p w:rsidR="00E93A93" w:rsidRDefault="00E93A93">
            <w:pPr>
              <w:ind w:right="-70"/>
              <w:rPr>
                <w:rFonts w:ascii="Liberation Serif" w:eastAsia="SimSun" w:hAnsi="Liberation Serif" w:cs="Lucida Sans" w:hint="eastAsia"/>
                <w:kern w:val="2"/>
                <w:lang w:eastAsia="zh-CN" w:bidi="hi-IN"/>
              </w:rPr>
            </w:pPr>
            <w:r>
              <w:rPr>
                <w:rFonts w:ascii="Palatino Linotype" w:hAnsi="Palatino Linotype" w:cs="Palatino Linotype"/>
                <w:b/>
              </w:rPr>
              <w:t>ΕΛΛΗΝΙΚΗ ΔΗΜΟΚΡΑΤΙΑ</w:t>
            </w:r>
          </w:p>
          <w:p w:rsidR="00E93A93" w:rsidRDefault="00E93A93">
            <w:pPr>
              <w:ind w:right="-70"/>
            </w:pPr>
            <w:r>
              <w:rPr>
                <w:rFonts w:ascii="Palatino Linotype" w:hAnsi="Palatino Linotype" w:cs="Palatino Linotype"/>
                <w:b/>
              </w:rPr>
              <w:t>ΝΟΜΟΣ ΑΤΤΙΚΗΣ</w:t>
            </w:r>
          </w:p>
          <w:p w:rsidR="00E93A93" w:rsidRDefault="00E93A93">
            <w:r>
              <w:rPr>
                <w:rFonts w:ascii="Palatino Linotype" w:hAnsi="Palatino Linotype" w:cs="Palatino Linotype"/>
                <w:b/>
                <w:sz w:val="22"/>
                <w:szCs w:val="22"/>
              </w:rPr>
              <w:t>ΔΗΜΟΣ ΑΧΑΡΝΩΝ</w:t>
            </w:r>
          </w:p>
          <w:p w:rsidR="00E93A93" w:rsidRDefault="00E93A93">
            <w:r>
              <w:rPr>
                <w:rFonts w:ascii="Palatino Linotype" w:hAnsi="Palatino Linotype" w:cs="Palatino Linotype"/>
                <w:b/>
                <w:sz w:val="22"/>
                <w:szCs w:val="22"/>
              </w:rPr>
              <w:t>Αυτοτελές Τμήμα Υποστήριξης των Πολιτικών Οργάνων</w:t>
            </w:r>
          </w:p>
          <w:p w:rsidR="00E93A93" w:rsidRDefault="00E93A93">
            <w:r>
              <w:rPr>
                <w:rFonts w:ascii="Palatino Linotype" w:hAnsi="Palatino Linotype" w:cs="Palatino Linotype"/>
                <w:b/>
                <w:sz w:val="22"/>
                <w:szCs w:val="22"/>
              </w:rPr>
              <w:t>Επιτροπή Ποιότητας Ζωής</w:t>
            </w:r>
          </w:p>
          <w:p w:rsidR="00E93A93" w:rsidRDefault="00E93A93">
            <w:pPr>
              <w:jc w:val="center"/>
              <w:rPr>
                <w:rFonts w:ascii="Palatino Linotype" w:hAnsi="Palatino Linotype" w:cs="Palatino Linotype"/>
                <w:b/>
              </w:rPr>
            </w:pPr>
          </w:p>
          <w:p w:rsidR="00E93A93" w:rsidRDefault="00E93A93">
            <w:pPr>
              <w:ind w:right="-70"/>
              <w:rPr>
                <w:rFonts w:ascii="Liberation Serif" w:hAnsi="Liberation Serif" w:cs="Lucida Sans"/>
              </w:rPr>
            </w:pPr>
            <w:proofErr w:type="spellStart"/>
            <w:r>
              <w:rPr>
                <w:rFonts w:ascii="Palatino Linotype" w:hAnsi="Palatino Linotype" w:cs="Palatino Linotype"/>
              </w:rPr>
              <w:t>Φιλαδελφείας</w:t>
            </w:r>
            <w:proofErr w:type="spellEnd"/>
            <w:r>
              <w:rPr>
                <w:rFonts w:ascii="Palatino Linotype" w:hAnsi="Palatino Linotype" w:cs="Palatino Linotype"/>
              </w:rPr>
              <w:t xml:space="preserve"> 87 &amp; </w:t>
            </w:r>
            <w:proofErr w:type="spellStart"/>
            <w:r>
              <w:rPr>
                <w:rFonts w:ascii="Palatino Linotype" w:hAnsi="Palatino Linotype" w:cs="Palatino Linotype"/>
              </w:rPr>
              <w:t>Μπόσδα</w:t>
            </w:r>
            <w:proofErr w:type="spellEnd"/>
          </w:p>
          <w:p w:rsidR="00E93A93" w:rsidRDefault="00E93A93">
            <w:pPr>
              <w:ind w:right="-70"/>
            </w:pPr>
            <w:r>
              <w:rPr>
                <w:rFonts w:ascii="Palatino Linotype" w:hAnsi="Palatino Linotype" w:cs="Palatino Linotype"/>
              </w:rPr>
              <w:t xml:space="preserve">136 73 </w:t>
            </w:r>
            <w:proofErr w:type="spellStart"/>
            <w:r>
              <w:rPr>
                <w:rFonts w:ascii="Palatino Linotype" w:hAnsi="Palatino Linotype" w:cs="Palatino Linotype"/>
              </w:rPr>
              <w:t>Αχαρνές</w:t>
            </w:r>
            <w:proofErr w:type="spellEnd"/>
          </w:p>
          <w:p w:rsidR="00E93A93" w:rsidRDefault="00E93A93">
            <w:pPr>
              <w:ind w:right="-70"/>
            </w:pPr>
            <w:r>
              <w:rPr>
                <w:rFonts w:ascii="Palatino Linotype" w:hAnsi="Palatino Linotype" w:cs="Palatino Linotype"/>
              </w:rPr>
              <w:t xml:space="preserve">Πρακτικογράφος: </w:t>
            </w:r>
            <w:proofErr w:type="spellStart"/>
            <w:r>
              <w:rPr>
                <w:rFonts w:ascii="Palatino Linotype" w:hAnsi="Palatino Linotype" w:cs="Palatino Linotype"/>
              </w:rPr>
              <w:t>Ελεάνα</w:t>
            </w:r>
            <w:proofErr w:type="spellEnd"/>
            <w:r>
              <w:rPr>
                <w:rFonts w:ascii="Palatino Linotype" w:hAnsi="Palatino Linotype" w:cs="Palatino Linotype"/>
              </w:rPr>
              <w:t xml:space="preserve"> Μάρκου</w:t>
            </w:r>
          </w:p>
          <w:p w:rsidR="00E93A93" w:rsidRDefault="00E93A93">
            <w:r>
              <w:rPr>
                <w:rFonts w:ascii="Palatino Linotype" w:hAnsi="Palatino Linotype" w:cs="Palatino Linotype"/>
                <w:bCs/>
              </w:rPr>
              <w:t>Τηλ.(+30) 213 2072 415</w:t>
            </w:r>
          </w:p>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bCs/>
                <w:lang w:val="en-US"/>
              </w:rPr>
              <w:t>email</w:t>
            </w:r>
            <w:r w:rsidRPr="00E93A93">
              <w:rPr>
                <w:rFonts w:ascii="Palatino Linotype" w:hAnsi="Palatino Linotype" w:cs="Palatino Linotype"/>
                <w:bCs/>
              </w:rPr>
              <w:t xml:space="preserve">: </w:t>
            </w:r>
            <w:proofErr w:type="spellStart"/>
            <w:r>
              <w:rPr>
                <w:rFonts w:ascii="Palatino Linotype" w:hAnsi="Palatino Linotype" w:cs="Palatino Linotype"/>
                <w:bCs/>
                <w:lang w:val="en-US"/>
              </w:rPr>
              <w:t>emarkou</w:t>
            </w:r>
            <w:proofErr w:type="spellEnd"/>
            <w:r w:rsidRPr="00E93A93">
              <w:rPr>
                <w:rFonts w:ascii="Palatino Linotype" w:hAnsi="Palatino Linotype" w:cs="Palatino Linotype"/>
                <w:bCs/>
              </w:rPr>
              <w:t>@</w:t>
            </w:r>
            <w:proofErr w:type="spellStart"/>
            <w:r>
              <w:rPr>
                <w:rFonts w:ascii="Palatino Linotype" w:hAnsi="Palatino Linotype" w:cs="Palatino Linotype"/>
                <w:bCs/>
                <w:lang w:val="en-US"/>
              </w:rPr>
              <w:t>acharnes</w:t>
            </w:r>
            <w:proofErr w:type="spellEnd"/>
            <w:r w:rsidRPr="00E93A93">
              <w:rPr>
                <w:rFonts w:ascii="Palatino Linotype" w:hAnsi="Palatino Linotype" w:cs="Palatino Linotype"/>
                <w:bCs/>
              </w:rPr>
              <w:t>.</w:t>
            </w:r>
            <w:r>
              <w:rPr>
                <w:rFonts w:ascii="Palatino Linotype" w:hAnsi="Palatino Linotype" w:cs="Palatino Linotype"/>
                <w:bCs/>
                <w:lang w:val="en-US"/>
              </w:rPr>
              <w:t>gr</w:t>
            </w:r>
          </w:p>
        </w:tc>
        <w:tc>
          <w:tcPr>
            <w:tcW w:w="1063" w:type="dxa"/>
            <w:tcMar>
              <w:top w:w="0" w:type="dxa"/>
              <w:left w:w="70" w:type="dxa"/>
              <w:bottom w:w="0" w:type="dxa"/>
              <w:right w:w="70" w:type="dxa"/>
            </w:tcMar>
          </w:tcPr>
          <w:p w:rsidR="00E93A93" w:rsidRDefault="00E93A93">
            <w:pPr>
              <w:snapToGrid w:val="0"/>
              <w:spacing w:line="276" w:lineRule="auto"/>
              <w:jc w:val="center"/>
              <w:rPr>
                <w:rFonts w:ascii="Comic Sans MS" w:eastAsia="SimSun" w:hAnsi="Comic Sans MS" w:cs="Comic Sans MS"/>
                <w:b/>
                <w:bCs/>
                <w:kern w:val="2"/>
                <w:lang w:bidi="hi-IN"/>
              </w:rPr>
            </w:pPr>
          </w:p>
          <w:p w:rsidR="00E93A93" w:rsidRDefault="00E93A93">
            <w:pPr>
              <w:spacing w:line="276" w:lineRule="auto"/>
              <w:jc w:val="center"/>
              <w:rPr>
                <w:rFonts w:ascii="Palatino Linotype" w:hAnsi="Palatino Linotype" w:cs="Palatino Linotype"/>
                <w:b/>
                <w:bCs/>
                <w:sz w:val="28"/>
                <w:szCs w:val="28"/>
              </w:rPr>
            </w:pPr>
          </w:p>
          <w:p w:rsidR="00E93A93" w:rsidRDefault="00E93A93">
            <w:pPr>
              <w:spacing w:line="276" w:lineRule="auto"/>
              <w:jc w:val="center"/>
              <w:rPr>
                <w:rFonts w:ascii="Palatino Linotype" w:hAnsi="Palatino Linotype" w:cs="Palatino Linotype"/>
                <w:b/>
                <w:bCs/>
                <w:sz w:val="28"/>
                <w:szCs w:val="28"/>
              </w:rPr>
            </w:pPr>
          </w:p>
          <w:p w:rsidR="00E93A93" w:rsidRDefault="00E93A93">
            <w:pPr>
              <w:spacing w:after="200" w:line="276" w:lineRule="auto"/>
              <w:jc w:val="center"/>
              <w:rPr>
                <w:rFonts w:ascii="Palatino Linotype" w:hAnsi="Palatino Linotype" w:cs="Palatino Linotype"/>
                <w:b/>
                <w:bCs/>
                <w:sz w:val="28"/>
                <w:szCs w:val="28"/>
              </w:rPr>
            </w:pPr>
          </w:p>
          <w:p w:rsidR="00E93A93" w:rsidRDefault="00E93A93">
            <w:pPr>
              <w:spacing w:after="200" w:line="276" w:lineRule="auto"/>
              <w:jc w:val="center"/>
              <w:rPr>
                <w:rFonts w:ascii="Palatino Linotype" w:hAnsi="Palatino Linotype" w:cs="Palatino Linotype"/>
                <w:b/>
                <w:bCs/>
                <w:sz w:val="28"/>
                <w:szCs w:val="28"/>
              </w:rPr>
            </w:pPr>
          </w:p>
          <w:p w:rsidR="00E93A93" w:rsidRDefault="00E93A93">
            <w:pPr>
              <w:suppressAutoHyphens/>
              <w:spacing w:after="200" w:line="276" w:lineRule="auto"/>
              <w:jc w:val="center"/>
              <w:rPr>
                <w:rFonts w:ascii="Palatino Linotype" w:eastAsia="SimSun" w:hAnsi="Palatino Linotype" w:cs="Palatino Linotype"/>
                <w:b/>
                <w:bCs/>
                <w:kern w:val="2"/>
                <w:sz w:val="28"/>
                <w:szCs w:val="28"/>
                <w:lang w:bidi="hi-IN"/>
              </w:rPr>
            </w:pPr>
          </w:p>
        </w:tc>
        <w:tc>
          <w:tcPr>
            <w:tcW w:w="5115" w:type="dxa"/>
            <w:tcMar>
              <w:top w:w="0" w:type="dxa"/>
              <w:left w:w="70" w:type="dxa"/>
              <w:bottom w:w="0" w:type="dxa"/>
              <w:right w:w="70" w:type="dxa"/>
            </w:tcMar>
          </w:tcPr>
          <w:p w:rsidR="00E93A93" w:rsidRDefault="00E93A93">
            <w:pPr>
              <w:pStyle w:val="a5"/>
              <w:tabs>
                <w:tab w:val="left" w:pos="720"/>
              </w:tabs>
              <w:spacing w:after="0"/>
              <w:ind w:left="227" w:firstLine="0"/>
              <w:jc w:val="left"/>
              <w:rPr>
                <w:rFonts w:eastAsia="SimSun" w:cs="MgSouvenirLight" w:hint="eastAsia"/>
                <w:kern w:val="2"/>
                <w:szCs w:val="24"/>
                <w:lang w:eastAsia="zh-CN" w:bidi="hi-IN"/>
              </w:rPr>
            </w:pPr>
            <w:proofErr w:type="spellStart"/>
            <w:r>
              <w:rPr>
                <w:rFonts w:ascii="Liberation Serif" w:hAnsi="Liberation Serif" w:cs="Liberation Serif"/>
              </w:rPr>
              <w:t>Αχαρνές</w:t>
            </w:r>
            <w:proofErr w:type="spellEnd"/>
            <w:r>
              <w:rPr>
                <w:rFonts w:ascii="Liberation Serif" w:hAnsi="Liberation Serif" w:cs="Liberation Serif"/>
              </w:rPr>
              <w:t xml:space="preserve">,  </w:t>
            </w:r>
            <w:r w:rsidRPr="00E93A93">
              <w:rPr>
                <w:rFonts w:ascii="Liberation Serif" w:hAnsi="Liberation Serif" w:cs="Liberation Serif"/>
              </w:rPr>
              <w:t>08</w:t>
            </w:r>
            <w:r>
              <w:rPr>
                <w:rFonts w:ascii="Liberation Serif" w:hAnsi="Liberation Serif" w:cs="Liberation Serif"/>
              </w:rPr>
              <w:t>/0</w:t>
            </w:r>
            <w:r w:rsidRPr="00E93A93">
              <w:rPr>
                <w:rFonts w:ascii="Liberation Serif" w:hAnsi="Liberation Serif" w:cs="Liberation Serif"/>
              </w:rPr>
              <w:t>7</w:t>
            </w:r>
            <w:r>
              <w:rPr>
                <w:rFonts w:ascii="Liberation Serif" w:hAnsi="Liberation Serif" w:cs="Liberation Serif"/>
              </w:rPr>
              <w:t>/2020</w:t>
            </w:r>
          </w:p>
          <w:p w:rsidR="00E93A93" w:rsidRDefault="00E93A93">
            <w:pPr>
              <w:pStyle w:val="a5"/>
              <w:tabs>
                <w:tab w:val="left" w:pos="720"/>
              </w:tabs>
              <w:spacing w:after="0"/>
              <w:ind w:left="227" w:firstLine="0"/>
              <w:jc w:val="left"/>
              <w:rPr>
                <w:rFonts w:ascii="Liberation Serif" w:hAnsi="Liberation Serif" w:cs="Liberation Serif"/>
                <w:b/>
                <w:bCs/>
              </w:rPr>
            </w:pPr>
          </w:p>
          <w:p w:rsidR="00E93A93" w:rsidRDefault="00E93A93">
            <w:pPr>
              <w:pStyle w:val="a5"/>
              <w:tabs>
                <w:tab w:val="left" w:pos="720"/>
              </w:tabs>
              <w:snapToGrid w:val="0"/>
              <w:spacing w:after="0" w:line="276" w:lineRule="auto"/>
              <w:ind w:left="227" w:firstLine="0"/>
              <w:jc w:val="left"/>
              <w:rPr>
                <w:rFonts w:cs="MgSouvenirLight"/>
              </w:rPr>
            </w:pPr>
            <w:r>
              <w:rPr>
                <w:rFonts w:ascii="Liberation Serif" w:hAnsi="Liberation Serif" w:cs="Liberation Serif"/>
              </w:rPr>
              <w:t xml:space="preserve">Αριθ. Πρωτ.  </w:t>
            </w:r>
            <w:r w:rsidRPr="00E93A93">
              <w:rPr>
                <w:rFonts w:ascii="Liberation Serif" w:hAnsi="Liberation Serif" w:cs="Liberation Serif"/>
              </w:rPr>
              <w:t>25938</w:t>
            </w:r>
          </w:p>
          <w:p w:rsidR="00E93A93" w:rsidRDefault="00E93A93">
            <w:pPr>
              <w:pStyle w:val="a5"/>
              <w:tabs>
                <w:tab w:val="left" w:pos="720"/>
              </w:tabs>
              <w:snapToGrid w:val="0"/>
              <w:spacing w:after="0" w:line="276" w:lineRule="auto"/>
              <w:ind w:left="227" w:firstLine="0"/>
              <w:jc w:val="left"/>
              <w:rPr>
                <w:rFonts w:ascii="Palatino Linotype" w:hAnsi="Palatino Linotype" w:cs="Palatino Linotype"/>
                <w:sz w:val="28"/>
                <w:szCs w:val="28"/>
              </w:rPr>
            </w:pPr>
          </w:p>
          <w:p w:rsidR="00E93A93" w:rsidRDefault="00E93A93">
            <w:pPr>
              <w:spacing w:line="360" w:lineRule="auto"/>
              <w:rPr>
                <w:rFonts w:ascii="Liberation Serif" w:hAnsi="Liberation Serif" w:cs="Lucida Sans"/>
                <w:lang w:eastAsia="zh-CN"/>
              </w:rPr>
            </w:pPr>
            <w:r>
              <w:t>Απόσπασμα από το 8</w:t>
            </w:r>
            <w:r>
              <w:rPr>
                <w:vertAlign w:val="superscript"/>
              </w:rPr>
              <w:t>ο</w:t>
            </w:r>
            <w:r>
              <w:t xml:space="preserve"> Πρακτικό</w:t>
            </w:r>
          </w:p>
          <w:p w:rsidR="00E93A93" w:rsidRDefault="00E93A93">
            <w:pPr>
              <w:spacing w:line="360" w:lineRule="auto"/>
            </w:pPr>
            <w:r>
              <w:t>Αριθμός Απόφασης 48</w:t>
            </w:r>
            <w:r>
              <w:rPr>
                <w:vertAlign w:val="superscript"/>
              </w:rPr>
              <w:t>η</w:t>
            </w:r>
          </w:p>
          <w:p w:rsidR="00E93A93" w:rsidRDefault="00E93A93">
            <w:pPr>
              <w:spacing w:line="360" w:lineRule="auto"/>
            </w:pPr>
            <w:r>
              <w:t xml:space="preserve">Αριθμός Θέματος στης </w:t>
            </w:r>
            <w:proofErr w:type="spellStart"/>
            <w:r>
              <w:t>Ημερ</w:t>
            </w:r>
            <w:proofErr w:type="spellEnd"/>
            <w:r>
              <w:t xml:space="preserve">. Διάταξη: ΕΚΤΑΚΤΟ </w:t>
            </w:r>
          </w:p>
          <w:p w:rsidR="00E93A93" w:rsidRDefault="00E93A93">
            <w:pPr>
              <w:spacing w:line="360" w:lineRule="auto"/>
            </w:pPr>
            <w:r>
              <w:t>Συνεδρίαση της 06/07/20</w:t>
            </w:r>
            <w:r w:rsidRPr="00E93A93">
              <w:t>20</w:t>
            </w:r>
          </w:p>
          <w:p w:rsidR="00E93A93" w:rsidRDefault="00E93A93">
            <w:pPr>
              <w:suppressAutoHyphens/>
              <w:spacing w:line="360" w:lineRule="auto"/>
              <w:rPr>
                <w:rFonts w:ascii="Liberation Serif" w:eastAsia="SimSun" w:hAnsi="Liberation Serif" w:cs="Lucida Sans" w:hint="eastAsia"/>
                <w:kern w:val="2"/>
                <w:lang w:eastAsia="zh-CN" w:bidi="hi-IN"/>
              </w:rPr>
            </w:pPr>
            <w:proofErr w:type="spellStart"/>
            <w:r>
              <w:t>Αριθμ</w:t>
            </w:r>
            <w:proofErr w:type="spellEnd"/>
            <w:r>
              <w:t>. Πρωτ. Και ημερομηνία που δόθηκε η πρόσκληση:  25084/02-07-20</w:t>
            </w:r>
            <w:r w:rsidRPr="00E93A93">
              <w:t>20</w:t>
            </w:r>
          </w:p>
        </w:tc>
      </w:tr>
    </w:tbl>
    <w:p w:rsidR="00E93A93" w:rsidRDefault="00E93A93" w:rsidP="00E93A93">
      <w:pPr>
        <w:jc w:val="center"/>
        <w:rPr>
          <w:rFonts w:ascii="Liberation Serif" w:eastAsia="SimSun" w:hAnsi="Liberation Serif" w:cs="Lucida Sans" w:hint="eastAsia"/>
          <w:kern w:val="2"/>
          <w:lang w:eastAsia="zh-CN" w:bidi="hi-IN"/>
        </w:rPr>
      </w:pPr>
    </w:p>
    <w:p w:rsidR="00E93A93" w:rsidRDefault="00E93A93" w:rsidP="00E93A93">
      <w:pPr>
        <w:jc w:val="center"/>
      </w:pPr>
    </w:p>
    <w:tbl>
      <w:tblPr>
        <w:tblW w:w="0" w:type="auto"/>
        <w:tblInd w:w="-66" w:type="dxa"/>
        <w:tblLayout w:type="fixed"/>
        <w:tblLook w:val="04A0" w:firstRow="1" w:lastRow="0" w:firstColumn="1" w:lastColumn="0" w:noHBand="0" w:noVBand="1"/>
      </w:tblPr>
      <w:tblGrid>
        <w:gridCol w:w="5445"/>
        <w:gridCol w:w="4935"/>
      </w:tblGrid>
      <w:tr w:rsidR="00E93A93" w:rsidTr="00E93A93">
        <w:tc>
          <w:tcPr>
            <w:tcW w:w="5445" w:type="dxa"/>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bCs/>
              </w:rPr>
              <w:t>Π Α Ρ Ο Ν Τ Ε Σ</w:t>
            </w:r>
          </w:p>
        </w:tc>
        <w:tc>
          <w:tcPr>
            <w:tcW w:w="4935" w:type="dxa"/>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bCs/>
              </w:rPr>
              <w:t>Α Π Ο Ν Τ Ε Σ (από τα τακτικά μέλη)</w:t>
            </w:r>
          </w:p>
        </w:tc>
      </w:tr>
      <w:tr w:rsidR="00E93A93" w:rsidTr="00E93A93">
        <w:tc>
          <w:tcPr>
            <w:tcW w:w="5445" w:type="dxa"/>
            <w:hideMark/>
          </w:tcPr>
          <w:p w:rsidR="00E93A93" w:rsidRDefault="00E93A93" w:rsidP="00E93A93">
            <w:pPr>
              <w:numPr>
                <w:ilvl w:val="0"/>
                <w:numId w:val="5"/>
              </w:numPr>
              <w:suppressAutoHyphens/>
              <w:snapToGrid w:val="0"/>
              <w:rPr>
                <w:rFonts w:ascii="Liberation Serif" w:eastAsia="SimSun" w:hAnsi="Liberation Serif" w:cs="Lucida Sans" w:hint="eastAsia"/>
                <w:kern w:val="2"/>
                <w:lang w:eastAsia="zh-CN" w:bidi="hi-IN"/>
              </w:rPr>
            </w:pPr>
            <w:r>
              <w:rPr>
                <w:rFonts w:ascii="Palatino Linotype" w:hAnsi="Palatino Linotype" w:cs="Palatino Linotype"/>
                <w:b/>
                <w:bCs/>
                <w:sz w:val="20"/>
                <w:szCs w:val="20"/>
              </w:rPr>
              <w:t>ΒΡΕΤΤΟΣ ΣΠΥΡΙΔΩΝ</w:t>
            </w:r>
          </w:p>
          <w:p w:rsidR="00E93A93" w:rsidRDefault="00E93A93" w:rsidP="00E93A93">
            <w:pPr>
              <w:numPr>
                <w:ilvl w:val="0"/>
                <w:numId w:val="5"/>
              </w:numPr>
              <w:suppressAutoHyphens/>
            </w:pPr>
            <w:r>
              <w:rPr>
                <w:rFonts w:ascii="Palatino Linotype" w:hAnsi="Palatino Linotype" w:cs="Palatino Linotype"/>
                <w:b/>
                <w:bCs/>
                <w:sz w:val="20"/>
                <w:szCs w:val="20"/>
              </w:rPr>
              <w:t>ΔΑΜΑΣΚΟΣ ΔΗΜΗΤΡΙΟΣ</w:t>
            </w:r>
          </w:p>
          <w:p w:rsidR="00E93A93" w:rsidRDefault="00E93A93" w:rsidP="00E93A93">
            <w:pPr>
              <w:numPr>
                <w:ilvl w:val="0"/>
                <w:numId w:val="5"/>
              </w:numPr>
              <w:suppressAutoHyphens/>
            </w:pPr>
            <w:r>
              <w:rPr>
                <w:rFonts w:ascii="Palatino Linotype" w:hAnsi="Palatino Linotype" w:cs="Palatino Linotype"/>
                <w:b/>
                <w:bCs/>
                <w:sz w:val="20"/>
                <w:szCs w:val="20"/>
              </w:rPr>
              <w:t>ΞΑΓΟΡΑΡΗΣ ΝΙΚΟΛΑΟΣ</w:t>
            </w:r>
          </w:p>
          <w:p w:rsidR="00E93A93" w:rsidRDefault="00E93A93" w:rsidP="00E93A93">
            <w:pPr>
              <w:numPr>
                <w:ilvl w:val="0"/>
                <w:numId w:val="5"/>
              </w:numPr>
              <w:suppressAutoHyphens/>
            </w:pPr>
            <w:r>
              <w:rPr>
                <w:rFonts w:ascii="Palatino Linotype" w:hAnsi="Palatino Linotype" w:cs="Palatino Linotype"/>
                <w:b/>
                <w:bCs/>
                <w:sz w:val="20"/>
                <w:szCs w:val="20"/>
              </w:rPr>
              <w:t>ΠΕΤΑΚΟΣ ΓΕΩΡΓΙΟΣ</w:t>
            </w:r>
          </w:p>
          <w:p w:rsidR="00E93A93" w:rsidRDefault="00E93A93" w:rsidP="00E93A93">
            <w:pPr>
              <w:numPr>
                <w:ilvl w:val="0"/>
                <w:numId w:val="5"/>
              </w:numPr>
              <w:suppressAutoHyphens/>
              <w:rPr>
                <w:rFonts w:ascii="Liberation Serif" w:eastAsia="SimSun" w:hAnsi="Liberation Serif" w:cs="Lucida Sans" w:hint="eastAsia"/>
                <w:kern w:val="2"/>
                <w:lang w:eastAsia="zh-CN" w:bidi="hi-IN"/>
              </w:rPr>
            </w:pPr>
            <w:r>
              <w:rPr>
                <w:rFonts w:ascii="Palatino Linotype" w:hAnsi="Palatino Linotype" w:cs="Palatino Linotype"/>
                <w:b/>
                <w:bCs/>
                <w:sz w:val="20"/>
                <w:szCs w:val="20"/>
              </w:rPr>
              <w:t>ΤΣΟΡΠΑΤΣΙΔΗΣ ΜΙΧΑΗΛ (</w:t>
            </w:r>
            <w:proofErr w:type="spellStart"/>
            <w:r>
              <w:rPr>
                <w:rFonts w:ascii="Palatino Linotype" w:hAnsi="Palatino Linotype" w:cs="Palatino Linotype"/>
                <w:b/>
                <w:bCs/>
                <w:sz w:val="20"/>
                <w:szCs w:val="20"/>
              </w:rPr>
              <w:t>αναπληρ</w:t>
            </w:r>
            <w:proofErr w:type="spellEnd"/>
            <w:r>
              <w:rPr>
                <w:rFonts w:ascii="Palatino Linotype" w:hAnsi="Palatino Linotype" w:cs="Palatino Linotype"/>
                <w:b/>
                <w:bCs/>
                <w:sz w:val="20"/>
                <w:szCs w:val="20"/>
              </w:rPr>
              <w:t>. μέλος)</w:t>
            </w:r>
          </w:p>
        </w:tc>
        <w:tc>
          <w:tcPr>
            <w:tcW w:w="4935" w:type="dxa"/>
            <w:hideMark/>
          </w:tcPr>
          <w:p w:rsidR="00E93A93" w:rsidRDefault="00E93A93" w:rsidP="00E93A93">
            <w:pPr>
              <w:numPr>
                <w:ilvl w:val="0"/>
                <w:numId w:val="6"/>
              </w:numPr>
              <w:suppressAutoHyphens/>
              <w:snapToGrid w:val="0"/>
              <w:rPr>
                <w:rFonts w:ascii="Liberation Serif" w:eastAsia="SimSun" w:hAnsi="Liberation Serif" w:cs="Lucida Sans" w:hint="eastAsia"/>
                <w:kern w:val="2"/>
                <w:lang w:eastAsia="zh-CN" w:bidi="hi-IN"/>
              </w:rPr>
            </w:pPr>
            <w:r>
              <w:rPr>
                <w:rFonts w:ascii="Palatino Linotype" w:hAnsi="Palatino Linotype" w:cs="Palatino Linotype"/>
                <w:b/>
                <w:bCs/>
                <w:sz w:val="20"/>
                <w:szCs w:val="20"/>
              </w:rPr>
              <w:t>ΒΑΘΗΣ ΣΠΥΡΙΔΩΝ</w:t>
            </w:r>
          </w:p>
          <w:p w:rsidR="00E93A93" w:rsidRDefault="00E93A93" w:rsidP="00E93A93">
            <w:pPr>
              <w:numPr>
                <w:ilvl w:val="0"/>
                <w:numId w:val="6"/>
              </w:numPr>
              <w:suppressAutoHyphens/>
            </w:pPr>
            <w:r>
              <w:rPr>
                <w:rFonts w:ascii="Palatino Linotype" w:hAnsi="Palatino Linotype" w:cs="Palatino Linotype"/>
                <w:b/>
                <w:bCs/>
                <w:sz w:val="20"/>
                <w:szCs w:val="20"/>
              </w:rPr>
              <w:t>ΚΟΣΜΙΔΟΥ ΛΟΥΪΖΑ</w:t>
            </w:r>
          </w:p>
          <w:p w:rsidR="00E93A93" w:rsidRDefault="00E93A93" w:rsidP="00E93A93">
            <w:pPr>
              <w:numPr>
                <w:ilvl w:val="0"/>
                <w:numId w:val="6"/>
              </w:numPr>
              <w:suppressAutoHyphens/>
              <w:snapToGrid w:val="0"/>
            </w:pPr>
            <w:r>
              <w:rPr>
                <w:rFonts w:ascii="Palatino Linotype" w:hAnsi="Palatino Linotype" w:cs="Palatino Linotype"/>
                <w:b/>
                <w:bCs/>
                <w:sz w:val="20"/>
                <w:szCs w:val="20"/>
              </w:rPr>
              <w:t>ΜΟΥΚΑΝΗΣ ΜΑΡΙΝΟΣ</w:t>
            </w:r>
          </w:p>
          <w:p w:rsidR="00E93A93" w:rsidRDefault="00E93A93" w:rsidP="00E93A93">
            <w:pPr>
              <w:numPr>
                <w:ilvl w:val="0"/>
                <w:numId w:val="6"/>
              </w:numPr>
              <w:suppressAutoHyphens/>
              <w:snapToGrid w:val="0"/>
            </w:pPr>
            <w:r>
              <w:rPr>
                <w:rFonts w:ascii="Palatino Linotype" w:hAnsi="Palatino Linotype" w:cs="Palatino Linotype"/>
                <w:b/>
                <w:bCs/>
                <w:sz w:val="20"/>
                <w:szCs w:val="20"/>
              </w:rPr>
              <w:t>ΠΕΚΟΣ ΧΑΡΑΛΑΜΠΟΣ</w:t>
            </w:r>
          </w:p>
          <w:p w:rsidR="00E93A93" w:rsidRDefault="00E93A93" w:rsidP="00E93A93">
            <w:pPr>
              <w:numPr>
                <w:ilvl w:val="0"/>
                <w:numId w:val="6"/>
              </w:numPr>
              <w:suppressAutoHyphens/>
              <w:snapToGrid w:val="0"/>
              <w:rPr>
                <w:rFonts w:ascii="Liberation Serif" w:eastAsia="SimSun" w:hAnsi="Liberation Serif" w:cs="Lucida Sans" w:hint="eastAsia"/>
                <w:kern w:val="2"/>
                <w:lang w:eastAsia="zh-CN" w:bidi="hi-IN"/>
              </w:rPr>
            </w:pPr>
            <w:r>
              <w:rPr>
                <w:rFonts w:ascii="Palatino Linotype" w:hAnsi="Palatino Linotype" w:cs="Palatino Linotype"/>
                <w:b/>
                <w:bCs/>
                <w:sz w:val="20"/>
                <w:szCs w:val="20"/>
              </w:rPr>
              <w:t>ΣΙΔΗΡΟΠΟΥΛΟΣ ΓΕΩΡΓΙΟΣ</w:t>
            </w:r>
          </w:p>
        </w:tc>
      </w:tr>
    </w:tbl>
    <w:p w:rsidR="00E93A93" w:rsidRDefault="00E93A93" w:rsidP="00E93A93">
      <w:pPr>
        <w:jc w:val="center"/>
        <w:rPr>
          <w:rFonts w:ascii="Liberation Serif" w:eastAsia="SimSun" w:hAnsi="Liberation Serif" w:cs="Lucida Sans" w:hint="eastAsia"/>
          <w:kern w:val="2"/>
          <w:lang w:eastAsia="zh-CN" w:bidi="hi-IN"/>
        </w:rPr>
      </w:pPr>
    </w:p>
    <w:p w:rsidR="00E93A93" w:rsidRDefault="00E93A93" w:rsidP="00E93A93"/>
    <w:tbl>
      <w:tblPr>
        <w:tblW w:w="0" w:type="auto"/>
        <w:tblInd w:w="-162" w:type="dxa"/>
        <w:tblLayout w:type="fixed"/>
        <w:tblCellMar>
          <w:left w:w="0" w:type="dxa"/>
          <w:right w:w="0" w:type="dxa"/>
        </w:tblCellMar>
        <w:tblLook w:val="04A0" w:firstRow="1" w:lastRow="0" w:firstColumn="1" w:lastColumn="0" w:noHBand="0" w:noVBand="1"/>
      </w:tblPr>
      <w:tblGrid>
        <w:gridCol w:w="1020"/>
        <w:gridCol w:w="9360"/>
      </w:tblGrid>
      <w:tr w:rsidR="00E93A93" w:rsidTr="00E93A93">
        <w:trPr>
          <w:trHeight w:val="293"/>
        </w:trPr>
        <w:tc>
          <w:tcPr>
            <w:tcW w:w="1020" w:type="dxa"/>
            <w:hideMark/>
          </w:tcPr>
          <w:p w:rsidR="00E93A93" w:rsidRDefault="00E93A93">
            <w:pPr>
              <w:suppressAutoHyphens/>
              <w:spacing w:after="200"/>
              <w:ind w:right="-1"/>
              <w:rPr>
                <w:rFonts w:ascii="Liberation Serif" w:eastAsia="SimSun" w:hAnsi="Liberation Serif" w:cs="Lucida Sans" w:hint="eastAsia"/>
                <w:kern w:val="2"/>
                <w:lang w:eastAsia="zh-CN" w:bidi="hi-IN"/>
              </w:rPr>
            </w:pPr>
            <w:r>
              <w:rPr>
                <w:rFonts w:ascii="Palatino Linotype" w:hAnsi="Palatino Linotype" w:cs="Palatino Linotype"/>
                <w:b/>
                <w:i/>
              </w:rPr>
              <w:t>ΘΕΜΑ:</w:t>
            </w:r>
          </w:p>
        </w:tc>
        <w:tc>
          <w:tcPr>
            <w:tcW w:w="9360" w:type="dxa"/>
            <w:hideMark/>
          </w:tcPr>
          <w:p w:rsidR="00E93A93" w:rsidRDefault="00E93A93">
            <w:pPr>
              <w:spacing w:after="57"/>
              <w:ind w:right="-1"/>
              <w:jc w:val="both"/>
              <w:rPr>
                <w:rFonts w:ascii="Liberation Serif" w:eastAsia="SimSun" w:hAnsi="Liberation Serif" w:cs="Lucida Sans" w:hint="eastAsia"/>
                <w:kern w:val="2"/>
                <w:lang w:eastAsia="zh-CN" w:bidi="hi-IN"/>
              </w:rPr>
            </w:pPr>
            <w:r>
              <w:rPr>
                <w:rFonts w:ascii="Palatino Linotype" w:hAnsi="Palatino Linotype" w:cs="Palatino Linotype"/>
                <w:i/>
                <w:iCs/>
                <w:sz w:val="22"/>
                <w:szCs w:val="22"/>
              </w:rPr>
              <w:t>«</w:t>
            </w:r>
            <w:bookmarkStart w:id="1" w:name="__DdeLink__20_1255470643"/>
            <w:r>
              <w:rPr>
                <w:rFonts w:ascii="Palatino Linotype" w:hAnsi="Palatino Linotype" w:cs="Palatino Linotype"/>
                <w:i/>
                <w:iCs/>
                <w:sz w:val="22"/>
                <w:szCs w:val="22"/>
              </w:rPr>
              <w:t>Προέγκριση Ειδικού Χωρικού Σχεδίου με τον καθορισμό βιομηχανικών μονάδων χαμηλής όχλησης στη θέση ‘’Κτυπητό’’ Αχαρνών Δήμου Αχαρνών. (Φορέας ΜΕΤΑΛΟΥΜΙΝ Α.Ε.Β.Ε.) .</w:t>
            </w:r>
          </w:p>
          <w:p w:rsidR="00E93A93" w:rsidRDefault="00E93A93">
            <w:pPr>
              <w:suppressAutoHyphens/>
              <w:spacing w:after="57"/>
              <w:ind w:right="-1"/>
              <w:jc w:val="both"/>
              <w:rPr>
                <w:rFonts w:ascii="Liberation Serif" w:eastAsia="SimSun" w:hAnsi="Liberation Serif" w:cs="Lucida Sans" w:hint="eastAsia"/>
                <w:kern w:val="2"/>
                <w:lang w:eastAsia="zh-CN" w:bidi="hi-IN"/>
              </w:rPr>
            </w:pPr>
            <w:r>
              <w:rPr>
                <w:rFonts w:ascii="Palatino Linotype" w:eastAsia="Calibri" w:hAnsi="Palatino Linotype" w:cs="Palatino Linotype"/>
                <w:i/>
                <w:iCs/>
                <w:sz w:val="22"/>
                <w:szCs w:val="22"/>
                <w:lang w:eastAsia="en-US"/>
              </w:rPr>
              <w:t>Σε εφαρμογή των διατάξεων της παρ. 5 του Άρθρου 8 Ν.4277/2014 (ΦΕΚ 241Α’/14) και των Τεχνικών Προδιαγραφών Σύνταξης Ειδικών Χωρικών Σχεδίων (Απόφαση Υπουργού ΠΕΝ 27022/06.06.2017)</w:t>
            </w:r>
            <w:bookmarkEnd w:id="1"/>
            <w:r>
              <w:rPr>
                <w:rFonts w:ascii="Palatino Linotype" w:hAnsi="Palatino Linotype" w:cs="Palatino Linotype"/>
                <w:i/>
                <w:iCs/>
                <w:sz w:val="22"/>
                <w:szCs w:val="22"/>
              </w:rPr>
              <w:t>»</w:t>
            </w:r>
          </w:p>
        </w:tc>
      </w:tr>
    </w:tbl>
    <w:p w:rsidR="00E93A93" w:rsidRDefault="00E93A93" w:rsidP="00E93A93">
      <w:pPr>
        <w:rPr>
          <w:rFonts w:ascii="Liberation Serif" w:eastAsia="SimSun" w:hAnsi="Liberation Serif" w:cs="Lucida Sans" w:hint="eastAsia"/>
          <w:kern w:val="2"/>
          <w:lang w:eastAsia="zh-CN" w:bidi="hi-IN"/>
        </w:rPr>
      </w:pPr>
    </w:p>
    <w:p w:rsidR="00E93A93" w:rsidRDefault="00E93A93" w:rsidP="00E93A93">
      <w:pPr>
        <w:ind w:left="-170" w:firstLine="737"/>
        <w:jc w:val="both"/>
      </w:pPr>
      <w:r>
        <w:rPr>
          <w:rFonts w:ascii="Palatino Linotype" w:hAnsi="Palatino Linotype" w:cs="Palatino Linotype"/>
        </w:rPr>
        <w:t xml:space="preserve">Στις </w:t>
      </w:r>
      <w:proofErr w:type="spellStart"/>
      <w:r>
        <w:rPr>
          <w:rFonts w:ascii="Palatino Linotype" w:hAnsi="Palatino Linotype" w:cs="Palatino Linotype"/>
        </w:rPr>
        <w:t>Αχαρνές</w:t>
      </w:r>
      <w:proofErr w:type="spellEnd"/>
      <w:r>
        <w:rPr>
          <w:rFonts w:ascii="Palatino Linotype" w:hAnsi="Palatino Linotype" w:cs="Palatino Linotype"/>
        </w:rPr>
        <w:t xml:space="preserve"> σήμερα στις 06 του μηνός Ιουλίου του έτους 2020 ημέρα</w:t>
      </w:r>
      <w:r>
        <w:rPr>
          <w:rFonts w:ascii="Palatino Linotype" w:hAnsi="Palatino Linotype" w:cs="Palatino Linotype"/>
          <w:b/>
          <w:bCs/>
        </w:rPr>
        <w:t xml:space="preserve"> </w:t>
      </w:r>
      <w:r>
        <w:rPr>
          <w:rFonts w:ascii="Palatino Linotype" w:hAnsi="Palatino Linotype" w:cs="Palatino Linotype"/>
        </w:rPr>
        <w:t xml:space="preserve">Δευτέρα και ώρα 11:00 </w:t>
      </w:r>
      <w:proofErr w:type="spellStart"/>
      <w:r>
        <w:rPr>
          <w:rFonts w:ascii="Palatino Linotype" w:hAnsi="Palatino Linotype" w:cs="Palatino Linotype"/>
        </w:rPr>
        <w:t>π.μ</w:t>
      </w:r>
      <w:proofErr w:type="spellEnd"/>
      <w:r>
        <w:rPr>
          <w:rFonts w:ascii="Palatino Linotype" w:hAnsi="Palatino Linotype" w:cs="Palatino Linotype"/>
          <w:b/>
          <w:bCs/>
        </w:rPr>
        <w:t xml:space="preserve"> </w:t>
      </w:r>
      <w:r>
        <w:rPr>
          <w:rFonts w:ascii="Palatino Linotype" w:hAnsi="Palatino Linotype" w:cs="Palatino Linotype"/>
        </w:rPr>
        <w:t>στο Δημοτικό Κατάστημα συνήλθε σε 8</w:t>
      </w:r>
      <w:r>
        <w:rPr>
          <w:rFonts w:ascii="Palatino Linotype" w:hAnsi="Palatino Linotype" w:cs="Palatino Linotype"/>
          <w:vertAlign w:val="superscript"/>
        </w:rPr>
        <w:t>η</w:t>
      </w:r>
      <w:r>
        <w:rPr>
          <w:rFonts w:ascii="Palatino Linotype" w:hAnsi="Palatino Linotype" w:cs="Palatino Linotype"/>
        </w:rPr>
        <w:t xml:space="preserve"> ΤΑΚΤΙΚΗ συνεδρίαση η Επιτροπή Ποιότητας Ζωής του Δήμου Αχαρνών κατόπιν της από με αριθμό πρωτ.: 25084/02-07-2020 εγγράφου προσκλήσεως του Προέδρου αυτής, που έχει κοινοποιηθεί σύμφωνα με τις κείμενες διατάξεις και αφού διαπιστώθηκε ότι υπάρχει η νόμιμη απαρτία των πέντε (5) παρισταμένων μελών (9 μελής επιτροπή), κηρύχθηκε από τον Πρόεδρο η έναρξη της συνεδρίασης.</w:t>
      </w:r>
    </w:p>
    <w:p w:rsidR="00E93A93" w:rsidRDefault="00E93A93" w:rsidP="00E93A93">
      <w:pPr>
        <w:tabs>
          <w:tab w:val="left" w:pos="567"/>
        </w:tabs>
        <w:ind w:right="113" w:firstLine="567"/>
        <w:jc w:val="both"/>
      </w:pPr>
      <w:r>
        <w:rPr>
          <w:rFonts w:ascii="Palatino Linotype" w:hAnsi="Palatino Linotype" w:cs="Palatino Linotype"/>
        </w:rPr>
        <w:t xml:space="preserve">Με πρόταση του Προέδρου, και σύμφωνη γνώμη όλων των παρισταμένων μελών, η συνεδρίαση πραγματοποιήθηκε κεκλεισμένων των θυρών σύμφωνα </w:t>
      </w:r>
      <w:r>
        <w:rPr>
          <w:rFonts w:ascii="Palatino Linotype" w:hAnsi="Palatino Linotype" w:cs="Palatino Linotype"/>
        </w:rPr>
        <w:lastRenderedPageBreak/>
        <w:t xml:space="preserve">με την παράγραφο 7 του άρθρου 75 του Ν. 3852/2010, όπως έχει τροποποιηθεί και ισχύει έως σήμερα, στα πλαίσια περιορισμού διάδοσης του </w:t>
      </w:r>
      <w:proofErr w:type="spellStart"/>
      <w:r>
        <w:rPr>
          <w:rFonts w:ascii="Palatino Linotype" w:hAnsi="Palatino Linotype" w:cs="Palatino Linotype"/>
          <w:lang w:val="en-US"/>
        </w:rPr>
        <w:t>Covid</w:t>
      </w:r>
      <w:proofErr w:type="spellEnd"/>
      <w:r w:rsidRPr="00E93A93">
        <w:rPr>
          <w:rFonts w:ascii="Palatino Linotype" w:hAnsi="Palatino Linotype" w:cs="Palatino Linotype"/>
        </w:rPr>
        <w:t>-19.</w:t>
      </w:r>
    </w:p>
    <w:p w:rsidR="00E93A93" w:rsidRDefault="00E93A93" w:rsidP="00E93A93">
      <w:pPr>
        <w:tabs>
          <w:tab w:val="left" w:pos="567"/>
        </w:tabs>
        <w:ind w:right="113" w:firstLine="567"/>
        <w:jc w:val="both"/>
      </w:pPr>
      <w:r>
        <w:rPr>
          <w:rFonts w:ascii="Palatino Linotype" w:hAnsi="Palatino Linotype" w:cs="Palatino Linotype"/>
        </w:rPr>
        <w:t xml:space="preserve">Σύμφωνα με την παρ. 3 του άρθρου 75 του Ν. 3852/10, το άρθρο 77 του Ν. 4555/18, όπως έχουν τροποποιηθεί κι ισχύουν έως σήμερα, ο Πρόεδρος της Επιτροπής Ποιότητας Ζωής, πριν την συζήτηση των τακτικών θεμάτων της ημερήσιας διάταξης, φέρνει για συζήτηση στο Σώμα, αν αποδέχονται να συζητηθεί το ΕΚΤΑΚΤΟ  θέμα εκτός της ημερήσιας διάταξης, με θέμα : </w:t>
      </w:r>
    </w:p>
    <w:p w:rsidR="00E93A93" w:rsidRDefault="00E93A93" w:rsidP="00E93A93">
      <w:pPr>
        <w:spacing w:after="57"/>
        <w:ind w:left="567"/>
        <w:jc w:val="both"/>
      </w:pPr>
      <w:r>
        <w:rPr>
          <w:rFonts w:ascii="Palatino Linotype" w:hAnsi="Palatino Linotype" w:cs="Palatino Linotype"/>
          <w:i/>
          <w:iCs/>
          <w:sz w:val="22"/>
          <w:szCs w:val="22"/>
        </w:rPr>
        <w:t>«Προέγκριση Ειδικού Χωρικού Σχεδίου με τον καθορισμό βιομηχανικών μονάδων χαμηλής όχλησης στη θέση ‘’Κτυπητό’’ Αχαρνών Δήμου Αχαρνών. (Φορέας ΜΕΤΑΛΟΥΜΙΝ Α.Ε.Β.Ε.) .</w:t>
      </w:r>
    </w:p>
    <w:p w:rsidR="00E93A93" w:rsidRDefault="00E93A93" w:rsidP="00E93A93">
      <w:pPr>
        <w:tabs>
          <w:tab w:val="left" w:pos="567"/>
        </w:tabs>
        <w:spacing w:after="57"/>
        <w:ind w:left="567"/>
        <w:jc w:val="both"/>
      </w:pPr>
      <w:r>
        <w:rPr>
          <w:rFonts w:ascii="Palatino Linotype" w:eastAsia="Calibri" w:hAnsi="Palatino Linotype" w:cs="Palatino Linotype"/>
          <w:i/>
          <w:iCs/>
          <w:sz w:val="22"/>
          <w:szCs w:val="22"/>
          <w:lang w:eastAsia="en-US"/>
        </w:rPr>
        <w:t>Σε εφαρμογή των διατάξεων της παρ. 5 του Άρθρου 8 Ν.4277/2014 (ΦΕΚ 241Α’/14) και των Τεχνικών Προδιαγραφών Σύνταξης Ειδικών Χωρικών Σχεδίων (Απόφαση Υπουργού ΠΕΝ 27022/06.06.2017)</w:t>
      </w:r>
      <w:r>
        <w:rPr>
          <w:rFonts w:ascii="Palatino Linotype" w:hAnsi="Palatino Linotype" w:cs="Palatino Linotype"/>
          <w:i/>
          <w:iCs/>
          <w:sz w:val="22"/>
          <w:szCs w:val="22"/>
        </w:rPr>
        <w:t>»</w:t>
      </w:r>
    </w:p>
    <w:p w:rsidR="00E93A93" w:rsidRDefault="00E93A93" w:rsidP="00E93A93">
      <w:pPr>
        <w:tabs>
          <w:tab w:val="left" w:pos="567"/>
        </w:tabs>
        <w:spacing w:after="57"/>
        <w:ind w:firstLine="567"/>
        <w:jc w:val="both"/>
      </w:pPr>
      <w:r>
        <w:rPr>
          <w:rFonts w:ascii="Palatino Linotype" w:hAnsi="Palatino Linotype" w:cs="Palatino Linotype"/>
          <w:sz w:val="22"/>
          <w:szCs w:val="22"/>
        </w:rPr>
        <w:t>Τα μέλη της Επιτροπής Ποιότητας Ζωής αποφάνθηκε σχετικά ΟΜΟΦΩΝΑ, με 4 ψήφους ΥΠΕΡ και 1 ψήφο Λευκή του τακτικού μέλους κ. Δημητρίου Δαμάσκου.</w:t>
      </w:r>
    </w:p>
    <w:p w:rsidR="00E93A93" w:rsidRDefault="00E93A93" w:rsidP="00E93A93">
      <w:pPr>
        <w:tabs>
          <w:tab w:val="left" w:pos="567"/>
        </w:tabs>
        <w:ind w:right="113" w:firstLine="567"/>
        <w:jc w:val="both"/>
      </w:pPr>
    </w:p>
    <w:p w:rsidR="00E93A93" w:rsidRDefault="00E93A93" w:rsidP="00E93A93">
      <w:pPr>
        <w:ind w:left="-170" w:firstLine="737"/>
        <w:jc w:val="both"/>
      </w:pPr>
      <w:r>
        <w:rPr>
          <w:rFonts w:ascii="Palatino Linotype" w:hAnsi="Palatino Linotype" w:cs="Palatino Linotype"/>
        </w:rPr>
        <w:t xml:space="preserve">Ο Πρόεδρος της Επιτροπής Ποιότητας Ζωής, φέρνει για συζήτηση στο Σώμα το Έκτακτο θέμα της ημερήσιας διάταξης, και παρουσιάζει την εισήγηση του Γενικού Διευθυντή, η οποία αναφέρει τα εξής : </w:t>
      </w:r>
    </w:p>
    <w:p w:rsidR="00E93A93" w:rsidRDefault="00E93A93" w:rsidP="00E93A93">
      <w:pPr>
        <w:ind w:left="-170" w:firstLine="737"/>
        <w:jc w:val="center"/>
        <w:rPr>
          <w:rFonts w:ascii="Palatino Linotype" w:hAnsi="Palatino Linotype" w:cs="Palatino Linotype"/>
        </w:rPr>
      </w:pPr>
    </w:p>
    <w:p w:rsidR="00E93A93" w:rsidRDefault="00E93A93" w:rsidP="00E93A93">
      <w:pPr>
        <w:ind w:left="57"/>
        <w:jc w:val="both"/>
        <w:rPr>
          <w:rFonts w:ascii="Liberation Serif" w:hAnsi="Liberation Serif" w:cs="Lucida Sans"/>
        </w:rPr>
      </w:pPr>
      <w:r>
        <w:rPr>
          <w:rFonts w:ascii="Palatino Linotype" w:hAnsi="Palatino Linotype" w:cs="Palatino Linotype"/>
          <w:i/>
          <w:iCs/>
        </w:rPr>
        <w:t>«</w:t>
      </w:r>
      <w:r>
        <w:rPr>
          <w:rFonts w:ascii="Palatino Linotype" w:hAnsi="Palatino Linotype" w:cs="Palatino Linotype"/>
          <w:i/>
          <w:iCs/>
          <w:sz w:val="22"/>
          <w:szCs w:val="22"/>
        </w:rPr>
        <w:t xml:space="preserve">Κύριε Πρόεδρε, </w:t>
      </w:r>
    </w:p>
    <w:p w:rsidR="00E93A93" w:rsidRDefault="00E93A93" w:rsidP="00E93A93">
      <w:pPr>
        <w:pStyle w:val="a7"/>
        <w:jc w:val="both"/>
      </w:pPr>
      <w:r>
        <w:rPr>
          <w:rFonts w:ascii="Palatino Linotype" w:hAnsi="Palatino Linotype" w:cs="Palatino Linotype"/>
          <w:i/>
          <w:iCs/>
        </w:rPr>
        <w:t xml:space="preserve">Σε εφαρμογή των διατάξεων της παρ. 5 του Άρθρου 8 Ν.4277/2014 (ΦΕΚ 241Α’/14) και των Τεχνικών Προδιαγραφών Σύνταξης Ειδικών Χωρικών Σχεδίων (Απόφαση Υπουργού ΠΕΝ 27022/06. 06.2017), σας παρουσιάζουμε την αιτιολογική έκθεση </w:t>
      </w:r>
      <w:r>
        <w:rPr>
          <w:rFonts w:ascii="Palatino Linotype" w:hAnsi="Palatino Linotype" w:cs="Palatino Linotype"/>
          <w:b/>
          <w:i/>
          <w:iCs/>
        </w:rPr>
        <w:t xml:space="preserve">για την προέγκριση Ειδικού Χωρικού Σχεδίου με τον καθορισμό βιομηχανικών μονάδων χαμηλής όχλησης στη θέση ‘’Κτυπητό’’ Αχαρνών Δήμου Αχαρνών που συνέταξε ο κ. </w:t>
      </w:r>
      <w:r>
        <w:rPr>
          <w:rFonts w:ascii="Palatino Linotype" w:hAnsi="Palatino Linotype" w:cs="Palatino Linotype"/>
          <w:i/>
          <w:iCs/>
        </w:rPr>
        <w:t xml:space="preserve">Ιωακείμ </w:t>
      </w:r>
      <w:proofErr w:type="spellStart"/>
      <w:r>
        <w:rPr>
          <w:rFonts w:ascii="Palatino Linotype" w:hAnsi="Palatino Linotype" w:cs="Palatino Linotype"/>
          <w:i/>
          <w:iCs/>
        </w:rPr>
        <w:t>Σπανούδης</w:t>
      </w:r>
      <w:proofErr w:type="spellEnd"/>
      <w:r>
        <w:rPr>
          <w:rFonts w:ascii="Palatino Linotype" w:hAnsi="Palatino Linotype" w:cs="Palatino Linotype"/>
          <w:i/>
          <w:iCs/>
        </w:rPr>
        <w:t xml:space="preserve"> , Αρχιτέκτων πολεοδόμος, Εκπρόσωπος διαχειριστής της ‘’ΠΟΛΙΣ Ε.Ε.’’, για λογαριασμό της ΜΕΤΑΛΟΥΜΙΝ Α.Ε.Β.Ε.</w:t>
      </w:r>
    </w:p>
    <w:p w:rsidR="00E93A93" w:rsidRDefault="00E93A93" w:rsidP="00E93A93">
      <w:pPr>
        <w:rPr>
          <w:rFonts w:ascii="Palatino Linotype" w:hAnsi="Palatino Linotype" w:cs="Palatino Linotype"/>
          <w:b/>
          <w:i/>
          <w:iCs/>
          <w:sz w:val="22"/>
          <w:szCs w:val="22"/>
        </w:rPr>
      </w:pPr>
    </w:p>
    <w:p w:rsidR="00E93A93" w:rsidRDefault="00E93A93" w:rsidP="00E93A93">
      <w:pPr>
        <w:rPr>
          <w:rFonts w:ascii="Liberation Serif" w:hAnsi="Liberation Serif" w:cs="Lucida Sans"/>
        </w:rPr>
      </w:pPr>
      <w:r>
        <w:rPr>
          <w:rFonts w:ascii="Palatino Linotype" w:hAnsi="Palatino Linotype" w:cs="Palatino Linotype"/>
          <w:b/>
          <w:i/>
          <w:iCs/>
          <w:sz w:val="22"/>
          <w:szCs w:val="22"/>
        </w:rPr>
        <w:t xml:space="preserve">Αιτιολογική έκθεση για την προέγκριση Ειδικού Χωρικού Σχεδίου με τον καθορισμό βιομηχανικών μονάδων χαμηλής όχλησης στη θέση ‘’Κτυπητό’’ Αχαρνών Δήμου Αχαρνών </w:t>
      </w:r>
    </w:p>
    <w:p w:rsidR="00E93A93" w:rsidRDefault="00E93A93" w:rsidP="00E93A93">
      <w:pPr>
        <w:rPr>
          <w:rFonts w:ascii="Palatino Linotype" w:hAnsi="Palatino Linotype" w:cs="Palatino Linotype"/>
          <w:b/>
          <w:i/>
          <w:iCs/>
          <w:sz w:val="22"/>
          <w:szCs w:val="22"/>
        </w:rPr>
      </w:pPr>
    </w:p>
    <w:p w:rsidR="00E93A93" w:rsidRDefault="00E93A93" w:rsidP="00E93A93">
      <w:pPr>
        <w:pStyle w:val="a8"/>
        <w:numPr>
          <w:ilvl w:val="0"/>
          <w:numId w:val="8"/>
        </w:numPr>
        <w:tabs>
          <w:tab w:val="left" w:pos="426"/>
        </w:tabs>
        <w:spacing w:after="0"/>
        <w:ind w:left="180" w:hanging="180"/>
        <w:jc w:val="both"/>
        <w:rPr>
          <w:rFonts w:hint="eastAsia"/>
        </w:rPr>
      </w:pPr>
      <w:r>
        <w:rPr>
          <w:rFonts w:ascii="Palatino Linotype" w:hAnsi="Palatino Linotype" w:cs="Palatino Linotype"/>
          <w:b/>
          <w:i/>
          <w:iCs/>
          <w:sz w:val="22"/>
          <w:szCs w:val="22"/>
        </w:rPr>
        <w:t xml:space="preserve">Χωροταξικές κατευθύνσεις στην ευρύτερη περιοχή  (Βλ. χάρτη ΕΧ-1 και ΕΧ-2, κλίμακας 1: 10.000) </w:t>
      </w:r>
    </w:p>
    <w:p w:rsidR="00E93A93" w:rsidRDefault="00E93A93" w:rsidP="00E93A93">
      <w:pPr>
        <w:pStyle w:val="a8"/>
        <w:numPr>
          <w:ilvl w:val="1"/>
          <w:numId w:val="8"/>
        </w:numPr>
        <w:tabs>
          <w:tab w:val="left" w:pos="426"/>
        </w:tabs>
        <w:autoSpaceDE w:val="0"/>
        <w:spacing w:after="0"/>
        <w:ind w:left="0" w:firstLine="0"/>
        <w:jc w:val="both"/>
        <w:rPr>
          <w:rFonts w:hint="eastAsia"/>
        </w:rPr>
      </w:pPr>
      <w:r>
        <w:rPr>
          <w:rFonts w:ascii="Palatino Linotype" w:hAnsi="Palatino Linotype" w:cs="Palatino Linotype"/>
          <w:i/>
          <w:iCs/>
          <w:sz w:val="22"/>
          <w:szCs w:val="22"/>
        </w:rPr>
        <w:t xml:space="preserve">Η περιοχή μελέτης επιφανείας 32 στρ. περιλαμβάνεται στη Ζώνη ‘’Β΄΄ του Π.Δ. 15-06-1994   «Καθορισμός ζώνης προστασίας του ποταμού Κηφισού και </w:t>
      </w:r>
      <w:proofErr w:type="spellStart"/>
      <w:r>
        <w:rPr>
          <w:rFonts w:ascii="Palatino Linotype" w:hAnsi="Palatino Linotype" w:cs="Palatino Linotype"/>
          <w:i/>
          <w:iCs/>
          <w:sz w:val="22"/>
          <w:szCs w:val="22"/>
        </w:rPr>
        <w:t>παραχειμάρρων</w:t>
      </w:r>
      <w:proofErr w:type="spellEnd"/>
      <w:r>
        <w:rPr>
          <w:rFonts w:ascii="Palatino Linotype" w:hAnsi="Palatino Linotype" w:cs="Palatino Linotype"/>
          <w:i/>
          <w:iCs/>
          <w:sz w:val="22"/>
          <w:szCs w:val="22"/>
        </w:rPr>
        <w:t>»</w:t>
      </w:r>
      <w:r>
        <w:rPr>
          <w:rFonts w:ascii="Palatino Linotype" w:hAnsi="Palatino Linotype" w:cs="Palatino Linotype"/>
          <w:b/>
          <w:i/>
          <w:iCs/>
          <w:sz w:val="22"/>
          <w:szCs w:val="22"/>
        </w:rPr>
        <w:t xml:space="preserve"> </w:t>
      </w:r>
      <w:r>
        <w:rPr>
          <w:rFonts w:ascii="Palatino Linotype" w:hAnsi="Palatino Linotype" w:cs="Palatino Linotype"/>
          <w:i/>
          <w:iCs/>
          <w:sz w:val="22"/>
          <w:szCs w:val="22"/>
        </w:rPr>
        <w:t xml:space="preserve">(ΦΕΚ 632/Δ/1994, 27-06-1994) και  εφάπτεται της περιοχής ΒΙΟΠΑ – ΒΙΠΑ του ισχύοντος Γ.Π.Σ. Δήμου Αχαρνών που εγκρίθηκε αρχικά με την με αριθμό 4941/514/1-2-1989 απόφαση του Αναπληρωτή </w:t>
      </w:r>
      <w:proofErr w:type="spellStart"/>
      <w:r>
        <w:rPr>
          <w:rFonts w:ascii="Palatino Linotype" w:hAnsi="Palatino Linotype" w:cs="Palatino Linotype"/>
          <w:i/>
          <w:iCs/>
          <w:sz w:val="22"/>
          <w:szCs w:val="22"/>
        </w:rPr>
        <w:t>Υπoυργoύ</w:t>
      </w:r>
      <w:proofErr w:type="spellEnd"/>
      <w:r>
        <w:rPr>
          <w:rFonts w:ascii="Palatino Linotype" w:hAnsi="Palatino Linotype" w:cs="Palatino Linotype"/>
          <w:i/>
          <w:iCs/>
          <w:sz w:val="22"/>
          <w:szCs w:val="22"/>
        </w:rPr>
        <w:t xml:space="preserve">  </w:t>
      </w:r>
      <w:proofErr w:type="spellStart"/>
      <w:r>
        <w:rPr>
          <w:rFonts w:ascii="Palatino Linotype" w:hAnsi="Palatino Linotype" w:cs="Palatino Linotype"/>
          <w:i/>
          <w:iCs/>
          <w:sz w:val="22"/>
          <w:szCs w:val="22"/>
        </w:rPr>
        <w:t>Περιβάλλovτoς</w:t>
      </w:r>
      <w:proofErr w:type="spellEnd"/>
      <w:r>
        <w:rPr>
          <w:rFonts w:ascii="Palatino Linotype" w:hAnsi="Palatino Linotype" w:cs="Palatino Linotype"/>
          <w:i/>
          <w:iCs/>
          <w:sz w:val="22"/>
          <w:szCs w:val="22"/>
        </w:rPr>
        <w:t xml:space="preserve">, </w:t>
      </w:r>
      <w:proofErr w:type="spellStart"/>
      <w:r>
        <w:rPr>
          <w:rFonts w:ascii="Palatino Linotype" w:hAnsi="Palatino Linotype" w:cs="Palatino Linotype"/>
          <w:i/>
          <w:iCs/>
          <w:sz w:val="22"/>
          <w:szCs w:val="22"/>
        </w:rPr>
        <w:t>Χωρoταξίας</w:t>
      </w:r>
      <w:proofErr w:type="spellEnd"/>
      <w:r>
        <w:rPr>
          <w:rFonts w:ascii="Palatino Linotype" w:hAnsi="Palatino Linotype" w:cs="Palatino Linotype"/>
          <w:i/>
          <w:iCs/>
          <w:sz w:val="22"/>
          <w:szCs w:val="22"/>
        </w:rPr>
        <w:t xml:space="preserve"> και </w:t>
      </w:r>
      <w:proofErr w:type="spellStart"/>
      <w:r>
        <w:rPr>
          <w:rFonts w:ascii="Palatino Linotype" w:hAnsi="Palatino Linotype" w:cs="Palatino Linotype"/>
          <w:i/>
          <w:iCs/>
          <w:sz w:val="22"/>
          <w:szCs w:val="22"/>
        </w:rPr>
        <w:t>Δημoσίωv</w:t>
      </w:r>
      <w:proofErr w:type="spellEnd"/>
      <w:r>
        <w:rPr>
          <w:rFonts w:ascii="Palatino Linotype" w:hAnsi="Palatino Linotype" w:cs="Palatino Linotype"/>
          <w:i/>
          <w:iCs/>
          <w:sz w:val="22"/>
          <w:szCs w:val="22"/>
        </w:rPr>
        <w:t xml:space="preserve"> </w:t>
      </w:r>
      <w:proofErr w:type="spellStart"/>
      <w:r>
        <w:rPr>
          <w:rFonts w:ascii="Palatino Linotype" w:hAnsi="Palatino Linotype" w:cs="Palatino Linotype"/>
          <w:i/>
          <w:iCs/>
          <w:sz w:val="22"/>
          <w:szCs w:val="22"/>
        </w:rPr>
        <w:t>΄Εργωv</w:t>
      </w:r>
      <w:proofErr w:type="spellEnd"/>
      <w:r>
        <w:rPr>
          <w:rFonts w:ascii="Palatino Linotype" w:hAnsi="Palatino Linotype" w:cs="Palatino Linotype"/>
          <w:i/>
          <w:iCs/>
          <w:sz w:val="22"/>
          <w:szCs w:val="22"/>
        </w:rPr>
        <w:t xml:space="preserve"> «</w:t>
      </w:r>
      <w:proofErr w:type="spellStart"/>
      <w:r>
        <w:rPr>
          <w:rFonts w:ascii="Palatino Linotype" w:hAnsi="Palatino Linotype" w:cs="Palatino Linotype"/>
          <w:i/>
          <w:iCs/>
          <w:sz w:val="22"/>
          <w:szCs w:val="22"/>
        </w:rPr>
        <w:t>΄Εγκριση</w:t>
      </w:r>
      <w:proofErr w:type="spellEnd"/>
      <w:r>
        <w:rPr>
          <w:rFonts w:ascii="Palatino Linotype" w:hAnsi="Palatino Linotype" w:cs="Palatino Linotype"/>
          <w:i/>
          <w:iCs/>
          <w:sz w:val="22"/>
          <w:szCs w:val="22"/>
        </w:rPr>
        <w:t xml:space="preserve"> </w:t>
      </w:r>
      <w:proofErr w:type="spellStart"/>
      <w:r>
        <w:rPr>
          <w:rFonts w:ascii="Palatino Linotype" w:hAnsi="Palatino Linotype" w:cs="Palatino Linotype"/>
          <w:i/>
          <w:iCs/>
          <w:sz w:val="22"/>
          <w:szCs w:val="22"/>
        </w:rPr>
        <w:t>γεvικoύ</w:t>
      </w:r>
      <w:proofErr w:type="spellEnd"/>
      <w:r>
        <w:rPr>
          <w:rFonts w:ascii="Palatino Linotype" w:hAnsi="Palatino Linotype" w:cs="Palatino Linotype"/>
          <w:i/>
          <w:iCs/>
          <w:sz w:val="22"/>
          <w:szCs w:val="22"/>
        </w:rPr>
        <w:t xml:space="preserve"> </w:t>
      </w:r>
      <w:proofErr w:type="spellStart"/>
      <w:r>
        <w:rPr>
          <w:rFonts w:ascii="Palatino Linotype" w:hAnsi="Palatino Linotype" w:cs="Palatino Linotype"/>
          <w:i/>
          <w:iCs/>
          <w:sz w:val="22"/>
          <w:szCs w:val="22"/>
        </w:rPr>
        <w:t>πoλεoδoμικoύ</w:t>
      </w:r>
      <w:proofErr w:type="spellEnd"/>
      <w:r>
        <w:rPr>
          <w:rFonts w:ascii="Palatino Linotype" w:hAnsi="Palatino Linotype" w:cs="Palatino Linotype"/>
          <w:i/>
          <w:iCs/>
          <w:sz w:val="22"/>
          <w:szCs w:val="22"/>
        </w:rPr>
        <w:t xml:space="preserve"> </w:t>
      </w:r>
      <w:proofErr w:type="spellStart"/>
      <w:r>
        <w:rPr>
          <w:rFonts w:ascii="Palatino Linotype" w:hAnsi="Palatino Linotype" w:cs="Palatino Linotype"/>
          <w:i/>
          <w:iCs/>
          <w:sz w:val="22"/>
          <w:szCs w:val="22"/>
        </w:rPr>
        <w:t>σχεδίoυ</w:t>
      </w:r>
      <w:proofErr w:type="spellEnd"/>
      <w:r>
        <w:rPr>
          <w:rFonts w:ascii="Palatino Linotype" w:hAnsi="Palatino Linotype" w:cs="Palatino Linotype"/>
          <w:i/>
          <w:iCs/>
          <w:sz w:val="22"/>
          <w:szCs w:val="22"/>
        </w:rPr>
        <w:t xml:space="preserve"> του Δήμου Αχαρνών (Ν. Αττικής) (Δ΄145/10-3-1989), αναδημοσιεύθηκε με την με αριθμό 54299/2272/8-4-92 απόφαση Υφυπουργού </w:t>
      </w:r>
      <w:proofErr w:type="spellStart"/>
      <w:r>
        <w:rPr>
          <w:rFonts w:ascii="Palatino Linotype" w:hAnsi="Palatino Linotype" w:cs="Palatino Linotype"/>
          <w:i/>
          <w:iCs/>
          <w:sz w:val="22"/>
          <w:szCs w:val="22"/>
        </w:rPr>
        <w:t>Περιβάλλovτoς</w:t>
      </w:r>
      <w:proofErr w:type="spellEnd"/>
      <w:r>
        <w:rPr>
          <w:rFonts w:ascii="Palatino Linotype" w:hAnsi="Palatino Linotype" w:cs="Palatino Linotype"/>
          <w:i/>
          <w:iCs/>
          <w:sz w:val="22"/>
          <w:szCs w:val="22"/>
        </w:rPr>
        <w:t xml:space="preserve">, </w:t>
      </w:r>
      <w:proofErr w:type="spellStart"/>
      <w:r>
        <w:rPr>
          <w:rFonts w:ascii="Palatino Linotype" w:hAnsi="Palatino Linotype" w:cs="Palatino Linotype"/>
          <w:i/>
          <w:iCs/>
          <w:sz w:val="22"/>
          <w:szCs w:val="22"/>
        </w:rPr>
        <w:t>Χωρoταξίας</w:t>
      </w:r>
      <w:proofErr w:type="spellEnd"/>
      <w:r>
        <w:rPr>
          <w:rFonts w:ascii="Palatino Linotype" w:hAnsi="Palatino Linotype" w:cs="Palatino Linotype"/>
          <w:i/>
          <w:iCs/>
          <w:sz w:val="22"/>
          <w:szCs w:val="22"/>
        </w:rPr>
        <w:t xml:space="preserve"> και </w:t>
      </w:r>
      <w:proofErr w:type="spellStart"/>
      <w:r>
        <w:rPr>
          <w:rFonts w:ascii="Palatino Linotype" w:hAnsi="Palatino Linotype" w:cs="Palatino Linotype"/>
          <w:i/>
          <w:iCs/>
          <w:sz w:val="22"/>
          <w:szCs w:val="22"/>
        </w:rPr>
        <w:t>Δημoσίωv</w:t>
      </w:r>
      <w:proofErr w:type="spellEnd"/>
      <w:r>
        <w:rPr>
          <w:rFonts w:ascii="Palatino Linotype" w:hAnsi="Palatino Linotype" w:cs="Palatino Linotype"/>
          <w:i/>
          <w:iCs/>
          <w:sz w:val="22"/>
          <w:szCs w:val="22"/>
        </w:rPr>
        <w:t xml:space="preserve"> '</w:t>
      </w:r>
      <w:proofErr w:type="spellStart"/>
      <w:r>
        <w:rPr>
          <w:rFonts w:ascii="Palatino Linotype" w:hAnsi="Palatino Linotype" w:cs="Palatino Linotype"/>
          <w:i/>
          <w:iCs/>
          <w:sz w:val="22"/>
          <w:szCs w:val="22"/>
        </w:rPr>
        <w:t>Εργωv</w:t>
      </w:r>
      <w:proofErr w:type="spellEnd"/>
      <w:r>
        <w:rPr>
          <w:rFonts w:ascii="Palatino Linotype" w:hAnsi="Palatino Linotype" w:cs="Palatino Linotype"/>
          <w:i/>
          <w:iCs/>
          <w:sz w:val="22"/>
          <w:szCs w:val="22"/>
        </w:rPr>
        <w:t xml:space="preserve"> (Δ΄ 394/22-4-1992) και τροποποιήθηκε  στη συνέχεια  με τις με αριθμούς 35876/1791/6-4-1990 (Δ΄ 238/10-4-1990), 92501/6953/7-11-94 (Δ΄ 1238/25-11-1994), 25801/5819/14-10-1999 (Δ΄ 767/21-10-1999) και 366/8-1-2004 αποφάσεις του </w:t>
      </w:r>
      <w:proofErr w:type="spellStart"/>
      <w:r>
        <w:rPr>
          <w:rFonts w:ascii="Palatino Linotype" w:hAnsi="Palatino Linotype" w:cs="Palatino Linotype"/>
          <w:i/>
          <w:iCs/>
          <w:sz w:val="22"/>
          <w:szCs w:val="22"/>
        </w:rPr>
        <w:t>Υπoυργoύ</w:t>
      </w:r>
      <w:proofErr w:type="spellEnd"/>
      <w:r>
        <w:rPr>
          <w:rFonts w:ascii="Palatino Linotype" w:hAnsi="Palatino Linotype" w:cs="Palatino Linotype"/>
          <w:i/>
          <w:iCs/>
          <w:sz w:val="22"/>
          <w:szCs w:val="22"/>
        </w:rPr>
        <w:t xml:space="preserve"> </w:t>
      </w:r>
      <w:proofErr w:type="spellStart"/>
      <w:r>
        <w:rPr>
          <w:rFonts w:ascii="Palatino Linotype" w:hAnsi="Palatino Linotype" w:cs="Palatino Linotype"/>
          <w:i/>
          <w:iCs/>
          <w:sz w:val="22"/>
          <w:szCs w:val="22"/>
        </w:rPr>
        <w:t>Περιβάλλovτoς</w:t>
      </w:r>
      <w:proofErr w:type="spellEnd"/>
      <w:r>
        <w:rPr>
          <w:rFonts w:ascii="Palatino Linotype" w:hAnsi="Palatino Linotype" w:cs="Palatino Linotype"/>
          <w:i/>
          <w:iCs/>
          <w:sz w:val="22"/>
          <w:szCs w:val="22"/>
        </w:rPr>
        <w:t xml:space="preserve">, </w:t>
      </w:r>
      <w:proofErr w:type="spellStart"/>
      <w:r>
        <w:rPr>
          <w:rFonts w:ascii="Palatino Linotype" w:hAnsi="Palatino Linotype" w:cs="Palatino Linotype"/>
          <w:i/>
          <w:iCs/>
          <w:sz w:val="22"/>
          <w:szCs w:val="22"/>
        </w:rPr>
        <w:t>Χωρoταξίας</w:t>
      </w:r>
      <w:proofErr w:type="spellEnd"/>
      <w:r>
        <w:rPr>
          <w:rFonts w:ascii="Palatino Linotype" w:hAnsi="Palatino Linotype" w:cs="Palatino Linotype"/>
          <w:i/>
          <w:iCs/>
          <w:sz w:val="22"/>
          <w:szCs w:val="22"/>
        </w:rPr>
        <w:t xml:space="preserve"> και </w:t>
      </w:r>
      <w:proofErr w:type="spellStart"/>
      <w:r>
        <w:rPr>
          <w:rFonts w:ascii="Palatino Linotype" w:hAnsi="Palatino Linotype" w:cs="Palatino Linotype"/>
          <w:i/>
          <w:iCs/>
          <w:sz w:val="22"/>
          <w:szCs w:val="22"/>
        </w:rPr>
        <w:t>Δημoσίωv</w:t>
      </w:r>
      <w:proofErr w:type="spellEnd"/>
      <w:r>
        <w:rPr>
          <w:rFonts w:ascii="Palatino Linotype" w:hAnsi="Palatino Linotype" w:cs="Palatino Linotype"/>
          <w:i/>
          <w:iCs/>
          <w:sz w:val="22"/>
          <w:szCs w:val="22"/>
        </w:rPr>
        <w:t xml:space="preserve"> </w:t>
      </w:r>
      <w:proofErr w:type="spellStart"/>
      <w:r>
        <w:rPr>
          <w:rFonts w:ascii="Palatino Linotype" w:hAnsi="Palatino Linotype" w:cs="Palatino Linotype"/>
          <w:i/>
          <w:iCs/>
          <w:sz w:val="22"/>
          <w:szCs w:val="22"/>
        </w:rPr>
        <w:t>΄Εργωv</w:t>
      </w:r>
      <w:proofErr w:type="spellEnd"/>
      <w:r>
        <w:rPr>
          <w:rFonts w:ascii="Palatino Linotype" w:hAnsi="Palatino Linotype" w:cs="Palatino Linotype"/>
          <w:i/>
          <w:iCs/>
          <w:sz w:val="22"/>
          <w:szCs w:val="22"/>
        </w:rPr>
        <w:t xml:space="preserve"> (ΦΕΚ 13Δ’ /19-1-2004). </w:t>
      </w:r>
    </w:p>
    <w:p w:rsidR="00E93A93" w:rsidRDefault="00E93A93" w:rsidP="00E93A93">
      <w:pPr>
        <w:jc w:val="both"/>
      </w:pPr>
      <w:r>
        <w:rPr>
          <w:rFonts w:ascii="Palatino Linotype" w:hAnsi="Palatino Linotype" w:cs="Palatino Linotype"/>
          <w:i/>
          <w:iCs/>
          <w:sz w:val="22"/>
          <w:szCs w:val="22"/>
        </w:rPr>
        <w:lastRenderedPageBreak/>
        <w:t>Τέλος η παραπάνω περιοχή ανήκε εκτός των Ζωνών Α και Β του Π.Δ. 84/84 και επιτρέπονταν σε αυτήν η ανέγερση επαγγελματικών εγκαταστάσεων χαμηλής όχλησης.</w:t>
      </w:r>
    </w:p>
    <w:p w:rsidR="00E93A93" w:rsidRDefault="00E93A93" w:rsidP="00E93A93">
      <w:pPr>
        <w:tabs>
          <w:tab w:val="left" w:pos="540"/>
        </w:tabs>
        <w:ind w:right="43"/>
        <w:jc w:val="both"/>
      </w:pPr>
      <w:r>
        <w:rPr>
          <w:rFonts w:ascii="Palatino Linotype" w:hAnsi="Palatino Linotype" w:cs="Palatino Linotype"/>
          <w:b/>
          <w:i/>
          <w:iCs/>
          <w:sz w:val="22"/>
          <w:szCs w:val="22"/>
        </w:rPr>
        <w:t>1.2 Προφίλ της εταιρείας ΜΕΤΑΛΟΥΜΙΝ ΑΕΒΕ</w:t>
      </w:r>
    </w:p>
    <w:p w:rsidR="00E93A93" w:rsidRDefault="00E93A93" w:rsidP="00E93A93">
      <w:pPr>
        <w:ind w:right="43"/>
        <w:jc w:val="both"/>
      </w:pPr>
      <w:r>
        <w:rPr>
          <w:rFonts w:ascii="Palatino Linotype" w:hAnsi="Palatino Linotype" w:cs="Palatino Linotype"/>
          <w:b/>
          <w:i/>
          <w:iCs/>
          <w:sz w:val="22"/>
          <w:szCs w:val="22"/>
        </w:rPr>
        <w:t xml:space="preserve">1.2.1 Εισαγωγή </w:t>
      </w:r>
    </w:p>
    <w:p w:rsidR="00E93A93" w:rsidRDefault="00E93A93" w:rsidP="00E93A93">
      <w:pPr>
        <w:ind w:right="43"/>
        <w:jc w:val="both"/>
      </w:pPr>
      <w:r>
        <w:rPr>
          <w:rFonts w:ascii="Palatino Linotype" w:hAnsi="Palatino Linotype" w:cs="Palatino Linotype"/>
          <w:i/>
          <w:iCs/>
          <w:sz w:val="22"/>
          <w:szCs w:val="22"/>
        </w:rPr>
        <w:t xml:space="preserve">Η εταιρία ΜΕΤΑΛΟΥΜΙΝ Α.Ε.Β.Ε. δραστηριοποιείται στο χώρο της </w:t>
      </w:r>
      <w:proofErr w:type="spellStart"/>
      <w:r>
        <w:rPr>
          <w:rFonts w:ascii="Palatino Linotype" w:hAnsi="Palatino Linotype" w:cs="Palatino Linotype"/>
          <w:i/>
          <w:iCs/>
          <w:sz w:val="22"/>
          <w:szCs w:val="22"/>
        </w:rPr>
        <w:t>διέλασης</w:t>
      </w:r>
      <w:proofErr w:type="spellEnd"/>
      <w:r>
        <w:rPr>
          <w:rFonts w:ascii="Palatino Linotype" w:hAnsi="Palatino Linotype" w:cs="Palatino Linotype"/>
          <w:i/>
          <w:iCs/>
          <w:sz w:val="22"/>
          <w:szCs w:val="22"/>
        </w:rPr>
        <w:t xml:space="preserve"> και είναι από τις πρώτες βιομηχανίες αλουμινίου στην Ελλάδα (1969). </w:t>
      </w:r>
    </w:p>
    <w:p w:rsidR="00E93A93" w:rsidRDefault="00E93A93" w:rsidP="00E93A93">
      <w:pPr>
        <w:ind w:right="43"/>
        <w:jc w:val="both"/>
      </w:pPr>
      <w:r>
        <w:rPr>
          <w:rFonts w:ascii="Palatino Linotype" w:hAnsi="Palatino Linotype" w:cs="Palatino Linotype"/>
          <w:i/>
          <w:iCs/>
          <w:sz w:val="22"/>
          <w:szCs w:val="22"/>
        </w:rPr>
        <w:t xml:space="preserve">H δραστηριότητα της περιλαμβάνει: </w:t>
      </w:r>
    </w:p>
    <w:p w:rsidR="00E93A93" w:rsidRDefault="00E93A93" w:rsidP="00E93A93">
      <w:pPr>
        <w:numPr>
          <w:ilvl w:val="0"/>
          <w:numId w:val="5"/>
        </w:numPr>
        <w:tabs>
          <w:tab w:val="left" w:pos="284"/>
        </w:tabs>
        <w:suppressAutoHyphens/>
        <w:ind w:left="0" w:right="43" w:firstLine="0"/>
        <w:jc w:val="both"/>
      </w:pPr>
      <w:r>
        <w:rPr>
          <w:rFonts w:ascii="Palatino Linotype" w:hAnsi="Palatino Linotype" w:cs="Palatino Linotype"/>
          <w:i/>
          <w:iCs/>
          <w:sz w:val="22"/>
          <w:szCs w:val="22"/>
        </w:rPr>
        <w:t xml:space="preserve">Ένα εργοστάσιο παραγωγής συνολικής επιφάνειας 5.904,96 τ.μ., με ηλεκτροστατική βαφή, μηχανουργείο, αποθήκες και γραφεία επί  οικοπέδου 21.395,20 τ.μ. στη θέση Κτυπητό Αχαρνών Αττικής στη γέφυρα της Μεταμόρφωσης.  </w:t>
      </w:r>
    </w:p>
    <w:p w:rsidR="00E93A93" w:rsidRDefault="00E93A93" w:rsidP="00E93A93">
      <w:pPr>
        <w:numPr>
          <w:ilvl w:val="0"/>
          <w:numId w:val="5"/>
        </w:numPr>
        <w:tabs>
          <w:tab w:val="left" w:pos="284"/>
        </w:tabs>
        <w:suppressAutoHyphens/>
        <w:ind w:left="0" w:right="43" w:firstLine="0"/>
        <w:jc w:val="both"/>
      </w:pPr>
      <w:r>
        <w:rPr>
          <w:rFonts w:ascii="Palatino Linotype" w:hAnsi="Palatino Linotype" w:cs="Palatino Linotype"/>
          <w:i/>
          <w:iCs/>
          <w:sz w:val="22"/>
          <w:szCs w:val="22"/>
        </w:rPr>
        <w:t xml:space="preserve">Δίκτυο διανομής μέσω εμπόρων στις μεγαλύτερες πόλεις της χώρας, πλην Βορείου Ελλάδος, σταθερά αναπτυσσόμενο  πελατολόγιο σε Βιομηχανικούς πελάτες και κατασκευαστικές εταιρείες τόσο του εσωτερικού όσο και του εξωτερικού. </w:t>
      </w:r>
    </w:p>
    <w:p w:rsidR="00E93A93" w:rsidRDefault="00E93A93" w:rsidP="00E93A93">
      <w:pPr>
        <w:tabs>
          <w:tab w:val="left" w:pos="284"/>
        </w:tabs>
        <w:ind w:right="43"/>
        <w:jc w:val="both"/>
      </w:pPr>
      <w:r>
        <w:rPr>
          <w:rFonts w:ascii="Palatino Linotype" w:hAnsi="Palatino Linotype" w:cs="Palatino Linotype"/>
          <w:i/>
          <w:iCs/>
          <w:sz w:val="22"/>
          <w:szCs w:val="22"/>
        </w:rPr>
        <w:t>Ειδικεύεται στη μελέτη, το σχεδιασμό και την παραγωγή αρχιτεκτονικού προφίλ αλουμινίου για πόρτες και παράθυρα καθώς και ειδικού προφίλ για βιομηχανικές και βιοτεχνικές χρήσεις.</w:t>
      </w:r>
    </w:p>
    <w:p w:rsidR="00E93A93" w:rsidRDefault="00E93A93" w:rsidP="00E93A93">
      <w:pPr>
        <w:tabs>
          <w:tab w:val="left" w:pos="284"/>
        </w:tabs>
        <w:ind w:right="43"/>
        <w:jc w:val="both"/>
      </w:pPr>
      <w:r>
        <w:rPr>
          <w:rFonts w:ascii="Palatino Linotype" w:hAnsi="Palatino Linotype" w:cs="Palatino Linotype"/>
          <w:i/>
          <w:iCs/>
          <w:sz w:val="22"/>
          <w:szCs w:val="22"/>
        </w:rPr>
        <w:t>Επιπρόσθετα, με πλήρως μηχανογραφημένα σχεδιαστικά προγράμματα έχει αναπτύξει ομάδα σχεδιασμού και συνεργάζεται άριστα με μελετητικά γραφεία στον αναλυτικό σχεδιασμό κάθε έργου.</w:t>
      </w:r>
    </w:p>
    <w:p w:rsidR="00E93A93" w:rsidRDefault="00E93A93" w:rsidP="00E93A93">
      <w:pPr>
        <w:ind w:right="43"/>
        <w:jc w:val="both"/>
      </w:pPr>
      <w:r>
        <w:rPr>
          <w:rFonts w:ascii="Palatino Linotype" w:hAnsi="Palatino Linotype" w:cs="Palatino Linotype"/>
          <w:i/>
          <w:iCs/>
          <w:sz w:val="22"/>
          <w:szCs w:val="22"/>
        </w:rPr>
        <w:t>Τα προϊόντα της εταιρίας περιλαμβάνουν προφίλ για:</w:t>
      </w:r>
    </w:p>
    <w:p w:rsidR="00E93A93" w:rsidRDefault="00E93A93" w:rsidP="00E93A93">
      <w:pPr>
        <w:ind w:right="43"/>
        <w:jc w:val="both"/>
      </w:pPr>
      <w:r>
        <w:rPr>
          <w:rFonts w:ascii="Palatino Linotype" w:hAnsi="Palatino Linotype" w:cs="Palatino Linotype"/>
          <w:i/>
          <w:iCs/>
          <w:sz w:val="22"/>
          <w:szCs w:val="22"/>
        </w:rPr>
        <w:t>1.Θερμοδιακοπτόμενα κουφώματα</w:t>
      </w:r>
    </w:p>
    <w:p w:rsidR="00E93A93" w:rsidRDefault="00E93A93" w:rsidP="00E93A93">
      <w:pPr>
        <w:ind w:right="43"/>
        <w:jc w:val="both"/>
      </w:pPr>
      <w:r>
        <w:rPr>
          <w:rFonts w:ascii="Palatino Linotype" w:hAnsi="Palatino Linotype" w:cs="Palatino Linotype"/>
          <w:i/>
          <w:iCs/>
          <w:sz w:val="22"/>
          <w:szCs w:val="22"/>
        </w:rPr>
        <w:t>2.Ανοιγόμενα κουφώματα για πόρτες και παράθυρα</w:t>
      </w:r>
    </w:p>
    <w:p w:rsidR="00E93A93" w:rsidRDefault="00E93A93" w:rsidP="00E93A93">
      <w:pPr>
        <w:ind w:right="43"/>
        <w:jc w:val="both"/>
      </w:pPr>
      <w:r>
        <w:rPr>
          <w:rFonts w:ascii="Palatino Linotype" w:hAnsi="Palatino Linotype" w:cs="Palatino Linotype"/>
          <w:i/>
          <w:iCs/>
          <w:sz w:val="22"/>
          <w:szCs w:val="22"/>
        </w:rPr>
        <w:t>3.Συρόμενα κουφώματα για πόρτες και παράθυρα</w:t>
      </w:r>
    </w:p>
    <w:p w:rsidR="00E93A93" w:rsidRDefault="00E93A93" w:rsidP="00E93A93">
      <w:pPr>
        <w:ind w:right="43"/>
        <w:jc w:val="both"/>
      </w:pPr>
      <w:r>
        <w:rPr>
          <w:rFonts w:ascii="Palatino Linotype" w:hAnsi="Palatino Linotype" w:cs="Palatino Linotype"/>
          <w:i/>
          <w:iCs/>
          <w:sz w:val="22"/>
          <w:szCs w:val="22"/>
        </w:rPr>
        <w:t>4.Περιφράξεις αλουμινίου</w:t>
      </w:r>
    </w:p>
    <w:p w:rsidR="00E93A93" w:rsidRDefault="00E93A93" w:rsidP="00E93A93">
      <w:pPr>
        <w:ind w:right="43"/>
        <w:jc w:val="both"/>
      </w:pPr>
      <w:r>
        <w:rPr>
          <w:rFonts w:ascii="Palatino Linotype" w:hAnsi="Palatino Linotype" w:cs="Palatino Linotype"/>
          <w:i/>
          <w:iCs/>
          <w:sz w:val="22"/>
          <w:szCs w:val="22"/>
        </w:rPr>
        <w:t>5.Πετάσματα</w:t>
      </w:r>
    </w:p>
    <w:p w:rsidR="00E93A93" w:rsidRDefault="00E93A93" w:rsidP="00E93A93">
      <w:pPr>
        <w:ind w:right="43"/>
        <w:jc w:val="both"/>
      </w:pPr>
      <w:r>
        <w:rPr>
          <w:rFonts w:ascii="Palatino Linotype" w:hAnsi="Palatino Linotype" w:cs="Palatino Linotype"/>
          <w:i/>
          <w:iCs/>
          <w:sz w:val="22"/>
          <w:szCs w:val="22"/>
        </w:rPr>
        <w:t>6.Εσωτερικά χωρίσματα</w:t>
      </w:r>
    </w:p>
    <w:p w:rsidR="00E93A93" w:rsidRDefault="00E93A93" w:rsidP="00E93A93">
      <w:pPr>
        <w:ind w:right="43"/>
        <w:jc w:val="both"/>
      </w:pPr>
      <w:r>
        <w:rPr>
          <w:rFonts w:ascii="Palatino Linotype" w:hAnsi="Palatino Linotype" w:cs="Palatino Linotype"/>
          <w:i/>
          <w:iCs/>
          <w:sz w:val="22"/>
          <w:szCs w:val="22"/>
        </w:rPr>
        <w:t>7.Ειδικά προφίλ</w:t>
      </w:r>
    </w:p>
    <w:p w:rsidR="00E93A93" w:rsidRDefault="00E93A93" w:rsidP="00E93A93">
      <w:pPr>
        <w:ind w:right="43"/>
        <w:jc w:val="both"/>
      </w:pPr>
      <w:r>
        <w:rPr>
          <w:rFonts w:ascii="Palatino Linotype" w:hAnsi="Palatino Linotype" w:cs="Palatino Linotype"/>
          <w:i/>
          <w:iCs/>
          <w:sz w:val="22"/>
          <w:szCs w:val="22"/>
        </w:rPr>
        <w:t>Επισημαίνεται ότι η εταιρία διαθέτει πλήρη γκάμα εξαρτημάτων και ελαστικών για όλες τις σειρές της.</w:t>
      </w:r>
    </w:p>
    <w:p w:rsidR="00E93A93" w:rsidRDefault="00E93A93" w:rsidP="00E93A93">
      <w:pPr>
        <w:ind w:right="43"/>
        <w:jc w:val="both"/>
      </w:pPr>
      <w:r>
        <w:rPr>
          <w:rFonts w:ascii="Palatino Linotype" w:hAnsi="Palatino Linotype" w:cs="Palatino Linotype"/>
          <w:i/>
          <w:iCs/>
          <w:sz w:val="22"/>
          <w:szCs w:val="22"/>
        </w:rPr>
        <w:t>Η παραγωγή του αλουμινίου γίνεται από μια μικρή πρέσα δυναμικότητας 5 t/ώρα. Επίσης, η ΜΕΤΑΛΟΥΜΙΝ διαθέτει σύγχρονο βαφείο ηλεκτροστατικής βαφής. Όλες οι διαδικασίες παραγωγής των συστημάτων αλουμινίου τηρούν τις απαιτήσεις του συστήματος διασφάλισης ποιότητας, κατά το πρότυπο EN ISO 14001 και EN ISO 9001  του TUV CERT Αυστρίας. Τέλος, η εταιρεία κατέχει όλες τις απαραίτητες άδειες για τη λειτουργία της.</w:t>
      </w:r>
    </w:p>
    <w:p w:rsidR="00E93A93" w:rsidRDefault="00E93A93" w:rsidP="00E93A93">
      <w:pPr>
        <w:ind w:right="43"/>
        <w:jc w:val="both"/>
      </w:pPr>
      <w:r>
        <w:rPr>
          <w:rFonts w:ascii="Palatino Linotype" w:hAnsi="Palatino Linotype" w:cs="Palatino Linotype"/>
          <w:i/>
          <w:iCs/>
          <w:sz w:val="22"/>
          <w:szCs w:val="22"/>
        </w:rPr>
        <w:t xml:space="preserve">Από το 2009 η ΜΕΤΑΛΟΥΜΙΝ δραστηριοποιείται επίσης στο σχεδιασμό και την παραγωγή σταθερών και ρυθμιζόμενων βάσεων στήριξης από χάλυβα και αλουμίνιο για κάθε είδους </w:t>
      </w:r>
      <w:proofErr w:type="spellStart"/>
      <w:r>
        <w:rPr>
          <w:rFonts w:ascii="Palatino Linotype" w:hAnsi="Palatino Linotype" w:cs="Palatino Linotype"/>
          <w:i/>
          <w:iCs/>
          <w:sz w:val="22"/>
          <w:szCs w:val="22"/>
        </w:rPr>
        <w:t>φωτοβολταϊκούς</w:t>
      </w:r>
      <w:proofErr w:type="spellEnd"/>
      <w:r>
        <w:rPr>
          <w:rFonts w:ascii="Palatino Linotype" w:hAnsi="Palatino Linotype" w:cs="Palatino Linotype"/>
          <w:i/>
          <w:iCs/>
          <w:sz w:val="22"/>
          <w:szCs w:val="22"/>
        </w:rPr>
        <w:t xml:space="preserve"> συλλέκτες σε αγρούς, βιομηχανικές και οικιακές στέγες κλπ.</w:t>
      </w:r>
    </w:p>
    <w:p w:rsidR="00E93A93" w:rsidRDefault="00E93A93" w:rsidP="00E93A93">
      <w:pPr>
        <w:tabs>
          <w:tab w:val="left" w:pos="720"/>
        </w:tabs>
        <w:ind w:right="43"/>
        <w:jc w:val="both"/>
      </w:pPr>
      <w:r>
        <w:rPr>
          <w:rFonts w:ascii="Palatino Linotype" w:hAnsi="Palatino Linotype" w:cs="Palatino Linotype"/>
          <w:i/>
          <w:iCs/>
          <w:sz w:val="22"/>
          <w:szCs w:val="22"/>
        </w:rPr>
        <w:t xml:space="preserve">Η εταιρία έχει πραγματοποιήσει έργα βάσεων στήριξης άνω των 650 ΜW στην Ελλάδα και το εξωτερικό. Η εξειδικευμένη ομάδα των έμπειρων μηχανικών της ΜΕΤΑΛΟΥΜΙΝ υλοποιεί μελέτες σύμφωνα με τις ιδιαιτερότητες του κάθε έργου, της κάθε περιοχής και  της κάθε χώρας, διασφαλίζοντας πρωτίστως τη σχέση ποιότητας - κόστους καθώς επίσης  άρτια τεχνική υποστήριξη τηρώντας τα  χρονοδιαγράμματα και εποπτεύοντας όλα τα προς εξέλιξη έργα. Τα προϊόντα της εξάγονται σε 25 χώρες, (συνημμένο). </w:t>
      </w:r>
    </w:p>
    <w:p w:rsidR="00E93A93" w:rsidRDefault="00E93A93" w:rsidP="00E93A93">
      <w:pPr>
        <w:ind w:right="43"/>
        <w:jc w:val="both"/>
      </w:pPr>
      <w:r>
        <w:rPr>
          <w:rFonts w:ascii="Palatino Linotype" w:hAnsi="Palatino Linotype" w:cs="Palatino Linotype"/>
          <w:i/>
          <w:iCs/>
          <w:sz w:val="22"/>
          <w:szCs w:val="22"/>
        </w:rPr>
        <w:t>Εκμεταλλευόμενοι την δυνατότητα παραγωγής ποικίλων διατομών, προσφέρουμε το βέλτιστο τεχνικοοικονομικά σύστημα στήριξης για κάθε έργο.</w:t>
      </w:r>
    </w:p>
    <w:p w:rsidR="00E93A93" w:rsidRDefault="00E93A93" w:rsidP="00E93A93">
      <w:pPr>
        <w:ind w:right="43"/>
        <w:jc w:val="both"/>
      </w:pPr>
      <w:r>
        <w:rPr>
          <w:rFonts w:ascii="Palatino Linotype" w:hAnsi="Palatino Linotype" w:cs="Palatino Linotype"/>
          <w:b/>
          <w:i/>
          <w:iCs/>
          <w:sz w:val="22"/>
          <w:szCs w:val="22"/>
        </w:rPr>
        <w:t>1.2.2 Παραγωγή - Σχεδιασμός νέων προϊόντων.</w:t>
      </w:r>
    </w:p>
    <w:p w:rsidR="00E93A93" w:rsidRDefault="00E93A93" w:rsidP="00E93A93">
      <w:pPr>
        <w:ind w:right="43"/>
        <w:jc w:val="both"/>
      </w:pPr>
      <w:r>
        <w:rPr>
          <w:rFonts w:ascii="Palatino Linotype" w:hAnsi="Palatino Linotype" w:cs="Palatino Linotype"/>
          <w:i/>
          <w:iCs/>
          <w:sz w:val="22"/>
          <w:szCs w:val="22"/>
        </w:rPr>
        <w:t xml:space="preserve">Η ΜΕΤΑΛΟΥΜΙΝ, αποδεικνύοντας έμπρακτα την ευαισθησία της απέναντι στο περιβάλλον προσφέρει ενεργειακά συστήματα τα οποία πληρούν τις προδιαγραφές </w:t>
      </w:r>
      <w:r>
        <w:rPr>
          <w:rFonts w:ascii="Palatino Linotype" w:hAnsi="Palatino Linotype" w:cs="Palatino Linotype"/>
          <w:i/>
          <w:iCs/>
          <w:sz w:val="22"/>
          <w:szCs w:val="22"/>
        </w:rPr>
        <w:lastRenderedPageBreak/>
        <w:t>θερμομόνωσης για εξοικονόμηση ενέργειας και όπως αυτές ορίζονται με το νέο Κανονισμό Ενεργειακής Απόδοσης Κτιρίων (ΚΕΝΑΚ) τόσο σε ανακαινίσεις υφιστάμενων κτιρίων όσο και στην υλοποίηση νέων κατασκευών.</w:t>
      </w:r>
    </w:p>
    <w:p w:rsidR="00E93A93" w:rsidRDefault="00E93A93" w:rsidP="00E93A93">
      <w:pPr>
        <w:ind w:right="43"/>
        <w:jc w:val="both"/>
      </w:pPr>
      <w:r>
        <w:rPr>
          <w:rFonts w:ascii="Palatino Linotype" w:hAnsi="Palatino Linotype" w:cs="Palatino Linotype"/>
          <w:i/>
          <w:iCs/>
          <w:sz w:val="22"/>
          <w:szCs w:val="22"/>
        </w:rPr>
        <w:t xml:space="preserve">H εταιρεία ολοκλήρωσε πέρυσι  τον επιτυχή σχεδιασμό της νέας καινοτόμου σειράς αρχιτεκτονικού προφίλ </w:t>
      </w:r>
      <w:proofErr w:type="spellStart"/>
      <w:r>
        <w:rPr>
          <w:rFonts w:ascii="Palatino Linotype" w:hAnsi="Palatino Linotype" w:cs="Palatino Linotype"/>
          <w:i/>
          <w:iCs/>
          <w:sz w:val="22"/>
          <w:szCs w:val="22"/>
        </w:rPr>
        <w:t>Energy</w:t>
      </w:r>
      <w:proofErr w:type="spellEnd"/>
      <w:r>
        <w:rPr>
          <w:rFonts w:ascii="Palatino Linotype" w:hAnsi="Palatino Linotype" w:cs="Palatino Linotype"/>
          <w:i/>
          <w:iCs/>
          <w:sz w:val="22"/>
          <w:szCs w:val="22"/>
        </w:rPr>
        <w:t xml:space="preserve"> 45 </w:t>
      </w:r>
      <w:proofErr w:type="spellStart"/>
      <w:r>
        <w:rPr>
          <w:rFonts w:ascii="Palatino Linotype" w:hAnsi="Palatino Linotype" w:cs="Palatino Linotype"/>
          <w:i/>
          <w:iCs/>
          <w:sz w:val="22"/>
          <w:szCs w:val="22"/>
        </w:rPr>
        <w:t>Eco</w:t>
      </w:r>
      <w:proofErr w:type="spellEnd"/>
      <w:r>
        <w:rPr>
          <w:rFonts w:ascii="Palatino Linotype" w:hAnsi="Palatino Linotype" w:cs="Palatino Linotype"/>
          <w:i/>
          <w:iCs/>
          <w:sz w:val="22"/>
          <w:szCs w:val="22"/>
        </w:rPr>
        <w:t xml:space="preserve"> και προχώρησε στην παραγωγή της νέας αυτής σειράς εμπλουτίζοντας την γκάμα των ποιοτικών σειρών της. </w:t>
      </w:r>
    </w:p>
    <w:p w:rsidR="00E93A93" w:rsidRDefault="00E93A93" w:rsidP="00E93A93">
      <w:pPr>
        <w:ind w:right="43"/>
        <w:jc w:val="both"/>
      </w:pPr>
      <w:r>
        <w:rPr>
          <w:rFonts w:ascii="Palatino Linotype" w:hAnsi="Palatino Linotype" w:cs="Palatino Linotype"/>
          <w:i/>
          <w:iCs/>
          <w:sz w:val="22"/>
          <w:szCs w:val="22"/>
        </w:rPr>
        <w:t xml:space="preserve">Επίσης στα τέλη του 2018 η εταιρεία απέκτησε την τεχνογνωσία για τη μελέτη και κατασκευή κινούμενων </w:t>
      </w:r>
      <w:proofErr w:type="spellStart"/>
      <w:r>
        <w:rPr>
          <w:rFonts w:ascii="Palatino Linotype" w:hAnsi="Palatino Linotype" w:cs="Palatino Linotype"/>
          <w:i/>
          <w:iCs/>
          <w:sz w:val="22"/>
          <w:szCs w:val="22"/>
        </w:rPr>
        <w:t>ηλιοστατών</w:t>
      </w:r>
      <w:proofErr w:type="spellEnd"/>
      <w:r>
        <w:rPr>
          <w:rFonts w:ascii="Palatino Linotype" w:hAnsi="Palatino Linotype" w:cs="Palatino Linotype"/>
          <w:i/>
          <w:iCs/>
          <w:sz w:val="22"/>
          <w:szCs w:val="22"/>
        </w:rPr>
        <w:t xml:space="preserve">  Φ/Β </w:t>
      </w:r>
      <w:proofErr w:type="spellStart"/>
      <w:r>
        <w:rPr>
          <w:rFonts w:ascii="Palatino Linotype" w:hAnsi="Palatino Linotype" w:cs="Palatino Linotype"/>
          <w:i/>
          <w:iCs/>
          <w:sz w:val="22"/>
          <w:szCs w:val="22"/>
        </w:rPr>
        <w:t>πετασμάτων</w:t>
      </w:r>
      <w:proofErr w:type="spellEnd"/>
      <w:r>
        <w:rPr>
          <w:rFonts w:ascii="Palatino Linotype" w:hAnsi="Palatino Linotype" w:cs="Palatino Linotype"/>
          <w:i/>
          <w:iCs/>
          <w:sz w:val="22"/>
          <w:szCs w:val="22"/>
        </w:rPr>
        <w:t xml:space="preserve"> (</w:t>
      </w:r>
      <w:proofErr w:type="spellStart"/>
      <w:r>
        <w:rPr>
          <w:rFonts w:ascii="Palatino Linotype" w:hAnsi="Palatino Linotype" w:cs="Palatino Linotype"/>
          <w:i/>
          <w:iCs/>
          <w:sz w:val="22"/>
          <w:szCs w:val="22"/>
        </w:rPr>
        <w:t>trαckers</w:t>
      </w:r>
      <w:proofErr w:type="spellEnd"/>
      <w:r>
        <w:rPr>
          <w:rFonts w:ascii="Palatino Linotype" w:hAnsi="Palatino Linotype" w:cs="Palatino Linotype"/>
          <w:i/>
          <w:iCs/>
          <w:sz w:val="22"/>
          <w:szCs w:val="22"/>
        </w:rPr>
        <w:t xml:space="preserve">) με δυνατότητα ενίσχυσης του μεριδίου αγοράς της στην αγορά βάσεων </w:t>
      </w:r>
      <w:proofErr w:type="spellStart"/>
      <w:r>
        <w:rPr>
          <w:rFonts w:ascii="Palatino Linotype" w:hAnsi="Palatino Linotype" w:cs="Palatino Linotype"/>
          <w:i/>
          <w:iCs/>
          <w:sz w:val="22"/>
          <w:szCs w:val="22"/>
        </w:rPr>
        <w:t>φωτοβολταϊκών</w:t>
      </w:r>
      <w:proofErr w:type="spellEnd"/>
      <w:r>
        <w:rPr>
          <w:rFonts w:ascii="Palatino Linotype" w:hAnsi="Palatino Linotype" w:cs="Palatino Linotype"/>
          <w:i/>
          <w:iCs/>
          <w:sz w:val="22"/>
          <w:szCs w:val="22"/>
        </w:rPr>
        <w:t xml:space="preserve"> συστημάτων. Σαν αποτέλεσμα εντός του 2019 ανέλαβε την προμήθεια βάσεων </w:t>
      </w:r>
      <w:proofErr w:type="spellStart"/>
      <w:r>
        <w:rPr>
          <w:rFonts w:ascii="Palatino Linotype" w:hAnsi="Palatino Linotype" w:cs="Palatino Linotype"/>
          <w:i/>
          <w:iCs/>
          <w:sz w:val="22"/>
          <w:szCs w:val="22"/>
        </w:rPr>
        <w:t>φωτοβολταϊκών</w:t>
      </w:r>
      <w:proofErr w:type="spellEnd"/>
      <w:r>
        <w:rPr>
          <w:rFonts w:ascii="Palatino Linotype" w:hAnsi="Palatino Linotype" w:cs="Palatino Linotype"/>
          <w:i/>
          <w:iCs/>
          <w:sz w:val="22"/>
          <w:szCs w:val="22"/>
        </w:rPr>
        <w:t xml:space="preserve"> συστημάτων με την τεχνολογία (</w:t>
      </w:r>
      <w:proofErr w:type="spellStart"/>
      <w:r>
        <w:rPr>
          <w:rFonts w:ascii="Palatino Linotype" w:hAnsi="Palatino Linotype" w:cs="Palatino Linotype"/>
          <w:i/>
          <w:iCs/>
          <w:sz w:val="22"/>
          <w:szCs w:val="22"/>
        </w:rPr>
        <w:t>trαcker</w:t>
      </w:r>
      <w:proofErr w:type="spellEnd"/>
      <w:r>
        <w:rPr>
          <w:rFonts w:ascii="Palatino Linotype" w:hAnsi="Palatino Linotype" w:cs="Palatino Linotype"/>
          <w:i/>
          <w:iCs/>
          <w:sz w:val="22"/>
          <w:szCs w:val="22"/>
        </w:rPr>
        <w:t xml:space="preserve">) συνολικής ισχύος 8 MW. Η εταιρεία σχεδιάζει την ανάπτυξη και βελτίωση της τεχνολογίας </w:t>
      </w:r>
      <w:proofErr w:type="spellStart"/>
      <w:r>
        <w:rPr>
          <w:rFonts w:ascii="Palatino Linotype" w:hAnsi="Palatino Linotype" w:cs="Palatino Linotype"/>
          <w:i/>
          <w:iCs/>
          <w:sz w:val="22"/>
          <w:szCs w:val="22"/>
        </w:rPr>
        <w:t>tracker</w:t>
      </w:r>
      <w:proofErr w:type="spellEnd"/>
      <w:r>
        <w:rPr>
          <w:rFonts w:ascii="Palatino Linotype" w:hAnsi="Palatino Linotype" w:cs="Palatino Linotype"/>
          <w:i/>
          <w:iCs/>
          <w:sz w:val="22"/>
          <w:szCs w:val="22"/>
        </w:rPr>
        <w:t>, λαμβανόμενη υπόψη ότι η αγορά στρέφεται προς αυτή την τεχνολογία.</w:t>
      </w:r>
    </w:p>
    <w:p w:rsidR="00E93A93" w:rsidRDefault="00E93A93" w:rsidP="00E93A93">
      <w:pPr>
        <w:ind w:right="43"/>
        <w:jc w:val="both"/>
      </w:pPr>
      <w:r>
        <w:rPr>
          <w:rFonts w:ascii="Palatino Linotype" w:hAnsi="Palatino Linotype" w:cs="Palatino Linotype"/>
          <w:b/>
          <w:i/>
          <w:iCs/>
          <w:sz w:val="22"/>
          <w:szCs w:val="22"/>
        </w:rPr>
        <w:t>1.2.3. Επιχειρηματικό μοντέλο (στόχοι, βασικές αξίες, κύριες στρατηγικές, αρχές διοίκησης και διαχείριση)</w:t>
      </w:r>
    </w:p>
    <w:p w:rsidR="00E93A93" w:rsidRDefault="00E93A93" w:rsidP="00E93A93">
      <w:pPr>
        <w:ind w:right="43"/>
        <w:jc w:val="both"/>
      </w:pPr>
      <w:r>
        <w:rPr>
          <w:rFonts w:ascii="Palatino Linotype" w:hAnsi="Palatino Linotype" w:cs="Palatino Linotype"/>
          <w:i/>
          <w:iCs/>
          <w:sz w:val="22"/>
          <w:szCs w:val="22"/>
        </w:rPr>
        <w:t xml:space="preserve">Η ΜΕΤΑΛΟΥΜΙΝ ΑΕΒΕ από την ίδρυση της, έχει αναπτυχθεί σε μια μεγάλη και δυναμική εταιρεία που δραστηριοποιείται στην αγορά προφίλ αλουμινίου για αρχιτεκτονικές εφαρμογές (κουφώματα), και βιομηχανικές εφαρμογές (ειδικό προφίλ) καθώς και στη παραγωγή βάσεων </w:t>
      </w:r>
      <w:proofErr w:type="spellStart"/>
      <w:r>
        <w:rPr>
          <w:rFonts w:ascii="Palatino Linotype" w:hAnsi="Palatino Linotype" w:cs="Palatino Linotype"/>
          <w:i/>
          <w:iCs/>
          <w:sz w:val="22"/>
          <w:szCs w:val="22"/>
        </w:rPr>
        <w:t>φωτοβολταϊκών</w:t>
      </w:r>
      <w:proofErr w:type="spellEnd"/>
      <w:r>
        <w:rPr>
          <w:rFonts w:ascii="Palatino Linotype" w:hAnsi="Palatino Linotype" w:cs="Palatino Linotype"/>
          <w:i/>
          <w:iCs/>
          <w:sz w:val="22"/>
          <w:szCs w:val="22"/>
        </w:rPr>
        <w:t xml:space="preserve"> συστημάτων, κατέχοντας ικανοποιητικό μερίδιο αγοράς. Ιδιαίτερα στο σχεδιασμό και  παραγωγή βάσεων </w:t>
      </w:r>
      <w:proofErr w:type="spellStart"/>
      <w:r>
        <w:rPr>
          <w:rFonts w:ascii="Palatino Linotype" w:hAnsi="Palatino Linotype" w:cs="Palatino Linotype"/>
          <w:i/>
          <w:iCs/>
          <w:sz w:val="22"/>
          <w:szCs w:val="22"/>
        </w:rPr>
        <w:t>φωτοβολταϊκών</w:t>
      </w:r>
      <w:proofErr w:type="spellEnd"/>
      <w:r>
        <w:rPr>
          <w:rFonts w:ascii="Palatino Linotype" w:hAnsi="Palatino Linotype" w:cs="Palatino Linotype"/>
          <w:i/>
          <w:iCs/>
          <w:sz w:val="22"/>
          <w:szCs w:val="22"/>
        </w:rPr>
        <w:t xml:space="preserve"> συστημάτων το όνομα ΜΕΤΑΛΟΥΜΙΝ είναι συνώνυμο της επιτυχίας κατέχοντας ηγετική θέση στην εγχώρια αγορά και αναγνωρίζεται ως σημαντικός ανταγωνιστής διεθνώς.</w:t>
      </w:r>
    </w:p>
    <w:p w:rsidR="00E93A93" w:rsidRDefault="00E93A93" w:rsidP="00E93A93">
      <w:pPr>
        <w:ind w:right="43"/>
        <w:jc w:val="both"/>
      </w:pPr>
      <w:r>
        <w:rPr>
          <w:rFonts w:ascii="Palatino Linotype" w:hAnsi="Palatino Linotype" w:cs="Palatino Linotype"/>
          <w:i/>
          <w:iCs/>
          <w:sz w:val="22"/>
          <w:szCs w:val="22"/>
        </w:rPr>
        <w:t xml:space="preserve">Κύριος σκοπός της ΜΕΤΑΛΟΥΜΙΝ ΑΕΒΕ είναι η εξασφάλιση της μακροπρόθεσμης ανάπτυξης μέσω των εμπλουτισμού των παραγόμενων προϊόντων της, της εξοικονόμησης πόρων με εφαρμογή νέων τεχνολογιών και της συνεχούς ικανοποίησης των πελατών της. Η χρηματοδότηση της ανάπτυξης της επιτυγχάνεται με ίδια κεφάλαια, τραπεζικό δανεισμό και αξιοποίηση χρηματοοικονομικών εργαλείων και επιδοτήσεων (ΕΣΠΑ). Το  2019 πέτυχε την αύξηση του κύκλου εργασιών της κατά 50% χωρίς ουσιαστικά να αυξήσει το δανεισμό της.  Για την επίτευξη αυτού του στόχου η Εταιρεία μάχεται για να εξασφαλίσει μια ισορροπημένη και σταθερή ανάπτυξη των ανθρωπίνων και τεχνολογικών πόρων. Κύριος στόχος της ΜΕΤΑΛΟΥΜΙΝ ΑΕΒΕ είναι η σταδιακή αύξηση του κύκλου εργασιών της με την αύξηση του μεριδίου της στην εγχώρια αγορά και την επέκταση της σε χώρες του εξωτερικού μέσω Φ/Β συστημάτων και προϊόντων υψηλής προστιθέμενης αξίας.  </w:t>
      </w:r>
    </w:p>
    <w:p w:rsidR="00E93A93" w:rsidRDefault="00E93A93" w:rsidP="00E93A93">
      <w:pPr>
        <w:tabs>
          <w:tab w:val="left" w:pos="720"/>
        </w:tabs>
        <w:ind w:right="43"/>
        <w:jc w:val="both"/>
      </w:pPr>
      <w:r>
        <w:rPr>
          <w:rFonts w:ascii="Palatino Linotype" w:hAnsi="Palatino Linotype" w:cs="Palatino Linotype"/>
          <w:b/>
          <w:i/>
          <w:iCs/>
          <w:sz w:val="22"/>
          <w:szCs w:val="22"/>
        </w:rPr>
        <w:t>1.2.4  Εξαγωγές – Διεθνής παρουσία</w:t>
      </w:r>
    </w:p>
    <w:p w:rsidR="00E93A93" w:rsidRDefault="00E93A93" w:rsidP="00E93A93">
      <w:pPr>
        <w:tabs>
          <w:tab w:val="left" w:pos="720"/>
        </w:tabs>
        <w:ind w:right="43"/>
        <w:jc w:val="both"/>
      </w:pPr>
      <w:r>
        <w:rPr>
          <w:rFonts w:ascii="Palatino Linotype" w:hAnsi="Palatino Linotype" w:cs="Palatino Linotype"/>
          <w:i/>
          <w:iCs/>
          <w:sz w:val="22"/>
          <w:szCs w:val="22"/>
        </w:rPr>
        <w:t>Η ΜΕΤΑΛΟΥΝΙΝ έχοντας εξαγωγικό προφίλ επενδύει  κάθε χρόνο στην διεθνή της παρουσία με τη συμμετοχή της στις σημαντικότερες κλαδικές  εκθέσεις του εξωτερικού προβάλλοντας με επιτυχία τα προϊόντα της.</w:t>
      </w:r>
    </w:p>
    <w:p w:rsidR="00E93A93" w:rsidRDefault="00E93A93" w:rsidP="00E93A93">
      <w:pPr>
        <w:tabs>
          <w:tab w:val="left" w:pos="720"/>
        </w:tabs>
        <w:ind w:right="43"/>
        <w:jc w:val="both"/>
      </w:pPr>
      <w:r>
        <w:rPr>
          <w:rFonts w:ascii="Palatino Linotype" w:hAnsi="Palatino Linotype" w:cs="Palatino Linotype"/>
          <w:i/>
          <w:iCs/>
          <w:sz w:val="22"/>
          <w:szCs w:val="22"/>
        </w:rPr>
        <w:t xml:space="preserve">Η εταιρία πραγματοποιεί εξαγωγές που την τελευταία πενταετία αντιπροσωπεύουν κατά μέσο το 20% του κύκλου εργασιών της. Διατηρεί σταθερούς πελάτες για το αρχιτεκτονικό και για το ειδικό προφίλ σε πολλές χώρες όπως Ιταλία, Νορβηγία, Ρουμανία, Κύπρος, Μάλτα και Ζάμπια. Με κυριότερο όπλο  την προμήθεια  βάσεων στήριξης Φ/Β συστημάτων εδραίωσε τη φήμη της σε πολλές χώρες του εξωτερικού  όπως η </w:t>
      </w:r>
      <w:proofErr w:type="spellStart"/>
      <w:r>
        <w:rPr>
          <w:rFonts w:ascii="Palatino Linotype" w:hAnsi="Palatino Linotype" w:cs="Palatino Linotype"/>
          <w:i/>
          <w:iCs/>
          <w:sz w:val="22"/>
          <w:szCs w:val="22"/>
        </w:rPr>
        <w:t>Μεγ</w:t>
      </w:r>
      <w:proofErr w:type="spellEnd"/>
      <w:r>
        <w:rPr>
          <w:rFonts w:ascii="Palatino Linotype" w:hAnsi="Palatino Linotype" w:cs="Palatino Linotype"/>
          <w:i/>
          <w:iCs/>
          <w:sz w:val="22"/>
          <w:szCs w:val="22"/>
        </w:rPr>
        <w:t xml:space="preserve">. Βρετανία, τα Βαλκάνια, η Ν. Αφρική και η Μέση Ανατολή. Η ΜΕΤΑΛΟΥΜΙΝ έχει συμβάλει σε πολλά  και  σημαντικά  Δημόσια  και Ιδιωτικά  έργα, που κυμαίνονται από βιομηχανικές οροφές στο Ντουμπάι μέχρι εγκαταστάσεις αγρού  σε υψόμετρο 4.500μ στη </w:t>
      </w:r>
      <w:proofErr w:type="spellStart"/>
      <w:r>
        <w:rPr>
          <w:rFonts w:ascii="Palatino Linotype" w:hAnsi="Palatino Linotype" w:cs="Palatino Linotype"/>
          <w:i/>
          <w:iCs/>
          <w:sz w:val="22"/>
          <w:szCs w:val="22"/>
        </w:rPr>
        <w:t>Χιλή.Για</w:t>
      </w:r>
      <w:proofErr w:type="spellEnd"/>
      <w:r>
        <w:rPr>
          <w:rFonts w:ascii="Palatino Linotype" w:hAnsi="Palatino Linotype" w:cs="Palatino Linotype"/>
          <w:i/>
          <w:iCs/>
          <w:sz w:val="22"/>
          <w:szCs w:val="22"/>
        </w:rPr>
        <w:t xml:space="preserve"> τις χώρες της </w:t>
      </w:r>
      <w:proofErr w:type="spellStart"/>
      <w:r>
        <w:rPr>
          <w:rFonts w:ascii="Palatino Linotype" w:hAnsi="Palatino Linotype" w:cs="Palatino Linotype"/>
          <w:i/>
          <w:iCs/>
          <w:sz w:val="22"/>
          <w:szCs w:val="22"/>
        </w:rPr>
        <w:t>Υποσαχάριας</w:t>
      </w:r>
      <w:proofErr w:type="spellEnd"/>
      <w:r>
        <w:rPr>
          <w:rFonts w:ascii="Palatino Linotype" w:hAnsi="Palatino Linotype" w:cs="Palatino Linotype"/>
          <w:i/>
          <w:iCs/>
          <w:sz w:val="22"/>
          <w:szCs w:val="22"/>
        </w:rPr>
        <w:t xml:space="preserve"> Αφρικής έχει σχεδιάσει και παράγει ειδικά συστήματα προσαρμοσμένα στις συνθήκες των χωρών αυτών.</w:t>
      </w:r>
    </w:p>
    <w:p w:rsidR="00E93A93" w:rsidRDefault="00E93A93" w:rsidP="00E93A93">
      <w:pPr>
        <w:tabs>
          <w:tab w:val="left" w:pos="720"/>
        </w:tabs>
        <w:ind w:right="43"/>
        <w:jc w:val="both"/>
      </w:pPr>
      <w:r>
        <w:rPr>
          <w:rFonts w:ascii="Palatino Linotype" w:hAnsi="Palatino Linotype" w:cs="Palatino Linotype"/>
          <w:i/>
          <w:iCs/>
          <w:sz w:val="22"/>
          <w:szCs w:val="22"/>
        </w:rPr>
        <w:lastRenderedPageBreak/>
        <w:t xml:space="preserve">Τα προϊόντα της εξάγονται σήμερα σε 25 χώρες, (συνημμένο). </w:t>
      </w:r>
    </w:p>
    <w:p w:rsidR="00E93A93" w:rsidRDefault="00E93A93" w:rsidP="00E93A93">
      <w:pPr>
        <w:tabs>
          <w:tab w:val="left" w:pos="720"/>
        </w:tabs>
        <w:ind w:right="43"/>
        <w:jc w:val="both"/>
      </w:pPr>
      <w:r>
        <w:rPr>
          <w:rFonts w:ascii="Palatino Linotype" w:hAnsi="Palatino Linotype" w:cs="Palatino Linotype"/>
          <w:b/>
          <w:i/>
          <w:iCs/>
          <w:sz w:val="22"/>
          <w:szCs w:val="22"/>
        </w:rPr>
        <w:t>1.2. 5 Βασικά στοιχεία οικονομικής θέσης και επίδοσης εταιρίας</w:t>
      </w:r>
    </w:p>
    <w:p w:rsidR="00E93A93" w:rsidRDefault="00E93A93" w:rsidP="00E93A93">
      <w:pPr>
        <w:tabs>
          <w:tab w:val="left" w:pos="720"/>
        </w:tabs>
        <w:ind w:right="43"/>
        <w:jc w:val="both"/>
      </w:pPr>
      <w:r>
        <w:rPr>
          <w:rFonts w:ascii="Palatino Linotype" w:hAnsi="Palatino Linotype" w:cs="Palatino Linotype"/>
          <w:i/>
          <w:iCs/>
          <w:sz w:val="22"/>
          <w:szCs w:val="22"/>
        </w:rPr>
        <w:t xml:space="preserve">Τα βασικά στοιχεία οικονομικής θέσης και επίδοσης εταιρίας για τα έτη 2015-2019 παρουσιάζονται στον κάτωθι πίνακα.  </w:t>
      </w:r>
    </w:p>
    <w:p w:rsidR="00E93A93" w:rsidRDefault="00E93A93" w:rsidP="00E93A93">
      <w:pPr>
        <w:tabs>
          <w:tab w:val="left" w:pos="720"/>
        </w:tabs>
        <w:ind w:right="43"/>
        <w:jc w:val="both"/>
      </w:pPr>
      <w:r>
        <w:rPr>
          <w:rFonts w:ascii="Palatino Linotype" w:hAnsi="Palatino Linotype" w:cs="Palatino Linotype"/>
          <w:b/>
          <w:i/>
          <w:iCs/>
          <w:sz w:val="22"/>
          <w:szCs w:val="22"/>
        </w:rPr>
        <w:t xml:space="preserve">Πίνακας 1 </w:t>
      </w:r>
    </w:p>
    <w:tbl>
      <w:tblPr>
        <w:tblW w:w="0" w:type="auto"/>
        <w:tblInd w:w="108" w:type="dxa"/>
        <w:tblLayout w:type="fixed"/>
        <w:tblLook w:val="04A0" w:firstRow="1" w:lastRow="0" w:firstColumn="1" w:lastColumn="0" w:noHBand="0" w:noVBand="1"/>
      </w:tblPr>
      <w:tblGrid>
        <w:gridCol w:w="1987"/>
        <w:gridCol w:w="1133"/>
        <w:gridCol w:w="1134"/>
        <w:gridCol w:w="1134"/>
        <w:gridCol w:w="1134"/>
        <w:gridCol w:w="1184"/>
      </w:tblGrid>
      <w:tr w:rsidR="00E93A93" w:rsidTr="00E93A93">
        <w:trPr>
          <w:trHeight w:val="505"/>
        </w:trPr>
        <w:tc>
          <w:tcPr>
            <w:tcW w:w="1987" w:type="dxa"/>
            <w:tcBorders>
              <w:top w:val="double" w:sz="4" w:space="0" w:color="000000"/>
              <w:left w:val="double" w:sz="4" w:space="0" w:color="000000"/>
              <w:bottom w:val="single" w:sz="4" w:space="0" w:color="000000"/>
              <w:right w:val="nil"/>
            </w:tcBorders>
            <w:vAlign w:val="center"/>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i/>
                <w:iCs/>
                <w:sz w:val="22"/>
                <w:szCs w:val="22"/>
              </w:rPr>
              <w:t>Οικονομικά στοιχεία (σε χιλ. €)</w:t>
            </w:r>
          </w:p>
        </w:tc>
        <w:tc>
          <w:tcPr>
            <w:tcW w:w="1133" w:type="dxa"/>
            <w:tcBorders>
              <w:top w:val="double" w:sz="4" w:space="0" w:color="000000"/>
              <w:left w:val="single" w:sz="4" w:space="0" w:color="000000"/>
              <w:bottom w:val="single" w:sz="4" w:space="0" w:color="000000"/>
              <w:right w:val="nil"/>
            </w:tcBorders>
            <w:vAlign w:val="center"/>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i/>
                <w:iCs/>
                <w:sz w:val="22"/>
                <w:szCs w:val="22"/>
              </w:rPr>
              <w:t>2015</w:t>
            </w:r>
          </w:p>
        </w:tc>
        <w:tc>
          <w:tcPr>
            <w:tcW w:w="1134" w:type="dxa"/>
            <w:tcBorders>
              <w:top w:val="double" w:sz="4" w:space="0" w:color="000000"/>
              <w:left w:val="single" w:sz="4" w:space="0" w:color="000000"/>
              <w:bottom w:val="single" w:sz="4" w:space="0" w:color="000000"/>
              <w:right w:val="nil"/>
            </w:tcBorders>
            <w:vAlign w:val="center"/>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i/>
                <w:iCs/>
                <w:sz w:val="22"/>
                <w:szCs w:val="22"/>
              </w:rPr>
              <w:t>2016</w:t>
            </w:r>
          </w:p>
        </w:tc>
        <w:tc>
          <w:tcPr>
            <w:tcW w:w="1134" w:type="dxa"/>
            <w:tcBorders>
              <w:top w:val="double" w:sz="4" w:space="0" w:color="000000"/>
              <w:left w:val="single" w:sz="4" w:space="0" w:color="000000"/>
              <w:bottom w:val="single" w:sz="4" w:space="0" w:color="000000"/>
              <w:right w:val="nil"/>
            </w:tcBorders>
            <w:vAlign w:val="center"/>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i/>
                <w:iCs/>
                <w:sz w:val="22"/>
                <w:szCs w:val="22"/>
              </w:rPr>
              <w:t>2017</w:t>
            </w:r>
          </w:p>
        </w:tc>
        <w:tc>
          <w:tcPr>
            <w:tcW w:w="1134" w:type="dxa"/>
            <w:tcBorders>
              <w:top w:val="double" w:sz="4" w:space="0" w:color="000000"/>
              <w:left w:val="single" w:sz="4" w:space="0" w:color="000000"/>
              <w:bottom w:val="single" w:sz="4" w:space="0" w:color="000000"/>
              <w:right w:val="nil"/>
            </w:tcBorders>
            <w:vAlign w:val="center"/>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i/>
                <w:iCs/>
                <w:sz w:val="22"/>
                <w:szCs w:val="22"/>
              </w:rPr>
              <w:t>2018</w:t>
            </w:r>
          </w:p>
        </w:tc>
        <w:tc>
          <w:tcPr>
            <w:tcW w:w="1184" w:type="dxa"/>
            <w:tcBorders>
              <w:top w:val="double" w:sz="4" w:space="0" w:color="000000"/>
              <w:left w:val="single" w:sz="4" w:space="0" w:color="000000"/>
              <w:bottom w:val="single" w:sz="4" w:space="0" w:color="000000"/>
              <w:right w:val="double" w:sz="4" w:space="0" w:color="000000"/>
            </w:tcBorders>
            <w:vAlign w:val="center"/>
            <w:hideMark/>
          </w:tcPr>
          <w:p w:rsidR="00E93A93" w:rsidRDefault="00E93A93">
            <w:pPr>
              <w:tabs>
                <w:tab w:val="left" w:pos="720"/>
              </w:tabs>
              <w:suppressAutoHyphens/>
              <w:ind w:right="43"/>
              <w:jc w:val="center"/>
              <w:rPr>
                <w:rFonts w:ascii="Liberation Serif" w:eastAsia="SimSun" w:hAnsi="Liberation Serif" w:cs="Lucida Sans" w:hint="eastAsia"/>
                <w:kern w:val="2"/>
                <w:lang w:eastAsia="zh-CN" w:bidi="hi-IN"/>
              </w:rPr>
            </w:pPr>
            <w:r>
              <w:rPr>
                <w:rFonts w:ascii="Palatino Linotype" w:hAnsi="Palatino Linotype" w:cs="Palatino Linotype"/>
                <w:b/>
                <w:i/>
                <w:iCs/>
                <w:sz w:val="22"/>
                <w:szCs w:val="22"/>
              </w:rPr>
              <w:t>2019* προσωρινά στοιχεία</w:t>
            </w:r>
          </w:p>
        </w:tc>
      </w:tr>
      <w:tr w:rsidR="00E93A93" w:rsidTr="00E93A93">
        <w:trPr>
          <w:trHeight w:val="182"/>
        </w:trPr>
        <w:tc>
          <w:tcPr>
            <w:tcW w:w="1987" w:type="dxa"/>
            <w:tcBorders>
              <w:top w:val="single" w:sz="4" w:space="0" w:color="000000"/>
              <w:left w:val="double" w:sz="4" w:space="0" w:color="000000"/>
              <w:bottom w:val="single" w:sz="4" w:space="0" w:color="000000"/>
              <w:right w:val="nil"/>
            </w:tcBorders>
            <w:vAlign w:val="center"/>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sz w:val="22"/>
                <w:szCs w:val="22"/>
              </w:rPr>
              <w:t>Πωλήσεις</w:t>
            </w:r>
          </w:p>
        </w:tc>
        <w:tc>
          <w:tcPr>
            <w:tcW w:w="1133" w:type="dxa"/>
            <w:tcBorders>
              <w:top w:val="single" w:sz="4" w:space="0" w:color="000000"/>
              <w:left w:val="single" w:sz="4" w:space="0" w:color="000000"/>
              <w:bottom w:val="sing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eastAsia="Palatino Linotype" w:hAnsi="Palatino Linotype" w:cs="Palatino Linotype"/>
                <w:i/>
                <w:iCs/>
                <w:sz w:val="22"/>
                <w:szCs w:val="22"/>
              </w:rPr>
              <w:t xml:space="preserve"> </w:t>
            </w:r>
            <w:r>
              <w:rPr>
                <w:rFonts w:ascii="Palatino Linotype" w:hAnsi="Palatino Linotype" w:cs="Palatino Linotype"/>
                <w:i/>
                <w:iCs/>
                <w:sz w:val="22"/>
                <w:szCs w:val="22"/>
              </w:rPr>
              <w:t>4.416</w:t>
            </w:r>
          </w:p>
        </w:tc>
        <w:tc>
          <w:tcPr>
            <w:tcW w:w="1134" w:type="dxa"/>
            <w:tcBorders>
              <w:top w:val="single" w:sz="4" w:space="0" w:color="000000"/>
              <w:left w:val="single" w:sz="4" w:space="0" w:color="000000"/>
              <w:bottom w:val="sing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sz w:val="22"/>
                <w:szCs w:val="22"/>
              </w:rPr>
              <w:t>4.965</w:t>
            </w:r>
          </w:p>
        </w:tc>
        <w:tc>
          <w:tcPr>
            <w:tcW w:w="1134" w:type="dxa"/>
            <w:tcBorders>
              <w:top w:val="single" w:sz="4" w:space="0" w:color="000000"/>
              <w:left w:val="single" w:sz="4" w:space="0" w:color="000000"/>
              <w:bottom w:val="sing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sz w:val="22"/>
                <w:szCs w:val="22"/>
              </w:rPr>
              <w:t>5.905</w:t>
            </w:r>
          </w:p>
        </w:tc>
        <w:tc>
          <w:tcPr>
            <w:tcW w:w="1134" w:type="dxa"/>
            <w:tcBorders>
              <w:top w:val="single" w:sz="4" w:space="0" w:color="000000"/>
              <w:left w:val="single" w:sz="4" w:space="0" w:color="000000"/>
              <w:bottom w:val="sing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sz w:val="22"/>
                <w:szCs w:val="22"/>
              </w:rPr>
              <w:t>6.502</w:t>
            </w:r>
          </w:p>
        </w:tc>
        <w:tc>
          <w:tcPr>
            <w:tcW w:w="1184" w:type="dxa"/>
            <w:tcBorders>
              <w:top w:val="single" w:sz="4" w:space="0" w:color="000000"/>
              <w:left w:val="single" w:sz="4" w:space="0" w:color="000000"/>
              <w:bottom w:val="single" w:sz="4" w:space="0" w:color="000000"/>
              <w:right w:val="double" w:sz="4" w:space="0" w:color="000000"/>
            </w:tcBorders>
            <w:vAlign w:val="center"/>
            <w:hideMark/>
          </w:tcPr>
          <w:p w:rsidR="00E93A93" w:rsidRDefault="00E93A93">
            <w:pPr>
              <w:tabs>
                <w:tab w:val="left" w:pos="720"/>
              </w:tabs>
              <w:suppressAutoHyphens/>
              <w:ind w:right="43"/>
              <w:jc w:val="right"/>
              <w:rPr>
                <w:rFonts w:ascii="Liberation Serif" w:eastAsia="SimSun" w:hAnsi="Liberation Serif" w:cs="Lucida Sans" w:hint="eastAsia"/>
                <w:kern w:val="2"/>
                <w:lang w:eastAsia="zh-CN" w:bidi="hi-IN"/>
              </w:rPr>
            </w:pPr>
            <w:r>
              <w:rPr>
                <w:rFonts w:ascii="Palatino Linotype" w:hAnsi="Palatino Linotype" w:cs="Palatino Linotype"/>
                <w:i/>
                <w:iCs/>
                <w:sz w:val="22"/>
                <w:szCs w:val="22"/>
              </w:rPr>
              <w:t>10.200</w:t>
            </w:r>
          </w:p>
        </w:tc>
      </w:tr>
      <w:tr w:rsidR="00E93A93" w:rsidTr="00E93A93">
        <w:tc>
          <w:tcPr>
            <w:tcW w:w="1987" w:type="dxa"/>
            <w:tcBorders>
              <w:top w:val="single" w:sz="4" w:space="0" w:color="000000"/>
              <w:left w:val="double" w:sz="4" w:space="0" w:color="000000"/>
              <w:bottom w:val="single" w:sz="4" w:space="0" w:color="000000"/>
              <w:right w:val="nil"/>
            </w:tcBorders>
            <w:vAlign w:val="center"/>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sz w:val="22"/>
                <w:szCs w:val="22"/>
              </w:rPr>
              <w:t>Μικτά αποτελέσματα</w:t>
            </w:r>
          </w:p>
        </w:tc>
        <w:tc>
          <w:tcPr>
            <w:tcW w:w="1133" w:type="dxa"/>
            <w:tcBorders>
              <w:top w:val="single" w:sz="4" w:space="0" w:color="000000"/>
              <w:left w:val="single" w:sz="4" w:space="0" w:color="000000"/>
              <w:bottom w:val="sing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sz w:val="22"/>
                <w:szCs w:val="22"/>
              </w:rPr>
              <w:t>312</w:t>
            </w:r>
          </w:p>
        </w:tc>
        <w:tc>
          <w:tcPr>
            <w:tcW w:w="1134" w:type="dxa"/>
            <w:tcBorders>
              <w:top w:val="single" w:sz="4" w:space="0" w:color="000000"/>
              <w:left w:val="single" w:sz="4" w:space="0" w:color="000000"/>
              <w:bottom w:val="sing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sz w:val="22"/>
                <w:szCs w:val="22"/>
              </w:rPr>
              <w:t>529</w:t>
            </w:r>
          </w:p>
        </w:tc>
        <w:tc>
          <w:tcPr>
            <w:tcW w:w="1134" w:type="dxa"/>
            <w:tcBorders>
              <w:top w:val="single" w:sz="4" w:space="0" w:color="000000"/>
              <w:left w:val="single" w:sz="4" w:space="0" w:color="000000"/>
              <w:bottom w:val="sing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sz w:val="22"/>
                <w:szCs w:val="22"/>
              </w:rPr>
              <w:t>784</w:t>
            </w:r>
          </w:p>
        </w:tc>
        <w:tc>
          <w:tcPr>
            <w:tcW w:w="1134" w:type="dxa"/>
            <w:tcBorders>
              <w:top w:val="single" w:sz="4" w:space="0" w:color="000000"/>
              <w:left w:val="single" w:sz="4" w:space="0" w:color="000000"/>
              <w:bottom w:val="sing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sz w:val="22"/>
                <w:szCs w:val="22"/>
              </w:rPr>
              <w:t>907</w:t>
            </w:r>
          </w:p>
        </w:tc>
        <w:tc>
          <w:tcPr>
            <w:tcW w:w="1184" w:type="dxa"/>
            <w:tcBorders>
              <w:top w:val="single" w:sz="4" w:space="0" w:color="000000"/>
              <w:left w:val="single" w:sz="4" w:space="0" w:color="000000"/>
              <w:bottom w:val="single" w:sz="4" w:space="0" w:color="000000"/>
              <w:right w:val="double" w:sz="4" w:space="0" w:color="000000"/>
            </w:tcBorders>
            <w:vAlign w:val="center"/>
            <w:hideMark/>
          </w:tcPr>
          <w:p w:rsidR="00E93A93" w:rsidRDefault="00E93A93">
            <w:pPr>
              <w:tabs>
                <w:tab w:val="left" w:pos="720"/>
              </w:tabs>
              <w:suppressAutoHyphens/>
              <w:ind w:right="43"/>
              <w:jc w:val="right"/>
              <w:rPr>
                <w:rFonts w:ascii="Liberation Serif" w:eastAsia="SimSun" w:hAnsi="Liberation Serif" w:cs="Lucida Sans" w:hint="eastAsia"/>
                <w:kern w:val="2"/>
                <w:lang w:eastAsia="zh-CN" w:bidi="hi-IN"/>
              </w:rPr>
            </w:pPr>
            <w:r>
              <w:rPr>
                <w:rFonts w:ascii="Palatino Linotype" w:hAnsi="Palatino Linotype" w:cs="Palatino Linotype"/>
                <w:i/>
                <w:iCs/>
                <w:sz w:val="22"/>
                <w:szCs w:val="22"/>
              </w:rPr>
              <w:t>1.350</w:t>
            </w:r>
          </w:p>
        </w:tc>
      </w:tr>
      <w:tr w:rsidR="00E93A93" w:rsidTr="00E93A93">
        <w:trPr>
          <w:trHeight w:val="112"/>
        </w:trPr>
        <w:tc>
          <w:tcPr>
            <w:tcW w:w="1987" w:type="dxa"/>
            <w:tcBorders>
              <w:top w:val="single" w:sz="4" w:space="0" w:color="000000"/>
              <w:left w:val="double" w:sz="4" w:space="0" w:color="000000"/>
              <w:bottom w:val="single" w:sz="4" w:space="0" w:color="000000"/>
              <w:right w:val="nil"/>
            </w:tcBorders>
            <w:vAlign w:val="center"/>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sz w:val="22"/>
                <w:szCs w:val="22"/>
              </w:rPr>
              <w:t>EBITDA</w:t>
            </w:r>
          </w:p>
        </w:tc>
        <w:tc>
          <w:tcPr>
            <w:tcW w:w="1133" w:type="dxa"/>
            <w:tcBorders>
              <w:top w:val="single" w:sz="4" w:space="0" w:color="000000"/>
              <w:left w:val="single" w:sz="4" w:space="0" w:color="000000"/>
              <w:bottom w:val="sing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eastAsia="Palatino Linotype" w:hAnsi="Palatino Linotype" w:cs="Palatino Linotype"/>
                <w:i/>
                <w:iCs/>
                <w:sz w:val="22"/>
                <w:szCs w:val="22"/>
              </w:rPr>
              <w:t xml:space="preserve"> </w:t>
            </w:r>
            <w:r>
              <w:rPr>
                <w:rFonts w:ascii="Palatino Linotype" w:hAnsi="Palatino Linotype" w:cs="Palatino Linotype"/>
                <w:i/>
                <w:iCs/>
                <w:sz w:val="22"/>
                <w:szCs w:val="22"/>
              </w:rPr>
              <w:t>-208</w:t>
            </w:r>
          </w:p>
        </w:tc>
        <w:tc>
          <w:tcPr>
            <w:tcW w:w="1134" w:type="dxa"/>
            <w:tcBorders>
              <w:top w:val="single" w:sz="4" w:space="0" w:color="000000"/>
              <w:left w:val="single" w:sz="4" w:space="0" w:color="000000"/>
              <w:bottom w:val="sing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sz w:val="22"/>
                <w:szCs w:val="22"/>
              </w:rPr>
              <w:t>-32</w:t>
            </w:r>
          </w:p>
        </w:tc>
        <w:tc>
          <w:tcPr>
            <w:tcW w:w="1134" w:type="dxa"/>
            <w:tcBorders>
              <w:top w:val="single" w:sz="4" w:space="0" w:color="000000"/>
              <w:left w:val="single" w:sz="4" w:space="0" w:color="000000"/>
              <w:bottom w:val="sing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sz w:val="22"/>
                <w:szCs w:val="22"/>
              </w:rPr>
              <w:t>121</w:t>
            </w:r>
          </w:p>
        </w:tc>
        <w:tc>
          <w:tcPr>
            <w:tcW w:w="1134" w:type="dxa"/>
            <w:tcBorders>
              <w:top w:val="single" w:sz="4" w:space="0" w:color="000000"/>
              <w:left w:val="single" w:sz="4" w:space="0" w:color="000000"/>
              <w:bottom w:val="sing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sz w:val="22"/>
                <w:szCs w:val="22"/>
              </w:rPr>
              <w:t>149</w:t>
            </w:r>
          </w:p>
        </w:tc>
        <w:tc>
          <w:tcPr>
            <w:tcW w:w="1184" w:type="dxa"/>
            <w:tcBorders>
              <w:top w:val="single" w:sz="4" w:space="0" w:color="000000"/>
              <w:left w:val="single" w:sz="4" w:space="0" w:color="000000"/>
              <w:bottom w:val="single" w:sz="4" w:space="0" w:color="000000"/>
              <w:right w:val="double" w:sz="4" w:space="0" w:color="000000"/>
            </w:tcBorders>
            <w:vAlign w:val="center"/>
            <w:hideMark/>
          </w:tcPr>
          <w:p w:rsidR="00E93A93" w:rsidRDefault="00E93A93">
            <w:pPr>
              <w:tabs>
                <w:tab w:val="left" w:pos="720"/>
              </w:tabs>
              <w:suppressAutoHyphens/>
              <w:ind w:right="43"/>
              <w:jc w:val="right"/>
              <w:rPr>
                <w:rFonts w:ascii="Liberation Serif" w:eastAsia="SimSun" w:hAnsi="Liberation Serif" w:cs="Lucida Sans" w:hint="eastAsia"/>
                <w:kern w:val="2"/>
                <w:lang w:eastAsia="zh-CN" w:bidi="hi-IN"/>
              </w:rPr>
            </w:pPr>
            <w:r>
              <w:rPr>
                <w:rFonts w:ascii="Palatino Linotype" w:hAnsi="Palatino Linotype" w:cs="Palatino Linotype"/>
                <w:i/>
                <w:iCs/>
                <w:sz w:val="22"/>
                <w:szCs w:val="22"/>
              </w:rPr>
              <w:t>850</w:t>
            </w:r>
          </w:p>
        </w:tc>
      </w:tr>
      <w:tr w:rsidR="00E93A93" w:rsidTr="00E93A93">
        <w:trPr>
          <w:trHeight w:val="473"/>
        </w:trPr>
        <w:tc>
          <w:tcPr>
            <w:tcW w:w="1987" w:type="dxa"/>
            <w:tcBorders>
              <w:top w:val="single" w:sz="4" w:space="0" w:color="000000"/>
              <w:left w:val="double" w:sz="4" w:space="0" w:color="000000"/>
              <w:bottom w:val="single" w:sz="4" w:space="0" w:color="000000"/>
              <w:right w:val="nil"/>
            </w:tcBorders>
            <w:vAlign w:val="center"/>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sz w:val="22"/>
                <w:szCs w:val="22"/>
              </w:rPr>
              <w:t>Καθαρά αποτελέσματα</w:t>
            </w:r>
          </w:p>
        </w:tc>
        <w:tc>
          <w:tcPr>
            <w:tcW w:w="1133" w:type="dxa"/>
            <w:tcBorders>
              <w:top w:val="single" w:sz="4" w:space="0" w:color="000000"/>
              <w:left w:val="single" w:sz="4" w:space="0" w:color="000000"/>
              <w:bottom w:val="sing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eastAsia="Palatino Linotype" w:hAnsi="Palatino Linotype" w:cs="Palatino Linotype"/>
                <w:i/>
                <w:iCs/>
                <w:sz w:val="22"/>
                <w:szCs w:val="22"/>
              </w:rPr>
              <w:t xml:space="preserve"> </w:t>
            </w:r>
            <w:r>
              <w:rPr>
                <w:rFonts w:ascii="Palatino Linotype" w:hAnsi="Palatino Linotype" w:cs="Palatino Linotype"/>
                <w:i/>
                <w:iCs/>
                <w:sz w:val="22"/>
                <w:szCs w:val="22"/>
              </w:rPr>
              <w:t>-841</w:t>
            </w:r>
          </w:p>
        </w:tc>
        <w:tc>
          <w:tcPr>
            <w:tcW w:w="1134" w:type="dxa"/>
            <w:tcBorders>
              <w:top w:val="single" w:sz="4" w:space="0" w:color="000000"/>
              <w:left w:val="single" w:sz="4" w:space="0" w:color="000000"/>
              <w:bottom w:val="sing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sz w:val="22"/>
                <w:szCs w:val="22"/>
              </w:rPr>
              <w:t>-659</w:t>
            </w:r>
          </w:p>
        </w:tc>
        <w:tc>
          <w:tcPr>
            <w:tcW w:w="1134" w:type="dxa"/>
            <w:tcBorders>
              <w:top w:val="single" w:sz="4" w:space="0" w:color="000000"/>
              <w:left w:val="single" w:sz="4" w:space="0" w:color="000000"/>
              <w:bottom w:val="sing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sz w:val="22"/>
                <w:szCs w:val="22"/>
              </w:rPr>
              <w:t>-438</w:t>
            </w:r>
          </w:p>
        </w:tc>
        <w:tc>
          <w:tcPr>
            <w:tcW w:w="1134" w:type="dxa"/>
            <w:tcBorders>
              <w:top w:val="single" w:sz="4" w:space="0" w:color="000000"/>
              <w:left w:val="single" w:sz="4" w:space="0" w:color="000000"/>
              <w:bottom w:val="sing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sz w:val="22"/>
                <w:szCs w:val="22"/>
              </w:rPr>
              <w:t>-328</w:t>
            </w:r>
          </w:p>
        </w:tc>
        <w:tc>
          <w:tcPr>
            <w:tcW w:w="1184" w:type="dxa"/>
            <w:tcBorders>
              <w:top w:val="single" w:sz="4" w:space="0" w:color="000000"/>
              <w:left w:val="single" w:sz="4" w:space="0" w:color="000000"/>
              <w:bottom w:val="single" w:sz="4" w:space="0" w:color="000000"/>
              <w:right w:val="double" w:sz="4" w:space="0" w:color="000000"/>
            </w:tcBorders>
            <w:vAlign w:val="center"/>
            <w:hideMark/>
          </w:tcPr>
          <w:p w:rsidR="00E93A93" w:rsidRDefault="00E93A93">
            <w:pPr>
              <w:tabs>
                <w:tab w:val="left" w:pos="720"/>
              </w:tabs>
              <w:suppressAutoHyphens/>
              <w:ind w:right="43"/>
              <w:jc w:val="right"/>
              <w:rPr>
                <w:rFonts w:ascii="Liberation Serif" w:eastAsia="SimSun" w:hAnsi="Liberation Serif" w:cs="Lucida Sans" w:hint="eastAsia"/>
                <w:kern w:val="2"/>
                <w:lang w:eastAsia="zh-CN" w:bidi="hi-IN"/>
              </w:rPr>
            </w:pPr>
            <w:r>
              <w:rPr>
                <w:rFonts w:ascii="Palatino Linotype" w:hAnsi="Palatino Linotype" w:cs="Palatino Linotype"/>
                <w:i/>
                <w:iCs/>
                <w:sz w:val="22"/>
                <w:szCs w:val="22"/>
              </w:rPr>
              <w:t>400</w:t>
            </w:r>
          </w:p>
        </w:tc>
      </w:tr>
      <w:tr w:rsidR="00E93A93" w:rsidTr="00E93A93">
        <w:tc>
          <w:tcPr>
            <w:tcW w:w="1987" w:type="dxa"/>
            <w:tcBorders>
              <w:top w:val="single" w:sz="4" w:space="0" w:color="000000"/>
              <w:left w:val="double" w:sz="4" w:space="0" w:color="000000"/>
              <w:bottom w:val="double" w:sz="4" w:space="0" w:color="000000"/>
              <w:right w:val="nil"/>
            </w:tcBorders>
            <w:vAlign w:val="center"/>
            <w:hideMark/>
          </w:tcPr>
          <w:p w:rsidR="00E93A93" w:rsidRDefault="00E93A93">
            <w:pPr>
              <w:tabs>
                <w:tab w:val="left" w:pos="720"/>
              </w:tabs>
              <w:suppressAutoHyphens/>
              <w:ind w:right="43"/>
              <w:rPr>
                <w:rFonts w:ascii="Liberation Serif" w:eastAsia="SimSun" w:hAnsi="Liberation Serif" w:cs="Lucida Sans" w:hint="eastAsia"/>
                <w:kern w:val="2"/>
                <w:lang w:eastAsia="zh-CN" w:bidi="hi-IN"/>
              </w:rPr>
            </w:pPr>
            <w:r>
              <w:rPr>
                <w:rFonts w:ascii="Palatino Linotype" w:hAnsi="Palatino Linotype" w:cs="Palatino Linotype"/>
                <w:i/>
                <w:iCs/>
                <w:sz w:val="22"/>
                <w:szCs w:val="22"/>
              </w:rPr>
              <w:t>Εργαζόμενοι</w:t>
            </w:r>
          </w:p>
        </w:tc>
        <w:tc>
          <w:tcPr>
            <w:tcW w:w="1133" w:type="dxa"/>
            <w:tcBorders>
              <w:top w:val="single" w:sz="4" w:space="0" w:color="000000"/>
              <w:left w:val="single" w:sz="4" w:space="0" w:color="000000"/>
              <w:bottom w:val="double" w:sz="4" w:space="0" w:color="000000"/>
              <w:right w:val="nil"/>
            </w:tcBorders>
            <w:vAlign w:val="center"/>
            <w:hideMark/>
          </w:tcPr>
          <w:p w:rsidR="00E93A93" w:rsidRDefault="00E93A93">
            <w:pPr>
              <w:tabs>
                <w:tab w:val="left" w:pos="720"/>
              </w:tabs>
              <w:suppressAutoHyphens/>
              <w:ind w:right="43"/>
              <w:jc w:val="right"/>
              <w:rPr>
                <w:rFonts w:ascii="Liberation Serif" w:eastAsia="SimSun" w:hAnsi="Liberation Serif" w:cs="Lucida Sans" w:hint="eastAsia"/>
                <w:kern w:val="2"/>
                <w:lang w:eastAsia="zh-CN" w:bidi="hi-IN"/>
              </w:rPr>
            </w:pPr>
            <w:r>
              <w:rPr>
                <w:rFonts w:ascii="Palatino Linotype" w:hAnsi="Palatino Linotype" w:cs="Palatino Linotype"/>
                <w:i/>
                <w:iCs/>
                <w:sz w:val="22"/>
                <w:szCs w:val="22"/>
              </w:rPr>
              <w:t>43</w:t>
            </w:r>
          </w:p>
        </w:tc>
        <w:tc>
          <w:tcPr>
            <w:tcW w:w="1134" w:type="dxa"/>
            <w:tcBorders>
              <w:top w:val="single" w:sz="4" w:space="0" w:color="000000"/>
              <w:left w:val="single" w:sz="4" w:space="0" w:color="000000"/>
              <w:bottom w:val="double" w:sz="4" w:space="0" w:color="000000"/>
              <w:right w:val="nil"/>
            </w:tcBorders>
            <w:hideMark/>
          </w:tcPr>
          <w:p w:rsidR="00E93A93" w:rsidRDefault="00E93A93">
            <w:pPr>
              <w:tabs>
                <w:tab w:val="left" w:pos="720"/>
              </w:tabs>
              <w:suppressAutoHyphens/>
              <w:ind w:right="43"/>
              <w:jc w:val="right"/>
              <w:rPr>
                <w:rFonts w:ascii="Liberation Serif" w:eastAsia="SimSun" w:hAnsi="Liberation Serif" w:cs="Lucida Sans" w:hint="eastAsia"/>
                <w:kern w:val="2"/>
                <w:lang w:eastAsia="zh-CN" w:bidi="hi-IN"/>
              </w:rPr>
            </w:pPr>
            <w:r>
              <w:rPr>
                <w:rFonts w:ascii="Palatino Linotype" w:hAnsi="Palatino Linotype" w:cs="Palatino Linotype"/>
                <w:i/>
                <w:iCs/>
                <w:sz w:val="22"/>
                <w:szCs w:val="22"/>
              </w:rPr>
              <w:t>47</w:t>
            </w:r>
          </w:p>
        </w:tc>
        <w:tc>
          <w:tcPr>
            <w:tcW w:w="1134" w:type="dxa"/>
            <w:tcBorders>
              <w:top w:val="single" w:sz="4" w:space="0" w:color="000000"/>
              <w:left w:val="single" w:sz="4" w:space="0" w:color="000000"/>
              <w:bottom w:val="double" w:sz="4" w:space="0" w:color="000000"/>
              <w:right w:val="nil"/>
            </w:tcBorders>
            <w:hideMark/>
          </w:tcPr>
          <w:p w:rsidR="00E93A93" w:rsidRDefault="00E93A93">
            <w:pPr>
              <w:tabs>
                <w:tab w:val="left" w:pos="720"/>
              </w:tabs>
              <w:suppressAutoHyphens/>
              <w:ind w:right="43"/>
              <w:jc w:val="right"/>
              <w:rPr>
                <w:rFonts w:ascii="Liberation Serif" w:eastAsia="SimSun" w:hAnsi="Liberation Serif" w:cs="Lucida Sans" w:hint="eastAsia"/>
                <w:kern w:val="2"/>
                <w:lang w:eastAsia="zh-CN" w:bidi="hi-IN"/>
              </w:rPr>
            </w:pPr>
            <w:r>
              <w:rPr>
                <w:rFonts w:ascii="Palatino Linotype" w:hAnsi="Palatino Linotype" w:cs="Palatino Linotype"/>
                <w:i/>
                <w:iCs/>
                <w:sz w:val="22"/>
                <w:szCs w:val="22"/>
              </w:rPr>
              <w:t>47</w:t>
            </w:r>
          </w:p>
        </w:tc>
        <w:tc>
          <w:tcPr>
            <w:tcW w:w="1134" w:type="dxa"/>
            <w:tcBorders>
              <w:top w:val="single" w:sz="4" w:space="0" w:color="000000"/>
              <w:left w:val="single" w:sz="4" w:space="0" w:color="000000"/>
              <w:bottom w:val="double" w:sz="4" w:space="0" w:color="000000"/>
              <w:right w:val="nil"/>
            </w:tcBorders>
            <w:hideMark/>
          </w:tcPr>
          <w:p w:rsidR="00E93A93" w:rsidRDefault="00E93A93">
            <w:pPr>
              <w:tabs>
                <w:tab w:val="left" w:pos="720"/>
              </w:tabs>
              <w:suppressAutoHyphens/>
              <w:ind w:right="43"/>
              <w:jc w:val="right"/>
              <w:rPr>
                <w:rFonts w:ascii="Liberation Serif" w:eastAsia="SimSun" w:hAnsi="Liberation Serif" w:cs="Lucida Sans" w:hint="eastAsia"/>
                <w:kern w:val="2"/>
                <w:lang w:eastAsia="zh-CN" w:bidi="hi-IN"/>
              </w:rPr>
            </w:pPr>
            <w:r>
              <w:rPr>
                <w:rFonts w:ascii="Palatino Linotype" w:hAnsi="Palatino Linotype" w:cs="Palatino Linotype"/>
                <w:i/>
                <w:iCs/>
                <w:sz w:val="22"/>
                <w:szCs w:val="22"/>
              </w:rPr>
              <w:t>51</w:t>
            </w:r>
          </w:p>
        </w:tc>
        <w:tc>
          <w:tcPr>
            <w:tcW w:w="1184" w:type="dxa"/>
            <w:tcBorders>
              <w:top w:val="single" w:sz="4" w:space="0" w:color="000000"/>
              <w:left w:val="single" w:sz="4" w:space="0" w:color="000000"/>
              <w:bottom w:val="double" w:sz="4" w:space="0" w:color="000000"/>
              <w:right w:val="double" w:sz="4" w:space="0" w:color="000000"/>
            </w:tcBorders>
            <w:hideMark/>
          </w:tcPr>
          <w:p w:rsidR="00E93A93" w:rsidRDefault="00E93A93">
            <w:pPr>
              <w:tabs>
                <w:tab w:val="left" w:pos="720"/>
              </w:tabs>
              <w:suppressAutoHyphens/>
              <w:ind w:right="43"/>
              <w:jc w:val="right"/>
              <w:rPr>
                <w:rFonts w:ascii="Liberation Serif" w:eastAsia="SimSun" w:hAnsi="Liberation Serif" w:cs="Lucida Sans" w:hint="eastAsia"/>
                <w:kern w:val="2"/>
                <w:lang w:eastAsia="zh-CN" w:bidi="hi-IN"/>
              </w:rPr>
            </w:pPr>
            <w:r>
              <w:rPr>
                <w:rFonts w:ascii="Palatino Linotype" w:hAnsi="Palatino Linotype" w:cs="Palatino Linotype"/>
                <w:i/>
                <w:iCs/>
                <w:sz w:val="22"/>
                <w:szCs w:val="22"/>
              </w:rPr>
              <w:t>75</w:t>
            </w:r>
          </w:p>
        </w:tc>
      </w:tr>
    </w:tbl>
    <w:p w:rsidR="00E93A93" w:rsidRDefault="00E93A93" w:rsidP="00E93A93">
      <w:pPr>
        <w:jc w:val="both"/>
        <w:rPr>
          <w:rFonts w:ascii="Palatino Linotype" w:eastAsia="SimSun" w:hAnsi="Palatino Linotype" w:cs="Palatino Linotype"/>
          <w:i/>
          <w:iCs/>
          <w:kern w:val="2"/>
          <w:sz w:val="22"/>
          <w:szCs w:val="22"/>
          <w:lang w:eastAsia="zh-CN" w:bidi="hi-IN"/>
        </w:rPr>
      </w:pPr>
    </w:p>
    <w:p w:rsidR="00E93A93" w:rsidRDefault="00E93A93" w:rsidP="00E93A93">
      <w:pPr>
        <w:jc w:val="both"/>
        <w:rPr>
          <w:rFonts w:ascii="Palatino Linotype" w:hAnsi="Palatino Linotype" w:cs="Palatino Linotype"/>
          <w:i/>
          <w:iCs/>
          <w:sz w:val="22"/>
          <w:szCs w:val="22"/>
        </w:rPr>
      </w:pPr>
    </w:p>
    <w:p w:rsidR="00E93A93" w:rsidRDefault="00E93A93" w:rsidP="00E93A93">
      <w:pPr>
        <w:tabs>
          <w:tab w:val="left" w:pos="720"/>
        </w:tabs>
        <w:ind w:right="43"/>
        <w:jc w:val="both"/>
        <w:rPr>
          <w:rFonts w:ascii="Liberation Serif" w:hAnsi="Liberation Serif" w:cs="Lucida Sans"/>
        </w:rPr>
      </w:pPr>
      <w:r>
        <w:rPr>
          <w:rFonts w:ascii="Palatino Linotype" w:hAnsi="Palatino Linotype" w:cs="Palatino Linotype"/>
          <w:i/>
          <w:iCs/>
          <w:sz w:val="22"/>
          <w:szCs w:val="22"/>
        </w:rPr>
        <w:t xml:space="preserve">Η μεγάλη αύξηση αυτή του κύκλου εργασιών αναμένεται να συνεχίσει με το ίδιο ποσοστό το 2020 λαμβανομένου υπόψη ότι θα υλοποιηθούν χιλιάδες Φ/Β κυρίως στην Ελλάδα, αλλά και στο εξωτερικό. </w:t>
      </w:r>
    </w:p>
    <w:p w:rsidR="00E93A93" w:rsidRDefault="00E93A93" w:rsidP="00E93A93">
      <w:pPr>
        <w:jc w:val="both"/>
      </w:pPr>
      <w:r>
        <w:rPr>
          <w:rFonts w:ascii="Palatino Linotype" w:hAnsi="Palatino Linotype" w:cs="Palatino Linotype"/>
          <w:b/>
          <w:i/>
          <w:iCs/>
          <w:sz w:val="22"/>
          <w:szCs w:val="22"/>
        </w:rPr>
        <w:t>1.2.6 Οργάνωση και διοίκηση εταιρίας.</w:t>
      </w:r>
    </w:p>
    <w:p w:rsidR="00E93A93" w:rsidRDefault="00E93A93" w:rsidP="00E93A93">
      <w:pPr>
        <w:jc w:val="both"/>
      </w:pPr>
      <w:r>
        <w:rPr>
          <w:rFonts w:ascii="Palatino Linotype" w:hAnsi="Palatino Linotype" w:cs="Palatino Linotype"/>
          <w:i/>
          <w:iCs/>
          <w:sz w:val="22"/>
          <w:szCs w:val="22"/>
        </w:rPr>
        <w:t>Η εταιρία διαθέτει την οργανωτική δομή και εμπειρία να διαχειριστεί με επιτυχία το επιχειρηματικό σχέδιο της. Το οργανόγραμμα της καλύπτει με επάρκεια τις ανάγκες της. Το οργανόγραμμα της εταιρείας παρατίθεται στο τέλος.</w:t>
      </w:r>
    </w:p>
    <w:p w:rsidR="00E93A93" w:rsidRDefault="00E93A93" w:rsidP="00E93A93">
      <w:pPr>
        <w:jc w:val="both"/>
      </w:pPr>
      <w:r>
        <w:rPr>
          <w:rFonts w:ascii="Palatino Linotype" w:hAnsi="Palatino Linotype" w:cs="Palatino Linotype"/>
          <w:i/>
          <w:iCs/>
          <w:sz w:val="22"/>
          <w:szCs w:val="22"/>
        </w:rPr>
        <w:t>Στο διοικητικό συμβούλιο της εταιρείας μετέχουν καταξιωμένα στελέχη με πολυετή εμπειρία στο χώρο των επιχειρήσεων και της διοίκησης τους.</w:t>
      </w:r>
    </w:p>
    <w:p w:rsidR="00E93A93" w:rsidRDefault="00E93A93" w:rsidP="00E93A93">
      <w:pPr>
        <w:tabs>
          <w:tab w:val="left" w:pos="720"/>
        </w:tabs>
        <w:ind w:right="43"/>
        <w:jc w:val="both"/>
      </w:pPr>
      <w:r>
        <w:rPr>
          <w:rFonts w:ascii="Palatino Linotype" w:hAnsi="Palatino Linotype" w:cs="Palatino Linotype"/>
          <w:i/>
          <w:iCs/>
          <w:sz w:val="22"/>
          <w:szCs w:val="22"/>
        </w:rPr>
        <w:t>Η διοίκηση της εταιρείας υποστηρίζεται από έμπειρα και ικανά στελέχη με πολυετή εμπειρία στο χώρο, με υψηλό επίπεδο σπουδών (πανεπιστημιακό-μεταπτυχιακό-</w:t>
      </w:r>
      <w:proofErr w:type="spellStart"/>
      <w:r>
        <w:rPr>
          <w:rFonts w:ascii="Palatino Linotype" w:hAnsi="Palatino Linotype" w:cs="Palatino Linotype"/>
          <w:i/>
          <w:iCs/>
          <w:sz w:val="22"/>
          <w:szCs w:val="22"/>
        </w:rPr>
        <w:t>διδακτορικ</w:t>
      </w:r>
      <w:proofErr w:type="spellEnd"/>
      <w:r>
        <w:rPr>
          <w:rFonts w:ascii="Palatino Linotype" w:hAnsi="Palatino Linotype" w:cs="Palatino Linotype"/>
          <w:i/>
          <w:iCs/>
          <w:sz w:val="22"/>
          <w:szCs w:val="22"/>
        </w:rPr>
        <w:t>ό) και ικανότητες  να ανταποκριθούν στην εφαρμογή και υλοποίηση του στρατηγικού της σχεδιασμού. Μάλιστα το 2019 αυξήθηκε το επιστημονικό προσωπικό με ενσωμάτωση 7 νέων διπλωματούχων μηχανικών.</w:t>
      </w:r>
    </w:p>
    <w:p w:rsidR="00E93A93" w:rsidRDefault="00E93A93" w:rsidP="00E93A93">
      <w:pPr>
        <w:tabs>
          <w:tab w:val="left" w:pos="-4950"/>
        </w:tabs>
        <w:ind w:right="43"/>
        <w:jc w:val="both"/>
      </w:pPr>
      <w:r>
        <w:rPr>
          <w:rFonts w:ascii="Palatino Linotype" w:eastAsia="Palatino Linotype" w:hAnsi="Palatino Linotype" w:cs="Palatino Linotype"/>
          <w:b/>
          <w:i/>
          <w:iCs/>
          <w:sz w:val="22"/>
          <w:szCs w:val="22"/>
        </w:rPr>
        <w:t xml:space="preserve"> </w:t>
      </w:r>
      <w:r>
        <w:rPr>
          <w:rFonts w:ascii="Palatino Linotype" w:hAnsi="Palatino Linotype" w:cs="Palatino Linotype"/>
          <w:b/>
          <w:i/>
          <w:iCs/>
          <w:sz w:val="22"/>
          <w:szCs w:val="22"/>
        </w:rPr>
        <w:t xml:space="preserve">1.2.7  Προοπτικές </w:t>
      </w:r>
    </w:p>
    <w:p w:rsidR="00E93A93" w:rsidRDefault="00E93A93" w:rsidP="00E93A93">
      <w:pPr>
        <w:ind w:right="43"/>
        <w:jc w:val="both"/>
      </w:pPr>
      <w:r>
        <w:rPr>
          <w:rFonts w:ascii="Palatino Linotype" w:hAnsi="Palatino Linotype" w:cs="Palatino Linotype"/>
          <w:i/>
          <w:iCs/>
          <w:sz w:val="22"/>
          <w:szCs w:val="22"/>
        </w:rPr>
        <w:t xml:space="preserve">Τέλος οι προοπτικές και για το επόμενα έτη εμφανίζονται ακόμη ευνοϊκότερες λόγω α) της συνέχισης των προγραμμάτων “εξοικονομώ”, β) της ανόδου της οικοδομικής δραστηριότητας και γ) της αυξημένης ζήτησης για </w:t>
      </w:r>
      <w:proofErr w:type="spellStart"/>
      <w:r>
        <w:rPr>
          <w:rFonts w:ascii="Palatino Linotype" w:hAnsi="Palatino Linotype" w:cs="Palatino Linotype"/>
          <w:i/>
          <w:iCs/>
          <w:sz w:val="22"/>
          <w:szCs w:val="22"/>
        </w:rPr>
        <w:t>φωτοβολταϊκά</w:t>
      </w:r>
      <w:proofErr w:type="spellEnd"/>
      <w:r>
        <w:rPr>
          <w:rFonts w:ascii="Palatino Linotype" w:hAnsi="Palatino Linotype" w:cs="Palatino Linotype"/>
          <w:i/>
          <w:iCs/>
          <w:sz w:val="22"/>
          <w:szCs w:val="22"/>
        </w:rPr>
        <w:t xml:space="preserve"> συστήματα  τόσο στο εσωτερικό όσο και στο εξωτερικό λόγω των επενδύσεων σε ανανεώσιμες πηγές ενέργειας. Τις ευκαιρίες αυτές για τον κλάδο,  η εταιρεία θα προσπαθήσει να τις εκμεταλλευτεί στο μέγιστο βαθμό για την σταδιακή μεγέθυνση της και τα επόμενα χρονιά ακολουθώντας προσεκτικά βήματα. </w:t>
      </w:r>
    </w:p>
    <w:p w:rsidR="00E93A93" w:rsidRDefault="00E93A93" w:rsidP="00E93A93">
      <w:pPr>
        <w:ind w:right="43"/>
        <w:jc w:val="both"/>
      </w:pPr>
      <w:r>
        <w:rPr>
          <w:rFonts w:ascii="Palatino Linotype" w:hAnsi="Palatino Linotype" w:cs="Palatino Linotype"/>
          <w:i/>
          <w:iCs/>
          <w:sz w:val="22"/>
          <w:szCs w:val="22"/>
        </w:rPr>
        <w:t>Σημειώνεται ότι οι προσφορές της εταιρείας μέχρι στιγμής και μόνο για έργα βάσεων Φ/Β ισχύος άνω των 5MW, που θα υλοποιηθούν την επόμενη χρονιά (2020), ξεπερνούν τα 350 MW και η αξία τους εκτιμάται στα 20,9 εκ. ευρώ.</w:t>
      </w:r>
    </w:p>
    <w:p w:rsidR="00E93A93" w:rsidRDefault="00E93A93" w:rsidP="00E93A93">
      <w:pPr>
        <w:ind w:right="43"/>
        <w:jc w:val="both"/>
      </w:pPr>
      <w:r>
        <w:rPr>
          <w:rFonts w:ascii="Palatino Linotype" w:hAnsi="Palatino Linotype" w:cs="Palatino Linotype"/>
          <w:i/>
          <w:iCs/>
          <w:sz w:val="22"/>
          <w:szCs w:val="22"/>
        </w:rPr>
        <w:t xml:space="preserve">Η σημαντική ανάπτυξη της εταιρείας όμως δημιουργεί ανάγκες νέων επενδύσεων για την επέκταση των κτιριακών υποδομών της και την αγορά  μηχανολογικού εξοπλισμού. </w:t>
      </w:r>
    </w:p>
    <w:p w:rsidR="00E93A93" w:rsidRDefault="00E93A93" w:rsidP="00E93A93">
      <w:pPr>
        <w:ind w:right="43"/>
        <w:jc w:val="both"/>
      </w:pPr>
      <w:r>
        <w:rPr>
          <w:rFonts w:ascii="Palatino Linotype" w:hAnsi="Palatino Linotype" w:cs="Palatino Linotype"/>
          <w:i/>
          <w:iCs/>
          <w:sz w:val="22"/>
          <w:szCs w:val="22"/>
        </w:rPr>
        <w:t xml:space="preserve">Τόσο η κατασκευή των κινούμενων </w:t>
      </w:r>
      <w:proofErr w:type="spellStart"/>
      <w:r>
        <w:rPr>
          <w:rFonts w:ascii="Palatino Linotype" w:hAnsi="Palatino Linotype" w:cs="Palatino Linotype"/>
          <w:i/>
          <w:iCs/>
          <w:sz w:val="22"/>
          <w:szCs w:val="22"/>
        </w:rPr>
        <w:t>ηλιοστατών</w:t>
      </w:r>
      <w:proofErr w:type="spellEnd"/>
      <w:r>
        <w:rPr>
          <w:rFonts w:ascii="Palatino Linotype" w:hAnsi="Palatino Linotype" w:cs="Palatino Linotype"/>
          <w:i/>
          <w:iCs/>
          <w:sz w:val="22"/>
          <w:szCs w:val="22"/>
        </w:rPr>
        <w:t xml:space="preserve">  (</w:t>
      </w:r>
      <w:proofErr w:type="spellStart"/>
      <w:r>
        <w:rPr>
          <w:rFonts w:ascii="Palatino Linotype" w:hAnsi="Palatino Linotype" w:cs="Palatino Linotype"/>
          <w:i/>
          <w:iCs/>
          <w:sz w:val="22"/>
          <w:szCs w:val="22"/>
        </w:rPr>
        <w:t>tracker</w:t>
      </w:r>
      <w:proofErr w:type="spellEnd"/>
      <w:r>
        <w:rPr>
          <w:rFonts w:ascii="Palatino Linotype" w:hAnsi="Palatino Linotype" w:cs="Palatino Linotype"/>
          <w:i/>
          <w:iCs/>
          <w:sz w:val="22"/>
          <w:szCs w:val="22"/>
        </w:rPr>
        <w:t>) όσο και η εγκατάσταση δεύτερης γραμμής παραγωγής  έχοντας στο επενδυτικό της προγραμματισμό τη αγορά νέας πρέσας απαιτούν νέους χώρους για την παραγωγική διαδικασία.</w:t>
      </w:r>
    </w:p>
    <w:p w:rsidR="00E93A93" w:rsidRDefault="00E93A93" w:rsidP="00E93A93">
      <w:pPr>
        <w:ind w:right="43"/>
        <w:jc w:val="both"/>
      </w:pPr>
      <w:r>
        <w:rPr>
          <w:rFonts w:ascii="Palatino Linotype" w:hAnsi="Palatino Linotype" w:cs="Palatino Linotype"/>
          <w:b/>
          <w:i/>
          <w:iCs/>
          <w:sz w:val="22"/>
          <w:szCs w:val="22"/>
        </w:rPr>
        <w:lastRenderedPageBreak/>
        <w:t>1.2.8  Ανάγκες σε επενδύσεις:</w:t>
      </w:r>
    </w:p>
    <w:p w:rsidR="00E93A93" w:rsidRDefault="00E93A93" w:rsidP="00E93A93">
      <w:pPr>
        <w:ind w:right="43"/>
        <w:jc w:val="both"/>
      </w:pPr>
      <w:r>
        <w:rPr>
          <w:rFonts w:ascii="Palatino Linotype" w:hAnsi="Palatino Linotype" w:cs="Palatino Linotype"/>
          <w:i/>
          <w:iCs/>
          <w:sz w:val="22"/>
          <w:szCs w:val="22"/>
        </w:rPr>
        <w:t xml:space="preserve">Οι εγκαταστάσεις της ΜΕΤΑΛΟΥΜΙΝ ΑΕΒΕ ευρίσκονται στην περιοχή του Μενιδίου σε έκταση 21.395 στρεμμάτων, η οποία συνορεύει με το ρέμα Κηφισού. Όταν δημοσιεύτηκε το διάταγμα 15-6-1994 προστασίας του Κηφισού η ΜΕΤΑΛΟΥΜΙΝ ΑΕΒΕ ανήκε στην Εθνική Τράπεζα και δεν λειτουργούσε. </w:t>
      </w:r>
    </w:p>
    <w:p w:rsidR="00E93A93" w:rsidRDefault="00E93A93" w:rsidP="00E93A93">
      <w:pPr>
        <w:ind w:right="43"/>
        <w:jc w:val="both"/>
      </w:pPr>
      <w:r>
        <w:rPr>
          <w:rFonts w:ascii="Palatino Linotype" w:hAnsi="Palatino Linotype" w:cs="Palatino Linotype"/>
          <w:i/>
          <w:iCs/>
          <w:sz w:val="22"/>
          <w:szCs w:val="22"/>
        </w:rPr>
        <w:t xml:space="preserve">Αποτέλεσμα ήταν να τοποθετηθεί αυθαίρετα το όριο της Ζώνης ‘’Β’’  Κηφισού μακριά από το ρέμα, στα όρια του οικοπέδου της όπου είναι και όριο της ΒΙΠΑ. Σε αντίθεση με παράπλευρες βιομηχανίες που τα όρια της Β’ Ζώνης τοποθετήθηκαν σε πολύ μικρή απόσταση από το ρέμα (βλέπε Χάρτες ΕΧ2 και  ΕΧ4). Σήμερα η ΜΕΤΑΛΟΥΜΙΝ ΑΕΒΕ έχει εξαντλήσει την δυνατότητα επέκτασης, αφού έχει εξαντλήσει την αύξηση  κατά 10% της δομημένης επιφάνειας που προέβλεπε το διάταγμα 2-6-1994. </w:t>
      </w:r>
      <w:r>
        <w:rPr>
          <w:rFonts w:ascii="Palatino Linotype" w:hAnsi="Palatino Linotype" w:cs="Palatino Linotype"/>
          <w:b/>
          <w:i/>
          <w:iCs/>
          <w:sz w:val="22"/>
          <w:szCs w:val="22"/>
        </w:rPr>
        <w:t>Η επέκταση όμως των εγκαταστάσεων είναι καθοριστικές και άμεσες για την επιβίωση της εταιρείας επειδή οι υπάρχουσες εγκαταστάσεις δεν επαρκούν για να αναπτυχθεί και να είναι βιώσιμη.</w:t>
      </w:r>
    </w:p>
    <w:p w:rsidR="00E93A93" w:rsidRDefault="00E93A93" w:rsidP="00E93A93">
      <w:pPr>
        <w:ind w:right="43"/>
        <w:jc w:val="both"/>
      </w:pPr>
      <w:r>
        <w:rPr>
          <w:rFonts w:ascii="Palatino Linotype" w:hAnsi="Palatino Linotype" w:cs="Palatino Linotype"/>
          <w:i/>
          <w:iCs/>
          <w:sz w:val="22"/>
          <w:szCs w:val="22"/>
        </w:rPr>
        <w:t>Α)Η παραγωγή στηρίζεται σε παλαιά πρέσα με μικρή παραγωγή ~5.000kg/8ωρο. Απαιτείται αντικατάσταση με νέα μεγαλύτερη παραγωγής 8t/8ωρο η οποία θέλει νέες κτηριακές εγκαταστάσεις και αποθήκες.</w:t>
      </w:r>
    </w:p>
    <w:p w:rsidR="00E93A93" w:rsidRDefault="00E93A93" w:rsidP="00E93A93">
      <w:pPr>
        <w:ind w:right="43"/>
        <w:jc w:val="both"/>
      </w:pPr>
      <w:r>
        <w:rPr>
          <w:rFonts w:ascii="Palatino Linotype" w:hAnsi="Palatino Linotype" w:cs="Palatino Linotype"/>
          <w:i/>
          <w:iCs/>
          <w:sz w:val="22"/>
          <w:szCs w:val="22"/>
        </w:rPr>
        <w:t xml:space="preserve">Β) Επέκταση της παραγωγής στην κατασκευή σταθμών βάσεων Φ/Β αλλά η ανάπτυξη της τεχνολογίας των κινούμενων βάσεων δεν μπορεί να συνεχιστεί χωρίς νέες εγκαταστάσεις. Η ΜΕΤΑΛΟΥΜΙΝ ΑΕΒΕ είναι η μόνη ελληνική εταιρεία που κατασκευάζει </w:t>
      </w:r>
      <w:proofErr w:type="spellStart"/>
      <w:r>
        <w:rPr>
          <w:rFonts w:ascii="Palatino Linotype" w:hAnsi="Palatino Linotype" w:cs="Palatino Linotype"/>
          <w:i/>
          <w:iCs/>
          <w:sz w:val="22"/>
          <w:szCs w:val="22"/>
        </w:rPr>
        <w:t>tracker</w:t>
      </w:r>
      <w:proofErr w:type="spellEnd"/>
      <w:r>
        <w:rPr>
          <w:rFonts w:ascii="Palatino Linotype" w:hAnsi="Palatino Linotype" w:cs="Palatino Linotype"/>
          <w:i/>
          <w:iCs/>
          <w:sz w:val="22"/>
          <w:szCs w:val="22"/>
        </w:rPr>
        <w:t xml:space="preserve"> και </w:t>
      </w:r>
      <w:proofErr w:type="spellStart"/>
      <w:r>
        <w:rPr>
          <w:rFonts w:ascii="Palatino Linotype" w:hAnsi="Palatino Linotype" w:cs="Palatino Linotype"/>
          <w:i/>
          <w:iCs/>
          <w:sz w:val="22"/>
          <w:szCs w:val="22"/>
        </w:rPr>
        <w:t>αφ΄ενός</w:t>
      </w:r>
      <w:proofErr w:type="spellEnd"/>
      <w:r>
        <w:rPr>
          <w:rFonts w:ascii="Palatino Linotype" w:hAnsi="Palatino Linotype" w:cs="Palatino Linotype"/>
          <w:i/>
          <w:iCs/>
          <w:sz w:val="22"/>
          <w:szCs w:val="22"/>
        </w:rPr>
        <w:t xml:space="preserve"> υποκαθιστά τις εισαγωγές  ενώ παράλληλα άρχισε να εξάγει. Τα επόμενα χρόνια προβλέπεται να κατασκευαστεί 3.000-4000Mw  </w:t>
      </w:r>
      <w:proofErr w:type="spellStart"/>
      <w:r>
        <w:rPr>
          <w:rFonts w:ascii="Palatino Linotype" w:hAnsi="Palatino Linotype" w:cs="Palatino Linotype"/>
          <w:i/>
          <w:iCs/>
          <w:sz w:val="22"/>
          <w:szCs w:val="22"/>
        </w:rPr>
        <w:t>φωτοβολταϊκά</w:t>
      </w:r>
      <w:proofErr w:type="spellEnd"/>
      <w:r>
        <w:rPr>
          <w:rFonts w:ascii="Palatino Linotype" w:hAnsi="Palatino Linotype" w:cs="Palatino Linotype"/>
          <w:i/>
          <w:iCs/>
          <w:sz w:val="22"/>
          <w:szCs w:val="22"/>
        </w:rPr>
        <w:t xml:space="preserve"> στην Ελλάδα σταθερές βάσεις και </w:t>
      </w:r>
      <w:proofErr w:type="spellStart"/>
      <w:r>
        <w:rPr>
          <w:rFonts w:ascii="Palatino Linotype" w:hAnsi="Palatino Linotype" w:cs="Palatino Linotype"/>
          <w:i/>
          <w:iCs/>
          <w:sz w:val="22"/>
          <w:szCs w:val="22"/>
        </w:rPr>
        <w:t>tracker</w:t>
      </w:r>
      <w:proofErr w:type="spellEnd"/>
      <w:r>
        <w:rPr>
          <w:rFonts w:ascii="Palatino Linotype" w:hAnsi="Palatino Linotype" w:cs="Palatino Linotype"/>
          <w:i/>
          <w:iCs/>
          <w:sz w:val="22"/>
          <w:szCs w:val="22"/>
        </w:rPr>
        <w:t xml:space="preserve">. </w:t>
      </w:r>
    </w:p>
    <w:p w:rsidR="00E93A93" w:rsidRDefault="00E93A93" w:rsidP="00E93A93">
      <w:pPr>
        <w:ind w:right="43"/>
        <w:jc w:val="both"/>
      </w:pPr>
      <w:r>
        <w:rPr>
          <w:rFonts w:ascii="Palatino Linotype" w:hAnsi="Palatino Linotype" w:cs="Palatino Linotype"/>
          <w:i/>
          <w:iCs/>
          <w:sz w:val="22"/>
          <w:szCs w:val="22"/>
        </w:rPr>
        <w:t xml:space="preserve">Η ΜΕΤΑΛΟΥΜΙΝ ΑΕΒΕ διεκδικεί κυρίως από ξένες εταιρείες σημαντικό μερίδιο αγοράς που υπολογίζεται σε 400.000.000€. Δυστυχώς με ή χωρίς τις υπάρχουσες εγκαταστάσεις δεν μπορούμε να ανταποκριθούμε </w:t>
      </w:r>
      <w:proofErr w:type="spellStart"/>
      <w:r>
        <w:rPr>
          <w:rFonts w:ascii="Palatino Linotype" w:hAnsi="Palatino Linotype" w:cs="Palatino Linotype"/>
          <w:i/>
          <w:iCs/>
          <w:sz w:val="22"/>
          <w:szCs w:val="22"/>
        </w:rPr>
        <w:t>κατ΄</w:t>
      </w:r>
      <w:proofErr w:type="spellEnd"/>
      <w:r>
        <w:rPr>
          <w:rFonts w:ascii="Palatino Linotype" w:hAnsi="Palatino Linotype" w:cs="Palatino Linotype"/>
          <w:i/>
          <w:iCs/>
          <w:sz w:val="22"/>
          <w:szCs w:val="22"/>
        </w:rPr>
        <w:t xml:space="preserve"> ελάχιστο. Στόχος είναι:</w:t>
      </w:r>
    </w:p>
    <w:p w:rsidR="00E93A93" w:rsidRDefault="00E93A93" w:rsidP="00E93A93">
      <w:pPr>
        <w:ind w:right="43"/>
        <w:jc w:val="both"/>
      </w:pPr>
      <w:r>
        <w:rPr>
          <w:rFonts w:ascii="Palatino Linotype" w:hAnsi="Palatino Linotype" w:cs="Palatino Linotype"/>
          <w:i/>
          <w:iCs/>
          <w:sz w:val="22"/>
          <w:szCs w:val="22"/>
        </w:rPr>
        <w:t xml:space="preserve">Α) Η δημιουργία εγκατάστασης 2000 τ.μ. για την παραγωγή και συναρμολόγηση </w:t>
      </w:r>
      <w:proofErr w:type="spellStart"/>
      <w:r>
        <w:rPr>
          <w:rFonts w:ascii="Palatino Linotype" w:hAnsi="Palatino Linotype" w:cs="Palatino Linotype"/>
          <w:i/>
          <w:iCs/>
          <w:sz w:val="22"/>
          <w:szCs w:val="22"/>
        </w:rPr>
        <w:t>tracker</w:t>
      </w:r>
      <w:proofErr w:type="spellEnd"/>
      <w:r>
        <w:rPr>
          <w:rFonts w:ascii="Palatino Linotype" w:hAnsi="Palatino Linotype" w:cs="Palatino Linotype"/>
          <w:i/>
          <w:iCs/>
          <w:sz w:val="22"/>
          <w:szCs w:val="22"/>
        </w:rPr>
        <w:t>.</w:t>
      </w:r>
    </w:p>
    <w:p w:rsidR="00E93A93" w:rsidRDefault="00E93A93" w:rsidP="00E93A93">
      <w:pPr>
        <w:ind w:right="43"/>
        <w:jc w:val="both"/>
      </w:pPr>
      <w:r>
        <w:rPr>
          <w:rFonts w:ascii="Palatino Linotype" w:hAnsi="Palatino Linotype" w:cs="Palatino Linotype"/>
          <w:i/>
          <w:iCs/>
          <w:sz w:val="22"/>
          <w:szCs w:val="22"/>
        </w:rPr>
        <w:t>Β) Αποθηκευτικός χώρος αλλά και συναρμολόγηση για σταθερές βάσεις από αλουμίνιο και χάλυβα 2000</w:t>
      </w:r>
    </w:p>
    <w:p w:rsidR="00E93A93" w:rsidRDefault="00E93A93" w:rsidP="00E93A93">
      <w:pPr>
        <w:ind w:right="43"/>
        <w:jc w:val="both"/>
      </w:pPr>
      <w:r>
        <w:rPr>
          <w:rFonts w:ascii="Palatino Linotype" w:hAnsi="Palatino Linotype" w:cs="Palatino Linotype"/>
          <w:i/>
          <w:iCs/>
          <w:sz w:val="22"/>
          <w:szCs w:val="22"/>
        </w:rPr>
        <w:t>Γ) Τοποθέτηση νέας πρέσας 2000 που απαιτεί εγκατάσταση τουλάχιστον 1.800 τ.μ.</w:t>
      </w:r>
    </w:p>
    <w:p w:rsidR="00E93A93" w:rsidRDefault="00E93A93" w:rsidP="00E93A93">
      <w:pPr>
        <w:ind w:right="43"/>
        <w:jc w:val="both"/>
      </w:pPr>
      <w:r>
        <w:rPr>
          <w:rFonts w:ascii="Palatino Linotype" w:hAnsi="Palatino Linotype" w:cs="Palatino Linotype"/>
          <w:i/>
          <w:iCs/>
          <w:sz w:val="22"/>
          <w:szCs w:val="22"/>
        </w:rPr>
        <w:t>Ο μηχανολογικός εξοπλισμός της εταιρείας είναι βαριάς μορφής (πρέσα, βαφείο, τόρνοι κλπ) και τυχόν πρόταση για μετεγκατάσταση του εργοστασίου είναι ανέφικτη αφ’ ενός μεν λόγω του είδους των βαρέων μηχανημάτων που είναι ενσωματωμένα, αφ’ ετέρου επειδή κυρίως απαιτούνται πολλά εκατομμύρια ευρώ, τα οποία δεν υπάρχουν.</w:t>
      </w:r>
    </w:p>
    <w:p w:rsidR="00E93A93" w:rsidRDefault="00E93A93" w:rsidP="00E93A93">
      <w:pPr>
        <w:ind w:right="43"/>
        <w:jc w:val="both"/>
      </w:pPr>
      <w:r>
        <w:rPr>
          <w:rFonts w:ascii="Palatino Linotype" w:hAnsi="Palatino Linotype" w:cs="Palatino Linotype"/>
          <w:i/>
          <w:iCs/>
          <w:sz w:val="22"/>
          <w:szCs w:val="22"/>
        </w:rPr>
        <w:t>Μόνη λύση για την επιβίωση και ανάπτυξη της εταιρείας είναι η σταδιακή επέκταση της σημερινής της θέσης, η οποία μάλιστα συνορεύει με τη Βιομηχανική Περιοχή (ΒΙΠΑ) Μενιδίου.</w:t>
      </w:r>
    </w:p>
    <w:p w:rsidR="00E93A93" w:rsidRDefault="00E93A93" w:rsidP="00E93A93">
      <w:pPr>
        <w:ind w:right="43"/>
        <w:jc w:val="both"/>
      </w:pPr>
      <w:r>
        <w:rPr>
          <w:rFonts w:ascii="Palatino Linotype" w:hAnsi="Palatino Linotype" w:cs="Palatino Linotype"/>
          <w:i/>
          <w:iCs/>
          <w:sz w:val="22"/>
          <w:szCs w:val="22"/>
        </w:rPr>
        <w:t>Με τις επενδύσεις τις οποίες προτείνουμε και οι οποίες θα γίνουν τμηματικά, ευελπιστούμε ότι ο τζίρος της εταιρείας θα τριπλασιαστεί την επόμενη πενταετία.</w:t>
      </w:r>
    </w:p>
    <w:p w:rsidR="00E93A93" w:rsidRDefault="00E93A93" w:rsidP="00E93A93">
      <w:pPr>
        <w:pStyle w:val="a8"/>
        <w:numPr>
          <w:ilvl w:val="0"/>
          <w:numId w:val="8"/>
        </w:numPr>
        <w:spacing w:after="0"/>
        <w:ind w:left="180" w:hanging="180"/>
        <w:rPr>
          <w:rFonts w:hint="eastAsia"/>
        </w:rPr>
      </w:pPr>
      <w:r>
        <w:rPr>
          <w:rFonts w:ascii="Palatino Linotype" w:hAnsi="Palatino Linotype" w:cs="Palatino Linotype"/>
          <w:b/>
          <w:i/>
          <w:iCs/>
          <w:sz w:val="22"/>
          <w:szCs w:val="22"/>
        </w:rPr>
        <w:t>Δημογραφικά στοιχεία Δήμου Αχαρνών</w:t>
      </w:r>
    </w:p>
    <w:p w:rsidR="00E93A93" w:rsidRDefault="00E93A93" w:rsidP="00E93A93">
      <w:pPr>
        <w:pStyle w:val="a8"/>
        <w:spacing w:after="0"/>
        <w:ind w:left="0"/>
        <w:rPr>
          <w:rFonts w:hint="eastAsia"/>
        </w:rPr>
      </w:pPr>
      <w:r>
        <w:rPr>
          <w:rFonts w:ascii="Palatino Linotype" w:eastAsia="Palatino Linotype" w:hAnsi="Palatino Linotype" w:cs="Palatino Linotype"/>
          <w:i/>
          <w:iCs/>
          <w:sz w:val="22"/>
          <w:szCs w:val="22"/>
        </w:rPr>
        <w:t xml:space="preserve"> </w:t>
      </w:r>
    </w:p>
    <w:p w:rsidR="00E93A93" w:rsidRDefault="00E93A93" w:rsidP="00E93A93">
      <w:pPr>
        <w:pStyle w:val="a8"/>
        <w:spacing w:after="0"/>
        <w:ind w:left="0"/>
        <w:rPr>
          <w:rFonts w:hint="eastAsia"/>
        </w:rPr>
      </w:pPr>
      <w:r>
        <w:rPr>
          <w:rFonts w:ascii="Palatino Linotype" w:hAnsi="Palatino Linotype" w:cs="Palatino Linotype"/>
          <w:b/>
          <w:i/>
          <w:iCs/>
          <w:sz w:val="22"/>
          <w:szCs w:val="22"/>
        </w:rPr>
        <w:t>2.1</w:t>
      </w:r>
      <w:r>
        <w:rPr>
          <w:rFonts w:ascii="Palatino Linotype" w:hAnsi="Palatino Linotype" w:cs="Palatino Linotype"/>
          <w:i/>
          <w:iCs/>
          <w:sz w:val="22"/>
          <w:szCs w:val="22"/>
        </w:rPr>
        <w:t xml:space="preserve"> Ο πληθυσμός και η μεταβολή του στα έτη 1981-2011 φαίνεται στους  Πίνακες 2 και 3 και στα σχήματα 1 και 2 </w:t>
      </w:r>
    </w:p>
    <w:p w:rsidR="006D75A5" w:rsidRDefault="006D75A5" w:rsidP="00E93A93">
      <w:pPr>
        <w:pStyle w:val="a8"/>
        <w:spacing w:after="0"/>
        <w:ind w:left="0"/>
        <w:rPr>
          <w:rFonts w:ascii="Palatino Linotype" w:hAnsi="Palatino Linotype" w:cs="Palatino Linotype"/>
          <w:b/>
          <w:i/>
          <w:iCs/>
          <w:sz w:val="22"/>
          <w:szCs w:val="22"/>
        </w:rPr>
      </w:pPr>
    </w:p>
    <w:p w:rsidR="006D75A5" w:rsidRDefault="006D75A5" w:rsidP="00E93A93">
      <w:pPr>
        <w:pStyle w:val="a8"/>
        <w:spacing w:after="0"/>
        <w:ind w:left="0"/>
        <w:rPr>
          <w:rFonts w:ascii="Palatino Linotype" w:hAnsi="Palatino Linotype" w:cs="Palatino Linotype"/>
          <w:b/>
          <w:i/>
          <w:iCs/>
          <w:sz w:val="22"/>
          <w:szCs w:val="22"/>
        </w:rPr>
      </w:pPr>
    </w:p>
    <w:p w:rsidR="006D75A5" w:rsidRDefault="006D75A5" w:rsidP="00E93A93">
      <w:pPr>
        <w:pStyle w:val="a8"/>
        <w:spacing w:after="0"/>
        <w:ind w:left="0"/>
        <w:rPr>
          <w:rFonts w:ascii="Palatino Linotype" w:hAnsi="Palatino Linotype" w:cs="Palatino Linotype"/>
          <w:b/>
          <w:i/>
          <w:iCs/>
          <w:sz w:val="22"/>
          <w:szCs w:val="22"/>
        </w:rPr>
      </w:pPr>
    </w:p>
    <w:p w:rsidR="006D75A5" w:rsidRDefault="006D75A5" w:rsidP="00E93A93">
      <w:pPr>
        <w:pStyle w:val="a8"/>
        <w:spacing w:after="0"/>
        <w:ind w:left="0"/>
        <w:rPr>
          <w:rFonts w:ascii="Palatino Linotype" w:hAnsi="Palatino Linotype" w:cs="Palatino Linotype"/>
          <w:b/>
          <w:i/>
          <w:iCs/>
          <w:sz w:val="22"/>
          <w:szCs w:val="22"/>
        </w:rPr>
      </w:pPr>
    </w:p>
    <w:p w:rsidR="006D75A5" w:rsidRDefault="006D75A5" w:rsidP="00E93A93">
      <w:pPr>
        <w:pStyle w:val="a8"/>
        <w:spacing w:after="0"/>
        <w:ind w:left="0"/>
        <w:rPr>
          <w:rFonts w:ascii="Palatino Linotype" w:hAnsi="Palatino Linotype" w:cs="Palatino Linotype"/>
          <w:b/>
          <w:i/>
          <w:iCs/>
          <w:sz w:val="22"/>
          <w:szCs w:val="22"/>
        </w:rPr>
      </w:pPr>
    </w:p>
    <w:p w:rsidR="006D75A5" w:rsidRDefault="006D75A5" w:rsidP="00E93A93">
      <w:pPr>
        <w:pStyle w:val="a8"/>
        <w:spacing w:after="0"/>
        <w:ind w:left="0"/>
        <w:rPr>
          <w:rFonts w:ascii="Palatino Linotype" w:hAnsi="Palatino Linotype" w:cs="Palatino Linotype"/>
          <w:b/>
          <w:i/>
          <w:iCs/>
          <w:sz w:val="22"/>
          <w:szCs w:val="22"/>
        </w:rPr>
      </w:pPr>
    </w:p>
    <w:p w:rsidR="00E93A93" w:rsidRDefault="00E93A93" w:rsidP="00E93A93">
      <w:pPr>
        <w:pStyle w:val="a8"/>
        <w:spacing w:after="0"/>
        <w:ind w:left="0"/>
        <w:rPr>
          <w:rFonts w:hint="eastAsia"/>
        </w:rPr>
      </w:pPr>
      <w:r>
        <w:rPr>
          <w:rFonts w:ascii="Palatino Linotype" w:hAnsi="Palatino Linotype" w:cs="Palatino Linotype"/>
          <w:b/>
          <w:i/>
          <w:iCs/>
          <w:sz w:val="22"/>
          <w:szCs w:val="22"/>
        </w:rPr>
        <w:lastRenderedPageBreak/>
        <w:t xml:space="preserve">Πίνακας 2 </w:t>
      </w:r>
    </w:p>
    <w:p w:rsidR="00E93A93" w:rsidRDefault="00E93A93" w:rsidP="00E93A93">
      <w:pPr>
        <w:pStyle w:val="a8"/>
        <w:spacing w:after="0"/>
        <w:ind w:left="0"/>
        <w:rPr>
          <w:rFonts w:hint="eastAsia"/>
        </w:rPr>
      </w:pPr>
      <w:r>
        <w:rPr>
          <w:rFonts w:ascii="Palatino Linotype" w:hAnsi="Palatino Linotype" w:cs="Palatino Linotype"/>
          <w:i/>
          <w:iCs/>
          <w:sz w:val="22"/>
          <w:szCs w:val="22"/>
        </w:rPr>
        <w:t xml:space="preserve">Πληθυσμός Δήμου Αχαρνών </w:t>
      </w:r>
    </w:p>
    <w:tbl>
      <w:tblPr>
        <w:tblW w:w="0" w:type="auto"/>
        <w:tblInd w:w="78" w:type="dxa"/>
        <w:tblLayout w:type="fixed"/>
        <w:tblLook w:val="04A0" w:firstRow="1" w:lastRow="0" w:firstColumn="1" w:lastColumn="0" w:noHBand="0" w:noVBand="1"/>
      </w:tblPr>
      <w:tblGrid>
        <w:gridCol w:w="960"/>
        <w:gridCol w:w="1180"/>
        <w:gridCol w:w="1553"/>
        <w:gridCol w:w="1314"/>
        <w:gridCol w:w="995"/>
        <w:gridCol w:w="1248"/>
        <w:gridCol w:w="1013"/>
      </w:tblGrid>
      <w:tr w:rsidR="00E93A93" w:rsidTr="00E93A93">
        <w:trPr>
          <w:trHeight w:val="600"/>
        </w:trPr>
        <w:tc>
          <w:tcPr>
            <w:tcW w:w="960" w:type="dxa"/>
            <w:tcBorders>
              <w:top w:val="double" w:sz="4" w:space="0" w:color="000000"/>
              <w:left w:val="double" w:sz="4" w:space="0" w:color="000000"/>
              <w:bottom w:val="single" w:sz="4" w:space="0" w:color="000000"/>
              <w:right w:val="nil"/>
            </w:tcBorders>
            <w:vAlign w:val="bottom"/>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 </w:t>
            </w:r>
          </w:p>
        </w:tc>
        <w:tc>
          <w:tcPr>
            <w:tcW w:w="1180" w:type="dxa"/>
            <w:tcBorders>
              <w:top w:val="double" w:sz="4" w:space="0" w:color="000000"/>
              <w:left w:val="single" w:sz="4" w:space="0" w:color="000000"/>
              <w:bottom w:val="single" w:sz="4" w:space="0" w:color="000000"/>
              <w:right w:val="nil"/>
            </w:tcBorders>
            <w:vAlign w:val="bottom"/>
            <w:hideMark/>
          </w:tcPr>
          <w:p w:rsidR="00E93A93" w:rsidRDefault="00E93A93">
            <w:pPr>
              <w:suppressAutoHyphens/>
              <w:jc w:val="center"/>
              <w:rPr>
                <w:rFonts w:ascii="Liberation Serif" w:eastAsia="SimSun" w:hAnsi="Liberation Serif" w:cs="Lucida Sans" w:hint="eastAsia"/>
                <w:kern w:val="2"/>
                <w:lang w:eastAsia="zh-CN" w:bidi="hi-IN"/>
              </w:rPr>
            </w:pPr>
            <w:proofErr w:type="spellStart"/>
            <w:r>
              <w:rPr>
                <w:rFonts w:ascii="Palatino Linotype" w:hAnsi="Palatino Linotype" w:cs="Palatino Linotype"/>
                <w:b/>
                <w:bCs/>
                <w:i/>
                <w:iCs/>
                <w:color w:val="000000"/>
                <w:sz w:val="22"/>
                <w:szCs w:val="22"/>
              </w:rPr>
              <w:t>Αχαρνές</w:t>
            </w:r>
            <w:proofErr w:type="spellEnd"/>
          </w:p>
        </w:tc>
        <w:tc>
          <w:tcPr>
            <w:tcW w:w="1553" w:type="dxa"/>
            <w:tcBorders>
              <w:top w:val="double" w:sz="4" w:space="0" w:color="000000"/>
              <w:left w:val="single" w:sz="4" w:space="0" w:color="000000"/>
              <w:bottom w:val="single" w:sz="4" w:space="0" w:color="000000"/>
              <w:right w:val="nil"/>
            </w:tcBorders>
            <w:vAlign w:val="bottom"/>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Βαρυμπόμπη</w:t>
            </w:r>
          </w:p>
        </w:tc>
        <w:tc>
          <w:tcPr>
            <w:tcW w:w="1314" w:type="dxa"/>
            <w:tcBorders>
              <w:top w:val="double" w:sz="4" w:space="0" w:color="000000"/>
              <w:left w:val="single" w:sz="4" w:space="0" w:color="000000"/>
              <w:bottom w:val="single" w:sz="4" w:space="0" w:color="000000"/>
              <w:right w:val="nil"/>
            </w:tcBorders>
            <w:vAlign w:val="bottom"/>
            <w:hideMark/>
          </w:tcPr>
          <w:p w:rsidR="00E93A93" w:rsidRDefault="00E93A93">
            <w:pPr>
              <w:suppressAutoHyphens/>
              <w:jc w:val="center"/>
              <w:rPr>
                <w:rFonts w:ascii="Liberation Serif" w:eastAsia="SimSun" w:hAnsi="Liberation Serif" w:cs="Lucida Sans" w:hint="eastAsia"/>
                <w:kern w:val="2"/>
                <w:lang w:eastAsia="zh-CN" w:bidi="hi-IN"/>
              </w:rPr>
            </w:pPr>
            <w:proofErr w:type="spellStart"/>
            <w:r>
              <w:rPr>
                <w:rFonts w:ascii="Palatino Linotype" w:hAnsi="Palatino Linotype" w:cs="Palatino Linotype"/>
                <w:b/>
                <w:bCs/>
                <w:i/>
                <w:iCs/>
                <w:color w:val="000000"/>
                <w:sz w:val="22"/>
                <w:szCs w:val="22"/>
              </w:rPr>
              <w:t>Θρακο</w:t>
            </w:r>
            <w:proofErr w:type="spellEnd"/>
            <w:r>
              <w:rPr>
                <w:rFonts w:ascii="Palatino Linotype" w:hAnsi="Palatino Linotype" w:cs="Palatino Linotype"/>
                <w:b/>
                <w:bCs/>
                <w:i/>
                <w:iCs/>
                <w:color w:val="000000"/>
                <w:sz w:val="22"/>
                <w:szCs w:val="22"/>
              </w:rPr>
              <w:t xml:space="preserve">-μακεδόνες </w:t>
            </w:r>
          </w:p>
        </w:tc>
        <w:tc>
          <w:tcPr>
            <w:tcW w:w="995" w:type="dxa"/>
            <w:tcBorders>
              <w:top w:val="double" w:sz="4" w:space="0" w:color="000000"/>
              <w:left w:val="single" w:sz="4" w:space="0" w:color="000000"/>
              <w:bottom w:val="single" w:sz="4" w:space="0" w:color="000000"/>
              <w:right w:val="nil"/>
            </w:tcBorders>
            <w:vAlign w:val="bottom"/>
            <w:hideMark/>
          </w:tcPr>
          <w:p w:rsidR="00E93A93" w:rsidRDefault="00E93A93">
            <w:pPr>
              <w:suppressAutoHyphens/>
              <w:rPr>
                <w:rFonts w:ascii="Liberation Serif" w:eastAsia="SimSun" w:hAnsi="Liberation Serif" w:cs="Lucida Sans" w:hint="eastAsia"/>
                <w:kern w:val="2"/>
                <w:lang w:eastAsia="zh-CN" w:bidi="hi-IN"/>
              </w:rPr>
            </w:pPr>
            <w:proofErr w:type="spellStart"/>
            <w:r>
              <w:rPr>
                <w:rFonts w:ascii="Palatino Linotype" w:hAnsi="Palatino Linotype" w:cs="Palatino Linotype"/>
                <w:b/>
                <w:bCs/>
                <w:i/>
                <w:iCs/>
                <w:color w:val="000000"/>
                <w:sz w:val="22"/>
                <w:szCs w:val="22"/>
              </w:rPr>
              <w:t>Πάρνης</w:t>
            </w:r>
            <w:proofErr w:type="spellEnd"/>
          </w:p>
        </w:tc>
        <w:tc>
          <w:tcPr>
            <w:tcW w:w="1248" w:type="dxa"/>
            <w:tcBorders>
              <w:top w:val="double" w:sz="4" w:space="0" w:color="000000"/>
              <w:left w:val="single" w:sz="4" w:space="0" w:color="000000"/>
              <w:bottom w:val="single" w:sz="4" w:space="0" w:color="000000"/>
              <w:right w:val="nil"/>
            </w:tcBorders>
            <w:vAlign w:val="bottom"/>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 xml:space="preserve">Ξενία </w:t>
            </w:r>
            <w:proofErr w:type="spellStart"/>
            <w:r>
              <w:rPr>
                <w:rFonts w:ascii="Palatino Linotype" w:hAnsi="Palatino Linotype" w:cs="Palatino Linotype"/>
                <w:b/>
                <w:bCs/>
                <w:i/>
                <w:iCs/>
                <w:color w:val="000000"/>
                <w:sz w:val="22"/>
                <w:szCs w:val="22"/>
              </w:rPr>
              <w:t>Πάρνηθος</w:t>
            </w:r>
            <w:proofErr w:type="spellEnd"/>
          </w:p>
        </w:tc>
        <w:tc>
          <w:tcPr>
            <w:tcW w:w="1013" w:type="dxa"/>
            <w:tcBorders>
              <w:top w:val="double" w:sz="4" w:space="0" w:color="000000"/>
              <w:left w:val="single" w:sz="4" w:space="0" w:color="000000"/>
              <w:bottom w:val="single" w:sz="4" w:space="0" w:color="000000"/>
              <w:right w:val="double" w:sz="4" w:space="0" w:color="000000"/>
            </w:tcBorders>
            <w:vAlign w:val="bottom"/>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Σύνολο</w:t>
            </w:r>
          </w:p>
        </w:tc>
      </w:tr>
      <w:tr w:rsidR="00E93A93" w:rsidTr="00E93A93">
        <w:trPr>
          <w:trHeight w:val="300"/>
        </w:trPr>
        <w:tc>
          <w:tcPr>
            <w:tcW w:w="960" w:type="dxa"/>
            <w:tcBorders>
              <w:top w:val="single" w:sz="4" w:space="0" w:color="000000"/>
              <w:left w:val="doub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1981</w:t>
            </w:r>
          </w:p>
        </w:tc>
        <w:tc>
          <w:tcPr>
            <w:tcW w:w="1180" w:type="dxa"/>
            <w:tcBorders>
              <w:top w:val="single" w:sz="4" w:space="0" w:color="000000"/>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40185</w:t>
            </w:r>
          </w:p>
        </w:tc>
        <w:tc>
          <w:tcPr>
            <w:tcW w:w="1553" w:type="dxa"/>
            <w:tcBorders>
              <w:top w:val="single" w:sz="4" w:space="0" w:color="000000"/>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524</w:t>
            </w:r>
          </w:p>
        </w:tc>
        <w:tc>
          <w:tcPr>
            <w:tcW w:w="1314" w:type="dxa"/>
            <w:tcBorders>
              <w:top w:val="single" w:sz="4" w:space="0" w:color="000000"/>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1101</w:t>
            </w:r>
          </w:p>
        </w:tc>
        <w:tc>
          <w:tcPr>
            <w:tcW w:w="995" w:type="dxa"/>
            <w:tcBorders>
              <w:top w:val="single" w:sz="4" w:space="0" w:color="000000"/>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228</w:t>
            </w:r>
          </w:p>
        </w:tc>
        <w:tc>
          <w:tcPr>
            <w:tcW w:w="1248" w:type="dxa"/>
            <w:tcBorders>
              <w:top w:val="single" w:sz="4" w:space="0" w:color="000000"/>
              <w:left w:val="single" w:sz="4" w:space="0" w:color="000000"/>
              <w:bottom w:val="single" w:sz="4" w:space="0" w:color="000000"/>
              <w:right w:val="nil"/>
            </w:tcBorders>
            <w:vAlign w:val="bottom"/>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 </w:t>
            </w:r>
          </w:p>
        </w:tc>
        <w:tc>
          <w:tcPr>
            <w:tcW w:w="1013" w:type="dxa"/>
            <w:tcBorders>
              <w:top w:val="single" w:sz="4" w:space="0" w:color="000000"/>
              <w:left w:val="single" w:sz="4" w:space="0" w:color="000000"/>
              <w:bottom w:val="single" w:sz="4" w:space="0" w:color="000000"/>
              <w:right w:val="double" w:sz="4" w:space="0" w:color="000000"/>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44019</w:t>
            </w:r>
          </w:p>
        </w:tc>
      </w:tr>
      <w:tr w:rsidR="00E93A93" w:rsidTr="00E93A93">
        <w:trPr>
          <w:trHeight w:val="300"/>
        </w:trPr>
        <w:tc>
          <w:tcPr>
            <w:tcW w:w="960" w:type="dxa"/>
            <w:tcBorders>
              <w:top w:val="single" w:sz="4" w:space="0" w:color="000000"/>
              <w:left w:val="doub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1991</w:t>
            </w:r>
          </w:p>
        </w:tc>
        <w:tc>
          <w:tcPr>
            <w:tcW w:w="1180" w:type="dxa"/>
            <w:tcBorders>
              <w:top w:val="single" w:sz="4" w:space="0" w:color="000000"/>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59698</w:t>
            </w:r>
          </w:p>
        </w:tc>
        <w:tc>
          <w:tcPr>
            <w:tcW w:w="1553" w:type="dxa"/>
            <w:tcBorders>
              <w:top w:val="single" w:sz="4" w:space="0" w:color="000000"/>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1354</w:t>
            </w:r>
          </w:p>
        </w:tc>
        <w:tc>
          <w:tcPr>
            <w:tcW w:w="1314" w:type="dxa"/>
            <w:tcBorders>
              <w:top w:val="single" w:sz="4" w:space="0" w:color="000000"/>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67</w:t>
            </w:r>
          </w:p>
        </w:tc>
        <w:tc>
          <w:tcPr>
            <w:tcW w:w="995" w:type="dxa"/>
            <w:tcBorders>
              <w:top w:val="single" w:sz="4" w:space="0" w:color="000000"/>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229</w:t>
            </w:r>
          </w:p>
        </w:tc>
        <w:tc>
          <w:tcPr>
            <w:tcW w:w="1248" w:type="dxa"/>
            <w:tcBorders>
              <w:top w:val="single" w:sz="4" w:space="0" w:color="000000"/>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4</w:t>
            </w:r>
          </w:p>
        </w:tc>
        <w:tc>
          <w:tcPr>
            <w:tcW w:w="1013" w:type="dxa"/>
            <w:tcBorders>
              <w:top w:val="single" w:sz="4" w:space="0" w:color="000000"/>
              <w:left w:val="single" w:sz="4" w:space="0" w:color="000000"/>
              <w:bottom w:val="single" w:sz="4" w:space="0" w:color="000000"/>
              <w:right w:val="double" w:sz="4" w:space="0" w:color="000000"/>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61352</w:t>
            </w:r>
          </w:p>
        </w:tc>
      </w:tr>
      <w:tr w:rsidR="00E93A93" w:rsidTr="00E93A93">
        <w:trPr>
          <w:trHeight w:val="300"/>
        </w:trPr>
        <w:tc>
          <w:tcPr>
            <w:tcW w:w="960" w:type="dxa"/>
            <w:tcBorders>
              <w:top w:val="single" w:sz="4" w:space="0" w:color="000000"/>
              <w:left w:val="doub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2001</w:t>
            </w:r>
          </w:p>
        </w:tc>
        <w:tc>
          <w:tcPr>
            <w:tcW w:w="1180" w:type="dxa"/>
            <w:tcBorders>
              <w:top w:val="single" w:sz="4" w:space="0" w:color="000000"/>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77670</w:t>
            </w:r>
          </w:p>
        </w:tc>
        <w:tc>
          <w:tcPr>
            <w:tcW w:w="1553" w:type="dxa"/>
            <w:tcBorders>
              <w:top w:val="single" w:sz="4" w:space="0" w:color="000000"/>
              <w:left w:val="single" w:sz="4" w:space="0" w:color="000000"/>
              <w:bottom w:val="single" w:sz="4" w:space="0" w:color="000000"/>
              <w:right w:val="nil"/>
            </w:tcBorders>
            <w:vAlign w:val="bottom"/>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 </w:t>
            </w:r>
          </w:p>
        </w:tc>
        <w:tc>
          <w:tcPr>
            <w:tcW w:w="1314" w:type="dxa"/>
            <w:tcBorders>
              <w:top w:val="single" w:sz="4" w:space="0" w:color="000000"/>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4876</w:t>
            </w:r>
          </w:p>
        </w:tc>
        <w:tc>
          <w:tcPr>
            <w:tcW w:w="995" w:type="dxa"/>
            <w:tcBorders>
              <w:top w:val="single" w:sz="4" w:space="0" w:color="000000"/>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9</w:t>
            </w:r>
          </w:p>
        </w:tc>
        <w:tc>
          <w:tcPr>
            <w:tcW w:w="1248" w:type="dxa"/>
            <w:tcBorders>
              <w:top w:val="single" w:sz="4" w:space="0" w:color="000000"/>
              <w:left w:val="single" w:sz="4" w:space="0" w:color="000000"/>
              <w:bottom w:val="single" w:sz="4" w:space="0" w:color="000000"/>
              <w:right w:val="nil"/>
            </w:tcBorders>
            <w:vAlign w:val="bottom"/>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 </w:t>
            </w:r>
          </w:p>
        </w:tc>
        <w:tc>
          <w:tcPr>
            <w:tcW w:w="1013" w:type="dxa"/>
            <w:tcBorders>
              <w:top w:val="single" w:sz="4" w:space="0" w:color="000000"/>
              <w:left w:val="single" w:sz="4" w:space="0" w:color="000000"/>
              <w:bottom w:val="single" w:sz="4" w:space="0" w:color="000000"/>
              <w:right w:val="double" w:sz="4" w:space="0" w:color="000000"/>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82555</w:t>
            </w:r>
          </w:p>
        </w:tc>
      </w:tr>
      <w:tr w:rsidR="00E93A93" w:rsidTr="00E93A93">
        <w:trPr>
          <w:trHeight w:val="300"/>
        </w:trPr>
        <w:tc>
          <w:tcPr>
            <w:tcW w:w="960" w:type="dxa"/>
            <w:tcBorders>
              <w:top w:val="single" w:sz="4" w:space="0" w:color="000000"/>
              <w:left w:val="double" w:sz="4" w:space="0" w:color="000000"/>
              <w:bottom w:val="doub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2011</w:t>
            </w:r>
          </w:p>
        </w:tc>
        <w:tc>
          <w:tcPr>
            <w:tcW w:w="1180" w:type="dxa"/>
            <w:tcBorders>
              <w:top w:val="single" w:sz="4" w:space="0" w:color="000000"/>
              <w:left w:val="single" w:sz="4" w:space="0" w:color="000000"/>
              <w:bottom w:val="doub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99346</w:t>
            </w:r>
          </w:p>
        </w:tc>
        <w:tc>
          <w:tcPr>
            <w:tcW w:w="1553" w:type="dxa"/>
            <w:tcBorders>
              <w:top w:val="single" w:sz="4" w:space="0" w:color="000000"/>
              <w:left w:val="single" w:sz="4" w:space="0" w:color="000000"/>
              <w:bottom w:val="doub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1377</w:t>
            </w:r>
          </w:p>
        </w:tc>
        <w:tc>
          <w:tcPr>
            <w:tcW w:w="1314" w:type="dxa"/>
            <w:tcBorders>
              <w:top w:val="single" w:sz="4" w:space="0" w:color="000000"/>
              <w:left w:val="single" w:sz="4" w:space="0" w:color="000000"/>
              <w:bottom w:val="doub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6200</w:t>
            </w:r>
          </w:p>
        </w:tc>
        <w:tc>
          <w:tcPr>
            <w:tcW w:w="995" w:type="dxa"/>
            <w:tcBorders>
              <w:top w:val="single" w:sz="4" w:space="0" w:color="000000"/>
              <w:left w:val="single" w:sz="4" w:space="0" w:color="000000"/>
              <w:bottom w:val="doub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20</w:t>
            </w:r>
          </w:p>
        </w:tc>
        <w:tc>
          <w:tcPr>
            <w:tcW w:w="1248" w:type="dxa"/>
            <w:tcBorders>
              <w:top w:val="single" w:sz="4" w:space="0" w:color="000000"/>
              <w:left w:val="single" w:sz="4" w:space="0" w:color="000000"/>
              <w:bottom w:val="double" w:sz="4" w:space="0" w:color="000000"/>
              <w:right w:val="nil"/>
            </w:tcBorders>
            <w:vAlign w:val="bottom"/>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 </w:t>
            </w:r>
          </w:p>
        </w:tc>
        <w:tc>
          <w:tcPr>
            <w:tcW w:w="1013" w:type="dxa"/>
            <w:tcBorders>
              <w:top w:val="single" w:sz="4" w:space="0" w:color="000000"/>
              <w:left w:val="single" w:sz="4" w:space="0" w:color="000000"/>
              <w:bottom w:val="double" w:sz="4" w:space="0" w:color="000000"/>
              <w:right w:val="double" w:sz="4" w:space="0" w:color="000000"/>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106943</w:t>
            </w:r>
          </w:p>
        </w:tc>
      </w:tr>
    </w:tbl>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hint="eastAsia"/>
        </w:rPr>
      </w:pPr>
      <w:r>
        <w:rPr>
          <w:rFonts w:ascii="Palatino Linotype" w:hAnsi="Palatino Linotype" w:cs="Palatino Linotype"/>
          <w:b/>
          <w:i/>
          <w:iCs/>
          <w:sz w:val="22"/>
          <w:szCs w:val="22"/>
        </w:rPr>
        <w:t xml:space="preserve">Πίνακας 3 </w:t>
      </w:r>
    </w:p>
    <w:p w:rsidR="00E93A93" w:rsidRDefault="00E93A93" w:rsidP="00E93A93">
      <w:pPr>
        <w:pStyle w:val="a8"/>
        <w:spacing w:after="0"/>
        <w:ind w:left="0"/>
        <w:rPr>
          <w:rFonts w:hint="eastAsia"/>
        </w:rPr>
      </w:pPr>
      <w:r>
        <w:rPr>
          <w:rFonts w:ascii="Palatino Linotype" w:hAnsi="Palatino Linotype" w:cs="Palatino Linotype"/>
          <w:b/>
          <w:i/>
          <w:iCs/>
          <w:sz w:val="22"/>
          <w:szCs w:val="22"/>
        </w:rPr>
        <w:t>Μεταβολή πληθυσμού</w:t>
      </w:r>
      <w:r>
        <w:rPr>
          <w:rFonts w:ascii="Palatino Linotype" w:hAnsi="Palatino Linotype" w:cs="Palatino Linotype"/>
          <w:i/>
          <w:iCs/>
          <w:sz w:val="22"/>
          <w:szCs w:val="22"/>
        </w:rPr>
        <w:t xml:space="preserve"> </w:t>
      </w:r>
    </w:p>
    <w:tbl>
      <w:tblPr>
        <w:tblW w:w="0" w:type="auto"/>
        <w:tblInd w:w="78" w:type="dxa"/>
        <w:tblLayout w:type="fixed"/>
        <w:tblLook w:val="04A0" w:firstRow="1" w:lastRow="0" w:firstColumn="1" w:lastColumn="0" w:noHBand="0" w:noVBand="1"/>
      </w:tblPr>
      <w:tblGrid>
        <w:gridCol w:w="960"/>
        <w:gridCol w:w="1180"/>
        <w:gridCol w:w="1360"/>
        <w:gridCol w:w="1378"/>
      </w:tblGrid>
      <w:tr w:rsidR="00E93A93" w:rsidTr="00E93A93">
        <w:trPr>
          <w:trHeight w:val="900"/>
        </w:trPr>
        <w:tc>
          <w:tcPr>
            <w:tcW w:w="960" w:type="dxa"/>
            <w:tcBorders>
              <w:top w:val="double" w:sz="4" w:space="0" w:color="000000"/>
              <w:left w:val="double" w:sz="4" w:space="0" w:color="000000"/>
              <w:bottom w:val="single" w:sz="4" w:space="0" w:color="000000"/>
              <w:right w:val="nil"/>
            </w:tcBorders>
            <w:vAlign w:val="bottom"/>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 </w:t>
            </w:r>
          </w:p>
        </w:tc>
        <w:tc>
          <w:tcPr>
            <w:tcW w:w="1180" w:type="dxa"/>
            <w:tcBorders>
              <w:top w:val="double" w:sz="4" w:space="0" w:color="000000"/>
              <w:left w:val="single" w:sz="4" w:space="0" w:color="000000"/>
              <w:bottom w:val="single" w:sz="4" w:space="0" w:color="000000"/>
              <w:right w:val="nil"/>
            </w:tcBorders>
            <w:vAlign w:val="bottom"/>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Δήμος Αχαρνών</w:t>
            </w:r>
          </w:p>
        </w:tc>
        <w:tc>
          <w:tcPr>
            <w:tcW w:w="1360" w:type="dxa"/>
            <w:tcBorders>
              <w:top w:val="double" w:sz="4" w:space="0" w:color="000000"/>
              <w:left w:val="single" w:sz="4" w:space="0" w:color="000000"/>
              <w:bottom w:val="nil"/>
              <w:right w:val="nil"/>
            </w:tcBorders>
            <w:vAlign w:val="bottom"/>
          </w:tcPr>
          <w:p w:rsidR="00E93A93" w:rsidRDefault="00E93A93">
            <w:pPr>
              <w:suppressAutoHyphens/>
              <w:snapToGrid w:val="0"/>
              <w:rPr>
                <w:rFonts w:ascii="Palatino Linotype" w:hAnsi="Palatino Linotype" w:cs="Palatino Linotype"/>
                <w:b/>
                <w:bCs/>
                <w:i/>
                <w:iCs/>
                <w:color w:val="000000"/>
                <w:kern w:val="2"/>
                <w:lang w:bidi="hi-IN"/>
              </w:rPr>
            </w:pPr>
          </w:p>
        </w:tc>
        <w:tc>
          <w:tcPr>
            <w:tcW w:w="1378" w:type="dxa"/>
            <w:tcBorders>
              <w:top w:val="double" w:sz="4" w:space="0" w:color="000000"/>
              <w:left w:val="single" w:sz="4" w:space="0" w:color="000000"/>
              <w:bottom w:val="single" w:sz="4" w:space="0" w:color="000000"/>
              <w:right w:val="double" w:sz="4" w:space="0" w:color="000000"/>
            </w:tcBorders>
            <w:vAlign w:val="bottom"/>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Ποσοστό μεταβολής (%)</w:t>
            </w:r>
          </w:p>
        </w:tc>
      </w:tr>
      <w:tr w:rsidR="00E93A93" w:rsidTr="00E93A93">
        <w:trPr>
          <w:trHeight w:val="300"/>
        </w:trPr>
        <w:tc>
          <w:tcPr>
            <w:tcW w:w="960" w:type="dxa"/>
            <w:tcBorders>
              <w:top w:val="nil"/>
              <w:left w:val="doub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1981</w:t>
            </w:r>
          </w:p>
        </w:tc>
        <w:tc>
          <w:tcPr>
            <w:tcW w:w="1180" w:type="dxa"/>
            <w:tcBorders>
              <w:top w:val="nil"/>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44019</w:t>
            </w:r>
          </w:p>
        </w:tc>
        <w:tc>
          <w:tcPr>
            <w:tcW w:w="1360" w:type="dxa"/>
            <w:tcBorders>
              <w:top w:val="nil"/>
              <w:left w:val="single" w:sz="4" w:space="0" w:color="000000"/>
              <w:bottom w:val="nil"/>
              <w:right w:val="nil"/>
            </w:tcBorders>
            <w:vAlign w:val="bottom"/>
          </w:tcPr>
          <w:p w:rsidR="00E93A93" w:rsidRDefault="00E93A93">
            <w:pPr>
              <w:suppressAutoHyphens/>
              <w:snapToGrid w:val="0"/>
              <w:rPr>
                <w:rFonts w:ascii="Palatino Linotype" w:hAnsi="Palatino Linotype" w:cs="Palatino Linotype"/>
                <w:i/>
                <w:iCs/>
                <w:color w:val="000000"/>
                <w:kern w:val="2"/>
                <w:lang w:bidi="hi-IN"/>
              </w:rPr>
            </w:pPr>
          </w:p>
        </w:tc>
        <w:tc>
          <w:tcPr>
            <w:tcW w:w="1378" w:type="dxa"/>
            <w:tcBorders>
              <w:top w:val="nil"/>
              <w:left w:val="single" w:sz="4" w:space="0" w:color="000000"/>
              <w:bottom w:val="single" w:sz="4" w:space="0" w:color="000000"/>
              <w:right w:val="double" w:sz="4" w:space="0" w:color="000000"/>
            </w:tcBorders>
            <w:vAlign w:val="bottom"/>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 </w:t>
            </w:r>
          </w:p>
        </w:tc>
      </w:tr>
      <w:tr w:rsidR="00E93A93" w:rsidTr="00E93A93">
        <w:trPr>
          <w:trHeight w:val="300"/>
        </w:trPr>
        <w:tc>
          <w:tcPr>
            <w:tcW w:w="960" w:type="dxa"/>
            <w:tcBorders>
              <w:top w:val="nil"/>
              <w:left w:val="doub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1991</w:t>
            </w:r>
          </w:p>
        </w:tc>
        <w:tc>
          <w:tcPr>
            <w:tcW w:w="1180" w:type="dxa"/>
            <w:tcBorders>
              <w:top w:val="nil"/>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61352</w:t>
            </w:r>
          </w:p>
        </w:tc>
        <w:tc>
          <w:tcPr>
            <w:tcW w:w="1360" w:type="dxa"/>
            <w:tcBorders>
              <w:top w:val="single" w:sz="4" w:space="0" w:color="000000"/>
              <w:left w:val="single" w:sz="4" w:space="0" w:color="000000"/>
              <w:bottom w:val="single" w:sz="4" w:space="0" w:color="000000"/>
              <w:right w:val="nil"/>
            </w:tcBorders>
            <w:vAlign w:val="bottom"/>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1981-1991</w:t>
            </w:r>
          </w:p>
        </w:tc>
        <w:tc>
          <w:tcPr>
            <w:tcW w:w="1378" w:type="dxa"/>
            <w:tcBorders>
              <w:top w:val="nil"/>
              <w:left w:val="single" w:sz="4" w:space="0" w:color="000000"/>
              <w:bottom w:val="single" w:sz="4" w:space="0" w:color="000000"/>
              <w:right w:val="double" w:sz="4" w:space="0" w:color="000000"/>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39.38%</w:t>
            </w:r>
          </w:p>
        </w:tc>
      </w:tr>
      <w:tr w:rsidR="00E93A93" w:rsidTr="00E93A93">
        <w:trPr>
          <w:trHeight w:val="300"/>
        </w:trPr>
        <w:tc>
          <w:tcPr>
            <w:tcW w:w="960" w:type="dxa"/>
            <w:tcBorders>
              <w:top w:val="nil"/>
              <w:left w:val="doub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2001</w:t>
            </w:r>
          </w:p>
        </w:tc>
        <w:tc>
          <w:tcPr>
            <w:tcW w:w="1180" w:type="dxa"/>
            <w:tcBorders>
              <w:top w:val="nil"/>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82555</w:t>
            </w:r>
          </w:p>
        </w:tc>
        <w:tc>
          <w:tcPr>
            <w:tcW w:w="1360" w:type="dxa"/>
            <w:tcBorders>
              <w:top w:val="nil"/>
              <w:left w:val="single" w:sz="4" w:space="0" w:color="000000"/>
              <w:bottom w:val="single" w:sz="4" w:space="0" w:color="000000"/>
              <w:right w:val="nil"/>
            </w:tcBorders>
            <w:vAlign w:val="bottom"/>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1991-2001</w:t>
            </w:r>
          </w:p>
        </w:tc>
        <w:tc>
          <w:tcPr>
            <w:tcW w:w="1378" w:type="dxa"/>
            <w:tcBorders>
              <w:top w:val="nil"/>
              <w:left w:val="single" w:sz="4" w:space="0" w:color="000000"/>
              <w:bottom w:val="single" w:sz="4" w:space="0" w:color="000000"/>
              <w:right w:val="double" w:sz="4" w:space="0" w:color="000000"/>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34.56%</w:t>
            </w:r>
          </w:p>
        </w:tc>
      </w:tr>
      <w:tr w:rsidR="00E93A93" w:rsidTr="00E93A93">
        <w:trPr>
          <w:trHeight w:val="300"/>
        </w:trPr>
        <w:tc>
          <w:tcPr>
            <w:tcW w:w="960" w:type="dxa"/>
            <w:tcBorders>
              <w:top w:val="nil"/>
              <w:left w:val="double" w:sz="4" w:space="0" w:color="000000"/>
              <w:bottom w:val="doub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2011</w:t>
            </w:r>
          </w:p>
        </w:tc>
        <w:tc>
          <w:tcPr>
            <w:tcW w:w="1180" w:type="dxa"/>
            <w:tcBorders>
              <w:top w:val="nil"/>
              <w:left w:val="single" w:sz="4" w:space="0" w:color="000000"/>
              <w:bottom w:val="doub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106943</w:t>
            </w:r>
          </w:p>
        </w:tc>
        <w:tc>
          <w:tcPr>
            <w:tcW w:w="1360" w:type="dxa"/>
            <w:tcBorders>
              <w:top w:val="nil"/>
              <w:left w:val="single" w:sz="4" w:space="0" w:color="000000"/>
              <w:bottom w:val="double" w:sz="4" w:space="0" w:color="000000"/>
              <w:right w:val="nil"/>
            </w:tcBorders>
            <w:vAlign w:val="bottom"/>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2001-2011</w:t>
            </w:r>
          </w:p>
        </w:tc>
        <w:tc>
          <w:tcPr>
            <w:tcW w:w="1378" w:type="dxa"/>
            <w:tcBorders>
              <w:top w:val="nil"/>
              <w:left w:val="single" w:sz="4" w:space="0" w:color="000000"/>
              <w:bottom w:val="double" w:sz="4" w:space="0" w:color="000000"/>
              <w:right w:val="double" w:sz="4" w:space="0" w:color="000000"/>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29.54%</w:t>
            </w:r>
          </w:p>
        </w:tc>
      </w:tr>
    </w:tbl>
    <w:p w:rsidR="00E93A93" w:rsidRDefault="00E93A93" w:rsidP="00E93A93">
      <w:pPr>
        <w:pStyle w:val="a8"/>
        <w:spacing w:after="0"/>
        <w:ind w:left="0"/>
        <w:rPr>
          <w:rFonts w:ascii="Palatino Linotype" w:hAnsi="Palatino Linotype" w:cs="Palatino Linotype"/>
          <w:i/>
          <w:iCs/>
          <w:sz w:val="22"/>
          <w:szCs w:val="22"/>
        </w:rPr>
      </w:pPr>
    </w:p>
    <w:p w:rsidR="00E93A93" w:rsidRDefault="00134E87" w:rsidP="00E93A93">
      <w:pPr>
        <w:pStyle w:val="a8"/>
        <w:spacing w:after="0"/>
        <w:ind w:left="0"/>
        <w:rPr>
          <w:rFonts w:ascii="Palatino Linotype" w:hAnsi="Palatino Linotype" w:cs="Palatino Linotype"/>
          <w:i/>
          <w:iCs/>
          <w:sz w:val="22"/>
          <w:szCs w:val="22"/>
        </w:rPr>
      </w:pPr>
      <w:r>
        <w:lastRenderedPageBreak/>
        <w:pict>
          <v:shapetype id="_x0000_t202" coordsize="21600,21600" o:spt="202" path="m,l,21600r21600,l21600,xe">
            <v:stroke joinstyle="miter"/>
            <v:path gradientshapeok="t" o:connecttype="rect"/>
          </v:shapetype>
          <v:shape id="_x0000_s1026" type="#_x0000_t202" style="position:absolute;margin-left:0;margin-top:-.25pt;width:421.95pt;height:636pt;z-index:251657728;mso-wrap-distance-left:0" stroked="f">
            <v:fill color2="black"/>
            <v:textbox inset="0,0,0,0">
              <w:txbxContent>
                <w:tbl>
                  <w:tblPr>
                    <w:tblW w:w="0" w:type="auto"/>
                    <w:tblInd w:w="108" w:type="dxa"/>
                    <w:tblLayout w:type="fixed"/>
                    <w:tblLook w:val="04A0" w:firstRow="1" w:lastRow="0" w:firstColumn="1" w:lastColumn="0" w:noHBand="0" w:noVBand="1"/>
                  </w:tblPr>
                  <w:tblGrid>
                    <w:gridCol w:w="8444"/>
                  </w:tblGrid>
                  <w:tr w:rsidR="00134E87">
                    <w:trPr>
                      <w:trHeight w:val="293"/>
                    </w:trPr>
                    <w:tc>
                      <w:tcPr>
                        <w:tcW w:w="8444" w:type="dxa"/>
                        <w:vAlign w:val="bottom"/>
                        <w:hideMark/>
                      </w:tcPr>
                      <w:p w:rsidR="00134E87" w:rsidRDefault="00134E87">
                        <w:pPr>
                          <w:snapToGrid w:val="0"/>
                          <w:jc w:val="both"/>
                          <w:rPr>
                            <w:rFonts w:ascii="Cambria" w:hAnsi="Cambria" w:cs="Cambria"/>
                            <w:b/>
                            <w:color w:val="000000"/>
                            <w:kern w:val="2"/>
                            <w:lang w:bidi="hi-IN"/>
                          </w:rPr>
                        </w:pPr>
                        <w:r>
                          <w:rPr>
                            <w:noProof/>
                            <w:sz w:val="20"/>
                            <w:szCs w:val="20"/>
                          </w:rPr>
                          <w:drawing>
                            <wp:inline distT="0" distB="0" distL="0" distR="0">
                              <wp:extent cx="4591050" cy="2749550"/>
                              <wp:effectExtent l="19050" t="0" r="0" b="0"/>
                              <wp:docPr id="740" name="Εικόνα 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0"/>
                                      <pic:cNvPicPr>
                                        <a:picLocks noChangeAspect="1" noChangeArrowheads="1"/>
                                      </pic:cNvPicPr>
                                    </pic:nvPicPr>
                                    <pic:blipFill>
                                      <a:blip r:embed="rId40"/>
                                      <a:srcRect/>
                                      <a:stretch>
                                        <a:fillRect/>
                                      </a:stretch>
                                    </pic:blipFill>
                                    <pic:spPr bwMode="auto">
                                      <a:xfrm>
                                        <a:off x="0" y="0"/>
                                        <a:ext cx="4591050" cy="2749550"/>
                                      </a:xfrm>
                                      <a:prstGeom prst="rect">
                                        <a:avLst/>
                                      </a:prstGeom>
                                      <a:solidFill>
                                        <a:srgbClr val="FFFFFF"/>
                                      </a:solidFill>
                                      <a:ln w="9525">
                                        <a:noFill/>
                                        <a:miter lim="800000"/>
                                        <a:headEnd/>
                                        <a:tailEnd/>
                                      </a:ln>
                                    </pic:spPr>
                                  </pic:pic>
                                </a:graphicData>
                              </a:graphic>
                            </wp:inline>
                          </w:drawing>
                        </w:r>
                      </w:p>
                      <w:p w:rsidR="00134E87" w:rsidRDefault="00134E87">
                        <w:pPr>
                          <w:jc w:val="both"/>
                          <w:rPr>
                            <w:rFonts w:ascii="Liberation Serif" w:eastAsia="SimSun" w:hAnsi="Liberation Serif" w:cs="Lucida Sans" w:hint="eastAsia"/>
                            <w:lang w:eastAsia="zh-CN"/>
                          </w:rPr>
                        </w:pPr>
                        <w:r>
                          <w:rPr>
                            <w:rFonts w:ascii="Cambria" w:hAnsi="Cambria" w:cs="Cambria"/>
                            <w:b/>
                            <w:color w:val="000000"/>
                          </w:rPr>
                          <w:t>Σχήμα 1</w:t>
                        </w:r>
                      </w:p>
                      <w:p w:rsidR="00134E87" w:rsidRDefault="00134E87">
                        <w:pPr>
                          <w:suppressAutoHyphens/>
                          <w:jc w:val="both"/>
                          <w:rPr>
                            <w:rFonts w:ascii="Liberation Serif" w:eastAsia="SimSun" w:hAnsi="Liberation Serif" w:cs="Lucida Sans" w:hint="eastAsia"/>
                            <w:kern w:val="2"/>
                            <w:lang w:eastAsia="zh-CN" w:bidi="hi-IN"/>
                          </w:rPr>
                        </w:pPr>
                        <w:r>
                          <w:rPr>
                            <w:rFonts w:ascii="Cambria" w:hAnsi="Cambria" w:cs="Cambria"/>
                            <w:color w:val="000000"/>
                          </w:rPr>
                          <w:t>Ο πληθυσμός απογραφών στα έτη 1981 και 1991 είναι ο πραγματικός</w:t>
                        </w:r>
                      </w:p>
                    </w:tc>
                  </w:tr>
                  <w:tr w:rsidR="00134E87">
                    <w:trPr>
                      <w:trHeight w:val="293"/>
                    </w:trPr>
                    <w:tc>
                      <w:tcPr>
                        <w:tcW w:w="8444" w:type="dxa"/>
                        <w:vAlign w:val="bottom"/>
                        <w:hideMark/>
                      </w:tcPr>
                      <w:p w:rsidR="00134E87" w:rsidRDefault="00134E87">
                        <w:pPr>
                          <w:suppressAutoHyphens/>
                          <w:jc w:val="both"/>
                          <w:rPr>
                            <w:rFonts w:ascii="Liberation Serif" w:eastAsia="SimSun" w:hAnsi="Liberation Serif" w:cs="Lucida Sans" w:hint="eastAsia"/>
                            <w:kern w:val="2"/>
                            <w:lang w:eastAsia="zh-CN" w:bidi="hi-IN"/>
                          </w:rPr>
                        </w:pPr>
                        <w:r>
                          <w:rPr>
                            <w:rFonts w:ascii="Cambria" w:hAnsi="Cambria" w:cs="Cambria"/>
                            <w:color w:val="000000"/>
                          </w:rPr>
                          <w:t>και στα έτη 2001 και 2011, ο μόνιμος</w:t>
                        </w:r>
                      </w:p>
                    </w:tc>
                  </w:tr>
                  <w:tr w:rsidR="00134E87">
                    <w:trPr>
                      <w:trHeight w:val="612"/>
                    </w:trPr>
                    <w:tc>
                      <w:tcPr>
                        <w:tcW w:w="8444" w:type="dxa"/>
                        <w:vAlign w:val="bottom"/>
                      </w:tcPr>
                      <w:p w:rsidR="00134E87" w:rsidRDefault="00134E87">
                        <w:pPr>
                          <w:snapToGrid w:val="0"/>
                          <w:rPr>
                            <w:rFonts w:ascii="Cambria" w:hAnsi="Cambria" w:cs="Cambria"/>
                            <w:color w:val="000000"/>
                            <w:kern w:val="2"/>
                            <w:highlight w:val="yellow"/>
                            <w:lang w:bidi="hi-IN"/>
                          </w:rPr>
                        </w:pPr>
                      </w:p>
                      <w:p w:rsidR="00134E87" w:rsidRDefault="00134E87">
                        <w:pPr>
                          <w:rPr>
                            <w:rFonts w:ascii="Cambria" w:hAnsi="Cambria" w:cs="Cambria"/>
                            <w:color w:val="000000"/>
                            <w:highlight w:val="yellow"/>
                          </w:rPr>
                        </w:pPr>
                      </w:p>
                      <w:p w:rsidR="00134E87" w:rsidRDefault="00134E87">
                        <w:pPr>
                          <w:rPr>
                            <w:rFonts w:ascii="Cambria" w:hAnsi="Cambria" w:cs="Cambria"/>
                            <w:color w:val="000000"/>
                            <w:highlight w:val="yellow"/>
                          </w:rPr>
                        </w:pPr>
                      </w:p>
                      <w:p w:rsidR="00134E87" w:rsidRDefault="00134E87">
                        <w:pPr>
                          <w:rPr>
                            <w:rFonts w:ascii="Cambria" w:hAnsi="Cambria" w:cs="Cambria"/>
                            <w:color w:val="000000"/>
                            <w:highlight w:val="yellow"/>
                          </w:rPr>
                        </w:pPr>
                      </w:p>
                      <w:p w:rsidR="00134E87" w:rsidRDefault="00134E87">
                        <w:pPr>
                          <w:suppressAutoHyphens/>
                          <w:rPr>
                            <w:rFonts w:ascii="Cambria" w:hAnsi="Cambria" w:cs="Cambria"/>
                            <w:color w:val="000000"/>
                            <w:kern w:val="2"/>
                            <w:highlight w:val="yellow"/>
                            <w:lang w:bidi="hi-IN"/>
                          </w:rPr>
                        </w:pPr>
                      </w:p>
                    </w:tc>
                  </w:tr>
                  <w:tr w:rsidR="00134E87">
                    <w:trPr>
                      <w:trHeight w:val="293"/>
                    </w:trPr>
                    <w:tc>
                      <w:tcPr>
                        <w:tcW w:w="8444" w:type="dxa"/>
                        <w:vAlign w:val="bottom"/>
                        <w:hideMark/>
                      </w:tcPr>
                      <w:p w:rsidR="00134E87" w:rsidRDefault="00134E87">
                        <w:pPr>
                          <w:suppressAutoHyphens/>
                          <w:snapToGrid w:val="0"/>
                          <w:rPr>
                            <w:rFonts w:ascii="Cambria" w:hAnsi="Cambria" w:cs="Cambria"/>
                            <w:color w:val="000000"/>
                            <w:kern w:val="2"/>
                            <w:highlight w:val="yellow"/>
                            <w:lang w:bidi="hi-IN"/>
                          </w:rPr>
                        </w:pPr>
                        <w:r>
                          <w:rPr>
                            <w:noProof/>
                            <w:sz w:val="20"/>
                            <w:szCs w:val="20"/>
                          </w:rPr>
                          <w:drawing>
                            <wp:inline distT="0" distB="0" distL="0" distR="0">
                              <wp:extent cx="4591050" cy="2749550"/>
                              <wp:effectExtent l="19050" t="0" r="0" b="0"/>
                              <wp:docPr id="741" name="Εικόνα 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1"/>
                                      <pic:cNvPicPr>
                                        <a:picLocks noChangeAspect="1" noChangeArrowheads="1"/>
                                      </pic:cNvPicPr>
                                    </pic:nvPicPr>
                                    <pic:blipFill>
                                      <a:blip r:embed="rId41"/>
                                      <a:srcRect/>
                                      <a:stretch>
                                        <a:fillRect/>
                                      </a:stretch>
                                    </pic:blipFill>
                                    <pic:spPr bwMode="auto">
                                      <a:xfrm>
                                        <a:off x="0" y="0"/>
                                        <a:ext cx="4591050" cy="2749550"/>
                                      </a:xfrm>
                                      <a:prstGeom prst="rect">
                                        <a:avLst/>
                                      </a:prstGeom>
                                      <a:solidFill>
                                        <a:srgbClr val="FFFFFF"/>
                                      </a:solidFill>
                                      <a:ln w="9525">
                                        <a:noFill/>
                                        <a:miter lim="800000"/>
                                        <a:headEnd/>
                                        <a:tailEnd/>
                                      </a:ln>
                                    </pic:spPr>
                                  </pic:pic>
                                </a:graphicData>
                              </a:graphic>
                            </wp:inline>
                          </w:drawing>
                        </w:r>
                      </w:p>
                    </w:tc>
                  </w:tr>
                  <w:tr w:rsidR="00134E87">
                    <w:trPr>
                      <w:trHeight w:val="293"/>
                    </w:trPr>
                    <w:tc>
                      <w:tcPr>
                        <w:tcW w:w="8444" w:type="dxa"/>
                        <w:vAlign w:val="bottom"/>
                      </w:tcPr>
                      <w:p w:rsidR="00134E87" w:rsidRDefault="00134E87">
                        <w:pPr>
                          <w:suppressAutoHyphens/>
                          <w:snapToGrid w:val="0"/>
                          <w:rPr>
                            <w:rFonts w:ascii="Cambria" w:hAnsi="Cambria" w:cs="Cambria"/>
                            <w:color w:val="000000"/>
                            <w:kern w:val="2"/>
                            <w:highlight w:val="yellow"/>
                            <w:lang w:bidi="hi-IN"/>
                          </w:rPr>
                        </w:pPr>
                      </w:p>
                    </w:tc>
                  </w:tr>
                  <w:tr w:rsidR="00134E87">
                    <w:trPr>
                      <w:trHeight w:val="293"/>
                    </w:trPr>
                    <w:tc>
                      <w:tcPr>
                        <w:tcW w:w="8444" w:type="dxa"/>
                        <w:vAlign w:val="bottom"/>
                      </w:tcPr>
                      <w:p w:rsidR="00134E87" w:rsidRDefault="00134E87">
                        <w:pPr>
                          <w:suppressAutoHyphens/>
                          <w:snapToGrid w:val="0"/>
                          <w:rPr>
                            <w:rFonts w:ascii="Cambria" w:hAnsi="Cambria" w:cs="Cambria"/>
                            <w:color w:val="000000"/>
                            <w:kern w:val="2"/>
                            <w:highlight w:val="yellow"/>
                            <w:lang w:bidi="hi-IN"/>
                          </w:rPr>
                        </w:pPr>
                      </w:p>
                    </w:tc>
                  </w:tr>
                  <w:tr w:rsidR="00134E87">
                    <w:trPr>
                      <w:trHeight w:val="293"/>
                    </w:trPr>
                    <w:tc>
                      <w:tcPr>
                        <w:tcW w:w="8444" w:type="dxa"/>
                        <w:vAlign w:val="bottom"/>
                      </w:tcPr>
                      <w:p w:rsidR="00134E87" w:rsidRDefault="00134E87">
                        <w:pPr>
                          <w:suppressAutoHyphens/>
                          <w:snapToGrid w:val="0"/>
                          <w:rPr>
                            <w:rFonts w:ascii="Cambria" w:hAnsi="Cambria" w:cs="Cambria"/>
                            <w:color w:val="000000"/>
                            <w:kern w:val="2"/>
                            <w:highlight w:val="yellow"/>
                            <w:lang w:bidi="hi-IN"/>
                          </w:rPr>
                        </w:pPr>
                      </w:p>
                    </w:tc>
                  </w:tr>
                  <w:tr w:rsidR="00134E87">
                    <w:trPr>
                      <w:trHeight w:val="293"/>
                    </w:trPr>
                    <w:tc>
                      <w:tcPr>
                        <w:tcW w:w="8444" w:type="dxa"/>
                        <w:vAlign w:val="bottom"/>
                        <w:hideMark/>
                      </w:tcPr>
                      <w:p w:rsidR="00134E87" w:rsidRDefault="00134E87">
                        <w:pPr>
                          <w:jc w:val="both"/>
                          <w:rPr>
                            <w:rFonts w:ascii="Liberation Serif" w:eastAsia="SimSun" w:hAnsi="Liberation Serif" w:cs="Lucida Sans" w:hint="eastAsia"/>
                            <w:kern w:val="2"/>
                            <w:lang w:eastAsia="zh-CN" w:bidi="hi-IN"/>
                          </w:rPr>
                        </w:pPr>
                        <w:r>
                          <w:rPr>
                            <w:rFonts w:ascii="Cambria" w:hAnsi="Cambria" w:cs="Cambria"/>
                            <w:b/>
                            <w:color w:val="000000"/>
                          </w:rPr>
                          <w:t xml:space="preserve">Σχήμα 2 </w:t>
                        </w:r>
                      </w:p>
                      <w:p w:rsidR="00134E87" w:rsidRDefault="00134E87">
                        <w:pPr>
                          <w:suppressAutoHyphens/>
                          <w:jc w:val="both"/>
                          <w:rPr>
                            <w:rFonts w:ascii="Liberation Serif" w:eastAsia="SimSun" w:hAnsi="Liberation Serif" w:cs="Lucida Sans" w:hint="eastAsia"/>
                            <w:kern w:val="2"/>
                            <w:lang w:eastAsia="zh-CN" w:bidi="hi-IN"/>
                          </w:rPr>
                        </w:pPr>
                        <w:r>
                          <w:rPr>
                            <w:rFonts w:ascii="Cambria" w:hAnsi="Cambria" w:cs="Cambria"/>
                            <w:color w:val="000000"/>
                          </w:rPr>
                          <w:t xml:space="preserve">Στον πληθυσμό έτους 2001 έχει ενσωματωθεί ο πληθυσμός του οικισμού της   Βαρυμπόμπης </w:t>
                        </w:r>
                      </w:p>
                    </w:tc>
                  </w:tr>
                </w:tbl>
                <w:p w:rsidR="00134E87" w:rsidRDefault="00134E87" w:rsidP="00E93A93">
                  <w:pPr>
                    <w:rPr>
                      <w:rFonts w:ascii="Liberation Serif" w:eastAsia="SimSun" w:hAnsi="Liberation Serif" w:cs="Lucida Sans" w:hint="eastAsia"/>
                      <w:kern w:val="2"/>
                      <w:lang w:eastAsia="zh-CN" w:bidi="hi-IN"/>
                    </w:rPr>
                  </w:pPr>
                  <w:r>
                    <w:rPr>
                      <w:rFonts w:eastAsia="Liberation Serif" w:cs="Liberation Serif"/>
                    </w:rPr>
                    <w:t xml:space="preserve"> </w:t>
                  </w:r>
                </w:p>
              </w:txbxContent>
            </v:textbox>
            <w10:wrap type="square"/>
          </v:shape>
        </w:pict>
      </w: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hint="eastAsia"/>
        </w:rPr>
      </w:pPr>
      <w:r>
        <w:rPr>
          <w:rFonts w:ascii="Palatino Linotype" w:hAnsi="Palatino Linotype" w:cs="Palatino Linotype"/>
          <w:i/>
          <w:iCs/>
          <w:sz w:val="22"/>
          <w:szCs w:val="22"/>
        </w:rPr>
        <w:t>Η καταγραφή του πληθυσμού κατά τόπο γέννησης  στις περιοχές Αποκεντρωμένης Διοίκησης  Αττικής , στην Περιφέρεια Αττικής και στον Δήμο Αχαρνών εμφανίζονται στους πίνακες  4 και 5 και στο σχήμα 6</w:t>
      </w: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sectPr w:rsidR="00E93A93" w:rsidSect="004D1CC5">
          <w:pgSz w:w="11906" w:h="16838"/>
          <w:pgMar w:top="1134" w:right="1416" w:bottom="1134" w:left="1418" w:header="720" w:footer="720" w:gutter="0"/>
          <w:cols w:space="720"/>
        </w:sectPr>
      </w:pPr>
    </w:p>
    <w:p w:rsidR="00E93A93" w:rsidRDefault="00134E87" w:rsidP="00E93A93">
      <w:pPr>
        <w:pStyle w:val="a8"/>
        <w:spacing w:after="0"/>
        <w:ind w:left="0"/>
        <w:rPr>
          <w:rFonts w:ascii="Palatino Linotype" w:hAnsi="Palatino Linotype" w:cs="Palatino Linotype"/>
          <w:i/>
          <w:iCs/>
          <w:sz w:val="22"/>
          <w:szCs w:val="22"/>
        </w:rPr>
      </w:pPr>
      <w:r>
        <w:lastRenderedPageBreak/>
        <w:pict>
          <v:shape id="_x0000_s1027" type="#_x0000_t202" style="position:absolute;margin-left:-5.65pt;margin-top:60.8pt;width:625.25pt;height:258.9pt;z-index:251658752;mso-wrap-distance-left:0;mso-position-horizontal-relative:margin;mso-position-vertical-relative:page" stroked="f">
            <v:fill color2="black"/>
            <v:textbox inset="0,0,0,0">
              <w:txbxContent>
                <w:tbl>
                  <w:tblPr>
                    <w:tblW w:w="0" w:type="auto"/>
                    <w:tblLayout w:type="fixed"/>
                    <w:tblCellMar>
                      <w:left w:w="0" w:type="dxa"/>
                      <w:right w:w="0" w:type="dxa"/>
                    </w:tblCellMar>
                    <w:tblLook w:val="04A0" w:firstRow="1" w:lastRow="0" w:firstColumn="1" w:lastColumn="0" w:noHBand="0" w:noVBand="1"/>
                  </w:tblPr>
                  <w:tblGrid>
                    <w:gridCol w:w="768"/>
                    <w:gridCol w:w="768"/>
                    <w:gridCol w:w="1082"/>
                    <w:gridCol w:w="1240"/>
                    <w:gridCol w:w="2450"/>
                    <w:gridCol w:w="1232"/>
                    <w:gridCol w:w="1660"/>
                    <w:gridCol w:w="1720"/>
                    <w:gridCol w:w="1580"/>
                    <w:gridCol w:w="40"/>
                    <w:gridCol w:w="10"/>
                  </w:tblGrid>
                  <w:tr w:rsidR="00134E87">
                    <w:trPr>
                      <w:gridAfter w:val="1"/>
                      <w:wAfter w:w="10" w:type="dxa"/>
                      <w:trHeight w:val="705"/>
                    </w:trPr>
                    <w:tc>
                      <w:tcPr>
                        <w:tcW w:w="12500" w:type="dxa"/>
                        <w:gridSpan w:val="9"/>
                        <w:vAlign w:val="bottom"/>
                      </w:tcPr>
                      <w:p w:rsidR="00134E87" w:rsidRDefault="00134E87">
                        <w:pPr>
                          <w:rPr>
                            <w:rFonts w:ascii="Liberation Serif" w:eastAsia="SimSun" w:hAnsi="Liberation Serif" w:cs="Lucida Sans" w:hint="eastAsia"/>
                            <w:kern w:val="2"/>
                            <w:lang w:eastAsia="zh-CN" w:bidi="hi-IN"/>
                          </w:rPr>
                        </w:pPr>
                        <w:r>
                          <w:rPr>
                            <w:rFonts w:ascii="Cambria" w:hAnsi="Cambria" w:cs="Cambria"/>
                            <w:b/>
                            <w:bCs/>
                          </w:rPr>
                          <w:t>Πίνακας 4</w:t>
                        </w:r>
                      </w:p>
                      <w:p w:rsidR="00134E87" w:rsidRDefault="00134E87">
                        <w:pPr>
                          <w:rPr>
                            <w:rFonts w:ascii="Cambria" w:hAnsi="Cambria" w:cs="Cambria"/>
                            <w:b/>
                            <w:bCs/>
                          </w:rPr>
                        </w:pPr>
                      </w:p>
                      <w:p w:rsidR="00134E87" w:rsidRDefault="00134E87">
                        <w:pPr>
                          <w:suppressAutoHyphens/>
                          <w:rPr>
                            <w:rFonts w:ascii="Liberation Serif" w:eastAsia="SimSun" w:hAnsi="Liberation Serif" w:cs="Lucida Sans" w:hint="eastAsia"/>
                            <w:kern w:val="2"/>
                            <w:lang w:eastAsia="zh-CN" w:bidi="hi-IN"/>
                          </w:rPr>
                        </w:pPr>
                        <w:r>
                          <w:rPr>
                            <w:rFonts w:ascii="Cambria" w:hAnsi="Cambria" w:cs="Cambria"/>
                            <w:b/>
                            <w:bCs/>
                          </w:rPr>
                          <w:t>Πίνακας B02. Απογραφή Πληθυσμού 2011. Μόνιμος πληθυσμός κατά τόπο γέννησης (Δήμος, χώρα εξωτερικού)</w:t>
                        </w:r>
                      </w:p>
                    </w:tc>
                    <w:tc>
                      <w:tcPr>
                        <w:tcW w:w="40" w:type="dxa"/>
                      </w:tcPr>
                      <w:p w:rsidR="00134E87" w:rsidRDefault="00134E87">
                        <w:pPr>
                          <w:suppressAutoHyphens/>
                          <w:snapToGrid w:val="0"/>
                          <w:rPr>
                            <w:rFonts w:ascii="Cambria" w:hAnsi="Cambria" w:cs="Cambria"/>
                            <w:b/>
                            <w:bCs/>
                            <w:kern w:val="2"/>
                            <w:lang w:bidi="hi-IN"/>
                          </w:rPr>
                        </w:pPr>
                      </w:p>
                    </w:tc>
                  </w:tr>
                  <w:tr w:rsidR="00134E87">
                    <w:trPr>
                      <w:gridAfter w:val="1"/>
                      <w:wAfter w:w="10" w:type="dxa"/>
                      <w:trHeight w:val="300"/>
                    </w:trPr>
                    <w:tc>
                      <w:tcPr>
                        <w:tcW w:w="12500" w:type="dxa"/>
                        <w:gridSpan w:val="9"/>
                        <w:tcBorders>
                          <w:top w:val="nil"/>
                          <w:left w:val="nil"/>
                          <w:bottom w:val="double" w:sz="4" w:space="0" w:color="000000"/>
                          <w:right w:val="nil"/>
                        </w:tcBorders>
                        <w:vAlign w:val="bottom"/>
                      </w:tcPr>
                      <w:p w:rsidR="00134E87" w:rsidRDefault="00134E87">
                        <w:pPr>
                          <w:rPr>
                            <w:rFonts w:ascii="Liberation Serif" w:eastAsia="SimSun" w:hAnsi="Liberation Serif" w:cs="Lucida Sans" w:hint="eastAsia"/>
                            <w:kern w:val="2"/>
                            <w:lang w:eastAsia="zh-CN" w:bidi="hi-IN"/>
                          </w:rPr>
                        </w:pPr>
                        <w:r>
                          <w:rPr>
                            <w:rFonts w:ascii="Cambria" w:hAnsi="Cambria" w:cs="Cambria"/>
                            <w:b/>
                            <w:bCs/>
                          </w:rPr>
                          <w:t>Δήμοι</w:t>
                        </w:r>
                      </w:p>
                      <w:p w:rsidR="00134E87" w:rsidRDefault="00134E87">
                        <w:pPr>
                          <w:suppressAutoHyphens/>
                          <w:rPr>
                            <w:rFonts w:ascii="Cambria" w:hAnsi="Cambria" w:cs="Cambria"/>
                            <w:b/>
                            <w:bCs/>
                            <w:kern w:val="2"/>
                            <w:lang w:bidi="hi-IN"/>
                          </w:rPr>
                        </w:pPr>
                      </w:p>
                    </w:tc>
                    <w:tc>
                      <w:tcPr>
                        <w:tcW w:w="40" w:type="dxa"/>
                      </w:tcPr>
                      <w:p w:rsidR="00134E87" w:rsidRDefault="00134E87">
                        <w:pPr>
                          <w:suppressAutoHyphens/>
                          <w:snapToGrid w:val="0"/>
                          <w:rPr>
                            <w:rFonts w:ascii="Cambria" w:hAnsi="Cambria" w:cs="Cambria"/>
                            <w:b/>
                            <w:bCs/>
                            <w:kern w:val="2"/>
                            <w:sz w:val="20"/>
                            <w:lang w:bidi="hi-IN"/>
                          </w:rPr>
                        </w:pPr>
                      </w:p>
                    </w:tc>
                  </w:tr>
                  <w:tr w:rsidR="00134E87">
                    <w:trPr>
                      <w:cantSplit/>
                      <w:trHeight w:val="220"/>
                    </w:trPr>
                    <w:tc>
                      <w:tcPr>
                        <w:tcW w:w="768" w:type="dxa"/>
                        <w:vMerge w:val="restart"/>
                        <w:tcBorders>
                          <w:top w:val="double" w:sz="4" w:space="0" w:color="000000"/>
                          <w:left w:val="double" w:sz="4" w:space="0" w:color="000000"/>
                          <w:bottom w:val="single" w:sz="4" w:space="0" w:color="000000"/>
                          <w:right w:val="nil"/>
                        </w:tcBorders>
                        <w:tcMar>
                          <w:top w:w="0" w:type="dxa"/>
                          <w:left w:w="108" w:type="dxa"/>
                          <w:bottom w:w="0" w:type="dxa"/>
                          <w:right w:w="108" w:type="dxa"/>
                        </w:tcMar>
                        <w:textDirection w:val="btLr"/>
                        <w:vAlign w:val="center"/>
                        <w:hideMark/>
                      </w:tcPr>
                      <w:p w:rsidR="00134E87" w:rsidRDefault="00134E87">
                        <w:pPr>
                          <w:suppressAutoHyphens/>
                          <w:jc w:val="center"/>
                          <w:rPr>
                            <w:rFonts w:ascii="Liberation Serif" w:eastAsia="SimSun" w:hAnsi="Liberation Serif" w:cs="Lucida Sans" w:hint="eastAsia"/>
                            <w:kern w:val="2"/>
                            <w:lang w:eastAsia="zh-CN" w:bidi="hi-IN"/>
                          </w:rPr>
                        </w:pPr>
                        <w:r>
                          <w:rPr>
                            <w:rFonts w:ascii="Cambria" w:hAnsi="Cambria" w:cs="Cambria"/>
                            <w:b/>
                            <w:bCs/>
                            <w:sz w:val="20"/>
                          </w:rPr>
                          <w:t> </w:t>
                        </w:r>
                      </w:p>
                    </w:tc>
                    <w:tc>
                      <w:tcPr>
                        <w:tcW w:w="768" w:type="dxa"/>
                        <w:vMerge w:val="restart"/>
                        <w:tcBorders>
                          <w:top w:val="double" w:sz="4" w:space="0" w:color="000000"/>
                          <w:left w:val="single" w:sz="4" w:space="0" w:color="000000"/>
                          <w:bottom w:val="single" w:sz="4" w:space="0" w:color="000000"/>
                          <w:right w:val="nil"/>
                        </w:tcBorders>
                        <w:tcMar>
                          <w:top w:w="0" w:type="dxa"/>
                          <w:left w:w="108" w:type="dxa"/>
                          <w:bottom w:w="0" w:type="dxa"/>
                          <w:right w:w="108" w:type="dxa"/>
                        </w:tcMar>
                        <w:textDirection w:val="btLr"/>
                        <w:vAlign w:val="center"/>
                        <w:hideMark/>
                      </w:tcPr>
                      <w:p w:rsidR="00134E87" w:rsidRDefault="00134E87">
                        <w:pPr>
                          <w:suppressAutoHyphens/>
                          <w:jc w:val="center"/>
                          <w:rPr>
                            <w:rFonts w:ascii="Liberation Serif" w:eastAsia="SimSun" w:hAnsi="Liberation Serif" w:cs="Lucida Sans" w:hint="eastAsia"/>
                            <w:kern w:val="2"/>
                            <w:lang w:eastAsia="zh-CN" w:bidi="hi-IN"/>
                          </w:rPr>
                        </w:pPr>
                        <w:r>
                          <w:rPr>
                            <w:rFonts w:ascii="Cambria" w:hAnsi="Cambria" w:cs="Cambria"/>
                            <w:b/>
                            <w:bCs/>
                            <w:sz w:val="20"/>
                          </w:rPr>
                          <w:t> </w:t>
                        </w:r>
                      </w:p>
                    </w:tc>
                    <w:tc>
                      <w:tcPr>
                        <w:tcW w:w="1082" w:type="dxa"/>
                        <w:vMerge w:val="restart"/>
                        <w:tcBorders>
                          <w:top w:val="double" w:sz="4" w:space="0" w:color="000000"/>
                          <w:left w:val="single" w:sz="4" w:space="0" w:color="000000"/>
                          <w:bottom w:val="single" w:sz="4" w:space="0" w:color="000000"/>
                          <w:right w:val="nil"/>
                        </w:tcBorders>
                        <w:tcMar>
                          <w:top w:w="0" w:type="dxa"/>
                          <w:left w:w="108" w:type="dxa"/>
                          <w:bottom w:w="0" w:type="dxa"/>
                          <w:right w:w="108" w:type="dxa"/>
                        </w:tcMar>
                        <w:vAlign w:val="center"/>
                        <w:hideMark/>
                      </w:tcPr>
                      <w:p w:rsidR="00134E87" w:rsidRDefault="00134E87">
                        <w:pPr>
                          <w:suppressAutoHyphens/>
                          <w:jc w:val="center"/>
                          <w:rPr>
                            <w:rFonts w:ascii="Liberation Serif" w:eastAsia="SimSun" w:hAnsi="Liberation Serif" w:cs="Lucida Sans" w:hint="eastAsia"/>
                            <w:kern w:val="2"/>
                            <w:lang w:eastAsia="zh-CN" w:bidi="hi-IN"/>
                          </w:rPr>
                        </w:pPr>
                        <w:r>
                          <w:rPr>
                            <w:rFonts w:ascii="Cambria" w:eastAsia="Cambria" w:hAnsi="Cambria" w:cs="Cambria"/>
                            <w:b/>
                            <w:bCs/>
                            <w:sz w:val="20"/>
                          </w:rPr>
                          <w:t xml:space="preserve"> </w:t>
                        </w:r>
                        <w:r>
                          <w:rPr>
                            <w:rFonts w:ascii="Cambria" w:hAnsi="Cambria" w:cs="Cambria"/>
                            <w:b/>
                            <w:bCs/>
                            <w:sz w:val="20"/>
                          </w:rPr>
                          <w:t xml:space="preserve">Τόπος μόνιμης διαμονής </w:t>
                        </w:r>
                      </w:p>
                    </w:tc>
                    <w:tc>
                      <w:tcPr>
                        <w:tcW w:w="1240" w:type="dxa"/>
                        <w:vMerge w:val="restart"/>
                        <w:tcBorders>
                          <w:top w:val="double" w:sz="4" w:space="0" w:color="000000"/>
                          <w:left w:val="single" w:sz="4" w:space="0" w:color="000000"/>
                          <w:bottom w:val="single" w:sz="4" w:space="0" w:color="000000"/>
                          <w:right w:val="nil"/>
                        </w:tcBorders>
                        <w:tcMar>
                          <w:top w:w="0" w:type="dxa"/>
                          <w:left w:w="108" w:type="dxa"/>
                          <w:bottom w:w="0" w:type="dxa"/>
                          <w:right w:w="108" w:type="dxa"/>
                        </w:tcMar>
                        <w:vAlign w:val="center"/>
                        <w:hideMark/>
                      </w:tcPr>
                      <w:p w:rsidR="00134E87" w:rsidRDefault="00134E87">
                        <w:pPr>
                          <w:suppressAutoHyphens/>
                          <w:jc w:val="center"/>
                          <w:rPr>
                            <w:rFonts w:ascii="Liberation Serif" w:eastAsia="SimSun" w:hAnsi="Liberation Serif" w:cs="Lucida Sans" w:hint="eastAsia"/>
                            <w:kern w:val="2"/>
                            <w:lang w:eastAsia="zh-CN" w:bidi="hi-IN"/>
                          </w:rPr>
                        </w:pPr>
                        <w:r>
                          <w:rPr>
                            <w:rFonts w:ascii="Cambria" w:hAnsi="Cambria" w:cs="Cambria"/>
                            <w:b/>
                            <w:bCs/>
                            <w:sz w:val="20"/>
                          </w:rPr>
                          <w:t>Σύνολο</w:t>
                        </w:r>
                      </w:p>
                    </w:tc>
                    <w:tc>
                      <w:tcPr>
                        <w:tcW w:w="2450" w:type="dxa"/>
                        <w:tcBorders>
                          <w:top w:val="double" w:sz="4" w:space="0" w:color="000000"/>
                          <w:left w:val="single" w:sz="4" w:space="0" w:color="000000"/>
                          <w:bottom w:val="single" w:sz="4" w:space="0" w:color="000000"/>
                          <w:right w:val="nil"/>
                        </w:tcBorders>
                        <w:tcMar>
                          <w:top w:w="0" w:type="dxa"/>
                          <w:left w:w="108" w:type="dxa"/>
                          <w:bottom w:w="0" w:type="dxa"/>
                          <w:right w:w="108" w:type="dxa"/>
                        </w:tcMar>
                        <w:vAlign w:val="center"/>
                        <w:hideMark/>
                      </w:tcPr>
                      <w:p w:rsidR="00134E87" w:rsidRDefault="00134E87">
                        <w:pPr>
                          <w:suppressAutoHyphens/>
                          <w:jc w:val="center"/>
                          <w:rPr>
                            <w:rFonts w:ascii="Liberation Serif" w:eastAsia="SimSun" w:hAnsi="Liberation Serif" w:cs="Lucida Sans" w:hint="eastAsia"/>
                            <w:kern w:val="2"/>
                            <w:lang w:eastAsia="zh-CN" w:bidi="hi-IN"/>
                          </w:rPr>
                        </w:pPr>
                        <w:r>
                          <w:rPr>
                            <w:rFonts w:ascii="Cambria" w:hAnsi="Cambria" w:cs="Cambria"/>
                            <w:b/>
                            <w:bCs/>
                            <w:sz w:val="20"/>
                          </w:rPr>
                          <w:t> </w:t>
                        </w:r>
                      </w:p>
                    </w:tc>
                    <w:tc>
                      <w:tcPr>
                        <w:tcW w:w="6242" w:type="dxa"/>
                        <w:gridSpan w:val="6"/>
                        <w:tcBorders>
                          <w:top w:val="double" w:sz="4" w:space="0" w:color="000000"/>
                          <w:left w:val="single" w:sz="4" w:space="0" w:color="000000"/>
                          <w:bottom w:val="single" w:sz="4" w:space="0" w:color="000000"/>
                          <w:right w:val="double" w:sz="4" w:space="0" w:color="000000"/>
                        </w:tcBorders>
                        <w:tcMar>
                          <w:top w:w="0" w:type="dxa"/>
                          <w:left w:w="108" w:type="dxa"/>
                          <w:bottom w:w="0" w:type="dxa"/>
                          <w:right w:w="108" w:type="dxa"/>
                        </w:tcMar>
                        <w:vAlign w:val="bottom"/>
                        <w:hideMark/>
                      </w:tcPr>
                      <w:p w:rsidR="00134E87" w:rsidRDefault="00134E87">
                        <w:pPr>
                          <w:suppressAutoHyphens/>
                          <w:jc w:val="center"/>
                          <w:rPr>
                            <w:rFonts w:ascii="Liberation Serif" w:eastAsia="SimSun" w:hAnsi="Liberation Serif" w:cs="Lucida Sans" w:hint="eastAsia"/>
                            <w:kern w:val="2"/>
                            <w:lang w:eastAsia="zh-CN" w:bidi="hi-IN"/>
                          </w:rPr>
                        </w:pPr>
                        <w:r>
                          <w:rPr>
                            <w:rFonts w:ascii="Cambria" w:hAnsi="Cambria" w:cs="Cambria"/>
                            <w:b/>
                            <w:bCs/>
                            <w:sz w:val="20"/>
                          </w:rPr>
                          <w:t>Τόπος γέννησης</w:t>
                        </w:r>
                      </w:p>
                    </w:tc>
                  </w:tr>
                  <w:tr w:rsidR="00134E87">
                    <w:trPr>
                      <w:cantSplit/>
                      <w:trHeight w:val="839"/>
                    </w:trPr>
                    <w:tc>
                      <w:tcPr>
                        <w:tcW w:w="12500" w:type="dxa"/>
                        <w:vMerge/>
                        <w:tcBorders>
                          <w:top w:val="double" w:sz="4" w:space="0" w:color="000000"/>
                          <w:left w:val="double" w:sz="4" w:space="0" w:color="000000"/>
                          <w:bottom w:val="single" w:sz="4" w:space="0" w:color="000000"/>
                          <w:right w:val="nil"/>
                        </w:tcBorders>
                        <w:vAlign w:val="center"/>
                        <w:hideMark/>
                      </w:tcPr>
                      <w:p w:rsidR="00134E87" w:rsidRDefault="00134E87">
                        <w:pPr>
                          <w:rPr>
                            <w:rFonts w:ascii="Liberation Serif" w:eastAsia="SimSun" w:hAnsi="Liberation Serif" w:cs="Lucida Sans" w:hint="eastAsia"/>
                            <w:kern w:val="2"/>
                            <w:lang w:eastAsia="zh-CN" w:bidi="hi-IN"/>
                          </w:rPr>
                        </w:pPr>
                      </w:p>
                    </w:tc>
                    <w:tc>
                      <w:tcPr>
                        <w:tcW w:w="768" w:type="dxa"/>
                        <w:vMerge/>
                        <w:tcBorders>
                          <w:top w:val="double" w:sz="4" w:space="0" w:color="000000"/>
                          <w:left w:val="single" w:sz="4" w:space="0" w:color="000000"/>
                          <w:bottom w:val="single" w:sz="4" w:space="0" w:color="000000"/>
                          <w:right w:val="nil"/>
                        </w:tcBorders>
                        <w:vAlign w:val="center"/>
                        <w:hideMark/>
                      </w:tcPr>
                      <w:p w:rsidR="00134E87" w:rsidRDefault="00134E87">
                        <w:pPr>
                          <w:rPr>
                            <w:rFonts w:ascii="Liberation Serif" w:eastAsia="SimSun" w:hAnsi="Liberation Serif" w:cs="Lucida Sans" w:hint="eastAsia"/>
                            <w:kern w:val="2"/>
                            <w:lang w:eastAsia="zh-CN" w:bidi="hi-IN"/>
                          </w:rPr>
                        </w:pPr>
                      </w:p>
                    </w:tc>
                    <w:tc>
                      <w:tcPr>
                        <w:tcW w:w="1082" w:type="dxa"/>
                        <w:vMerge/>
                        <w:tcBorders>
                          <w:top w:val="double" w:sz="4" w:space="0" w:color="000000"/>
                          <w:left w:val="single" w:sz="4" w:space="0" w:color="000000"/>
                          <w:bottom w:val="single" w:sz="4" w:space="0" w:color="000000"/>
                          <w:right w:val="nil"/>
                        </w:tcBorders>
                        <w:vAlign w:val="center"/>
                        <w:hideMark/>
                      </w:tcPr>
                      <w:p w:rsidR="00134E87" w:rsidRDefault="00134E87">
                        <w:pPr>
                          <w:rPr>
                            <w:rFonts w:ascii="Liberation Serif" w:eastAsia="SimSun" w:hAnsi="Liberation Serif" w:cs="Lucida Sans" w:hint="eastAsia"/>
                            <w:kern w:val="2"/>
                            <w:lang w:eastAsia="zh-CN" w:bidi="hi-IN"/>
                          </w:rPr>
                        </w:pPr>
                      </w:p>
                    </w:tc>
                    <w:tc>
                      <w:tcPr>
                        <w:tcW w:w="1240" w:type="dxa"/>
                        <w:vMerge/>
                        <w:tcBorders>
                          <w:top w:val="double" w:sz="4" w:space="0" w:color="000000"/>
                          <w:left w:val="single" w:sz="4" w:space="0" w:color="000000"/>
                          <w:bottom w:val="single" w:sz="4" w:space="0" w:color="000000"/>
                          <w:right w:val="nil"/>
                        </w:tcBorders>
                        <w:vAlign w:val="center"/>
                        <w:hideMark/>
                      </w:tcPr>
                      <w:p w:rsidR="00134E87" w:rsidRDefault="00134E87">
                        <w:pPr>
                          <w:rPr>
                            <w:rFonts w:ascii="Liberation Serif" w:eastAsia="SimSun" w:hAnsi="Liberation Serif" w:cs="Lucida Sans" w:hint="eastAsia"/>
                            <w:kern w:val="2"/>
                            <w:lang w:eastAsia="zh-CN" w:bidi="hi-IN"/>
                          </w:rPr>
                        </w:pPr>
                      </w:p>
                    </w:tc>
                    <w:tc>
                      <w:tcPr>
                        <w:tcW w:w="2450" w:type="dxa"/>
                        <w:tcBorders>
                          <w:top w:val="nil"/>
                          <w:left w:val="single" w:sz="4" w:space="0" w:color="000000"/>
                          <w:bottom w:val="single" w:sz="4" w:space="0" w:color="000000"/>
                          <w:right w:val="nil"/>
                        </w:tcBorders>
                        <w:tcMar>
                          <w:top w:w="0" w:type="dxa"/>
                          <w:left w:w="108" w:type="dxa"/>
                          <w:bottom w:w="0" w:type="dxa"/>
                          <w:right w:w="108" w:type="dxa"/>
                        </w:tcMar>
                        <w:vAlign w:val="center"/>
                        <w:hideMark/>
                      </w:tcPr>
                      <w:p w:rsidR="00134E87" w:rsidRDefault="00134E87">
                        <w:pPr>
                          <w:suppressAutoHyphens/>
                          <w:jc w:val="center"/>
                          <w:rPr>
                            <w:rFonts w:ascii="Liberation Serif" w:eastAsia="SimSun" w:hAnsi="Liberation Serif" w:cs="Lucida Sans" w:hint="eastAsia"/>
                            <w:kern w:val="2"/>
                            <w:lang w:eastAsia="zh-CN" w:bidi="hi-IN"/>
                          </w:rPr>
                        </w:pPr>
                        <w:r>
                          <w:rPr>
                            <w:rFonts w:ascii="Cambria" w:hAnsi="Cambria" w:cs="Cambria"/>
                            <w:b/>
                            <w:bCs/>
                            <w:sz w:val="20"/>
                          </w:rPr>
                          <w:t> </w:t>
                        </w:r>
                      </w:p>
                    </w:tc>
                    <w:tc>
                      <w:tcPr>
                        <w:tcW w:w="1232" w:type="dxa"/>
                        <w:tcBorders>
                          <w:top w:val="nil"/>
                          <w:left w:val="single" w:sz="4" w:space="0" w:color="000000"/>
                          <w:bottom w:val="single" w:sz="4" w:space="0" w:color="000000"/>
                          <w:right w:val="nil"/>
                        </w:tcBorders>
                        <w:tcMar>
                          <w:top w:w="0" w:type="dxa"/>
                          <w:left w:w="108" w:type="dxa"/>
                          <w:bottom w:w="0" w:type="dxa"/>
                          <w:right w:w="108" w:type="dxa"/>
                        </w:tcMar>
                        <w:vAlign w:val="bottom"/>
                        <w:hideMark/>
                      </w:tcPr>
                      <w:p w:rsidR="00134E87" w:rsidRDefault="00134E87">
                        <w:pPr>
                          <w:suppressAutoHyphens/>
                          <w:rPr>
                            <w:rFonts w:ascii="Liberation Serif" w:eastAsia="SimSun" w:hAnsi="Liberation Serif" w:cs="Lucida Sans" w:hint="eastAsia"/>
                            <w:kern w:val="2"/>
                            <w:lang w:eastAsia="zh-CN" w:bidi="hi-IN"/>
                          </w:rPr>
                        </w:pPr>
                        <w:r>
                          <w:rPr>
                            <w:rFonts w:ascii="Cambria" w:hAnsi="Cambria" w:cs="Cambria"/>
                            <w:b/>
                            <w:bCs/>
                            <w:sz w:val="20"/>
                          </w:rPr>
                          <w:t>Στο δήμο της μόνιμης διαμονής</w:t>
                        </w:r>
                      </w:p>
                    </w:tc>
                    <w:tc>
                      <w:tcPr>
                        <w:tcW w:w="1660" w:type="dxa"/>
                        <w:tcBorders>
                          <w:top w:val="nil"/>
                          <w:left w:val="single" w:sz="4" w:space="0" w:color="000000"/>
                          <w:bottom w:val="single" w:sz="4" w:space="0" w:color="000000"/>
                          <w:right w:val="nil"/>
                        </w:tcBorders>
                        <w:tcMar>
                          <w:top w:w="0" w:type="dxa"/>
                          <w:left w:w="108" w:type="dxa"/>
                          <w:bottom w:w="0" w:type="dxa"/>
                          <w:right w:w="108" w:type="dxa"/>
                        </w:tcMar>
                        <w:vAlign w:val="bottom"/>
                        <w:hideMark/>
                      </w:tcPr>
                      <w:p w:rsidR="00134E87" w:rsidRDefault="00134E87">
                        <w:pPr>
                          <w:suppressAutoHyphens/>
                          <w:rPr>
                            <w:rFonts w:ascii="Liberation Serif" w:eastAsia="SimSun" w:hAnsi="Liberation Serif" w:cs="Lucida Sans" w:hint="eastAsia"/>
                            <w:kern w:val="2"/>
                            <w:lang w:eastAsia="zh-CN" w:bidi="hi-IN"/>
                          </w:rPr>
                        </w:pPr>
                        <w:r>
                          <w:rPr>
                            <w:rFonts w:ascii="Cambria" w:hAnsi="Cambria" w:cs="Cambria"/>
                            <w:b/>
                            <w:bCs/>
                            <w:sz w:val="20"/>
                          </w:rPr>
                          <w:t>Στην Περιφερειακή Ενότητα της μόνιμης διαμονής αλλά σε άλλο δήμο</w:t>
                        </w:r>
                      </w:p>
                    </w:tc>
                    <w:tc>
                      <w:tcPr>
                        <w:tcW w:w="1720" w:type="dxa"/>
                        <w:tcBorders>
                          <w:top w:val="nil"/>
                          <w:left w:val="single" w:sz="4" w:space="0" w:color="000000"/>
                          <w:bottom w:val="single" w:sz="4" w:space="0" w:color="000000"/>
                          <w:right w:val="nil"/>
                        </w:tcBorders>
                        <w:tcMar>
                          <w:top w:w="0" w:type="dxa"/>
                          <w:left w:w="108" w:type="dxa"/>
                          <w:bottom w:w="0" w:type="dxa"/>
                          <w:right w:w="108" w:type="dxa"/>
                        </w:tcMar>
                        <w:vAlign w:val="bottom"/>
                        <w:hideMark/>
                      </w:tcPr>
                      <w:p w:rsidR="00134E87" w:rsidRDefault="00134E87">
                        <w:pPr>
                          <w:suppressAutoHyphens/>
                          <w:rPr>
                            <w:rFonts w:ascii="Liberation Serif" w:eastAsia="SimSun" w:hAnsi="Liberation Serif" w:cs="Lucida Sans" w:hint="eastAsia"/>
                            <w:kern w:val="2"/>
                            <w:lang w:eastAsia="zh-CN" w:bidi="hi-IN"/>
                          </w:rPr>
                        </w:pPr>
                        <w:r>
                          <w:rPr>
                            <w:rFonts w:ascii="Cambria" w:hAnsi="Cambria" w:cs="Cambria"/>
                            <w:b/>
                            <w:bCs/>
                            <w:sz w:val="20"/>
                          </w:rPr>
                          <w:t xml:space="preserve">Σε διαφορετική από τη μόνιμη διαμονή Περιφερειακή </w:t>
                        </w:r>
                        <w:proofErr w:type="spellStart"/>
                        <w:r>
                          <w:rPr>
                            <w:rFonts w:ascii="Cambria" w:hAnsi="Cambria" w:cs="Cambria"/>
                            <w:b/>
                            <w:bCs/>
                            <w:sz w:val="20"/>
                          </w:rPr>
                          <w:t>Ενότητητα</w:t>
                        </w:r>
                        <w:proofErr w:type="spellEnd"/>
                        <w:r>
                          <w:rPr>
                            <w:rFonts w:ascii="Cambria" w:hAnsi="Cambria" w:cs="Cambria"/>
                            <w:b/>
                            <w:bCs/>
                            <w:sz w:val="20"/>
                          </w:rPr>
                          <w:t xml:space="preserve"> </w:t>
                        </w:r>
                      </w:p>
                    </w:tc>
                    <w:tc>
                      <w:tcPr>
                        <w:tcW w:w="1630" w:type="dxa"/>
                        <w:gridSpan w:val="3"/>
                        <w:tcBorders>
                          <w:top w:val="nil"/>
                          <w:left w:val="single" w:sz="4" w:space="0" w:color="000000"/>
                          <w:bottom w:val="single" w:sz="4" w:space="0" w:color="000000"/>
                          <w:right w:val="double" w:sz="4" w:space="0" w:color="000000"/>
                        </w:tcBorders>
                        <w:tcMar>
                          <w:top w:w="0" w:type="dxa"/>
                          <w:left w:w="108" w:type="dxa"/>
                          <w:bottom w:w="0" w:type="dxa"/>
                          <w:right w:w="108" w:type="dxa"/>
                        </w:tcMar>
                        <w:vAlign w:val="bottom"/>
                        <w:hideMark/>
                      </w:tcPr>
                      <w:p w:rsidR="00134E87" w:rsidRDefault="00134E87">
                        <w:pPr>
                          <w:suppressAutoHyphens/>
                          <w:rPr>
                            <w:rFonts w:ascii="Liberation Serif" w:eastAsia="SimSun" w:hAnsi="Liberation Serif" w:cs="Lucida Sans" w:hint="eastAsia"/>
                            <w:kern w:val="2"/>
                            <w:lang w:eastAsia="zh-CN" w:bidi="hi-IN"/>
                          </w:rPr>
                        </w:pPr>
                        <w:r>
                          <w:rPr>
                            <w:rFonts w:ascii="Cambria" w:hAnsi="Cambria" w:cs="Cambria"/>
                            <w:b/>
                            <w:bCs/>
                            <w:sz w:val="20"/>
                          </w:rPr>
                          <w:t>Χώρα εξωτερικού</w:t>
                        </w:r>
                      </w:p>
                    </w:tc>
                  </w:tr>
                  <w:tr w:rsidR="00134E87">
                    <w:trPr>
                      <w:trHeight w:val="655"/>
                    </w:trPr>
                    <w:tc>
                      <w:tcPr>
                        <w:tcW w:w="2618" w:type="dxa"/>
                        <w:gridSpan w:val="3"/>
                        <w:tcBorders>
                          <w:top w:val="single" w:sz="4" w:space="0" w:color="000000"/>
                          <w:left w:val="double" w:sz="4" w:space="0" w:color="000000"/>
                          <w:bottom w:val="single" w:sz="4" w:space="0" w:color="000000"/>
                          <w:right w:val="nil"/>
                        </w:tcBorders>
                        <w:tcMar>
                          <w:top w:w="0" w:type="dxa"/>
                          <w:left w:w="108" w:type="dxa"/>
                          <w:bottom w:w="0" w:type="dxa"/>
                          <w:right w:w="108" w:type="dxa"/>
                        </w:tcMar>
                        <w:vAlign w:val="bottom"/>
                        <w:hideMark/>
                      </w:tcPr>
                      <w:p w:rsidR="00134E87" w:rsidRDefault="00134E87">
                        <w:pPr>
                          <w:suppressAutoHyphens/>
                          <w:jc w:val="center"/>
                          <w:rPr>
                            <w:rFonts w:ascii="Liberation Serif" w:eastAsia="SimSun" w:hAnsi="Liberation Serif" w:cs="Lucida Sans" w:hint="eastAsia"/>
                            <w:kern w:val="2"/>
                            <w:lang w:eastAsia="zh-CN" w:bidi="hi-IN"/>
                          </w:rPr>
                        </w:pPr>
                        <w:r>
                          <w:rPr>
                            <w:rFonts w:ascii="Cambria" w:hAnsi="Cambria" w:cs="Cambria"/>
                            <w:b/>
                            <w:bCs/>
                            <w:color w:val="000000"/>
                            <w:sz w:val="20"/>
                          </w:rPr>
                          <w:t>ΑΠΟΚΕΝΤΡΩΜΕΝΗ ΔΙΟΙΚΗΣΗ ΑΤΤΙΚΗΣ</w:t>
                        </w:r>
                      </w:p>
                    </w:tc>
                    <w:tc>
                      <w:tcPr>
                        <w:tcW w:w="1240" w:type="dxa"/>
                        <w:tcBorders>
                          <w:top w:val="nil"/>
                          <w:left w:val="single" w:sz="4" w:space="0" w:color="000000"/>
                          <w:bottom w:val="single" w:sz="4" w:space="0" w:color="000000"/>
                          <w:right w:val="nil"/>
                        </w:tcBorders>
                        <w:tcMar>
                          <w:top w:w="0" w:type="dxa"/>
                          <w:left w:w="108" w:type="dxa"/>
                          <w:bottom w:w="0" w:type="dxa"/>
                          <w:right w:w="108" w:type="dxa"/>
                        </w:tcMar>
                        <w:vAlign w:val="bottom"/>
                        <w:hideMark/>
                      </w:tcPr>
                      <w:p w:rsidR="00134E87" w:rsidRDefault="00134E87">
                        <w:pPr>
                          <w:suppressAutoHyphens/>
                          <w:ind w:right="102"/>
                          <w:jc w:val="right"/>
                          <w:rPr>
                            <w:rFonts w:ascii="Liberation Serif" w:eastAsia="SimSun" w:hAnsi="Liberation Serif" w:cs="Lucida Sans" w:hint="eastAsia"/>
                            <w:kern w:val="2"/>
                            <w:lang w:eastAsia="zh-CN" w:bidi="hi-IN"/>
                          </w:rPr>
                        </w:pPr>
                        <w:r>
                          <w:rPr>
                            <w:rFonts w:ascii="Cambria" w:hAnsi="Cambria" w:cs="Cambria"/>
                            <w:b/>
                            <w:bCs/>
                            <w:color w:val="000000"/>
                            <w:sz w:val="20"/>
                          </w:rPr>
                          <w:t>3,828,434</w:t>
                        </w:r>
                      </w:p>
                    </w:tc>
                    <w:tc>
                      <w:tcPr>
                        <w:tcW w:w="2450" w:type="dxa"/>
                        <w:tcBorders>
                          <w:top w:val="nil"/>
                          <w:left w:val="single" w:sz="4" w:space="0" w:color="000000"/>
                          <w:bottom w:val="single" w:sz="4" w:space="0" w:color="000000"/>
                          <w:right w:val="nil"/>
                        </w:tcBorders>
                        <w:tcMar>
                          <w:top w:w="0" w:type="dxa"/>
                          <w:left w:w="108" w:type="dxa"/>
                          <w:bottom w:w="0" w:type="dxa"/>
                          <w:right w:w="108" w:type="dxa"/>
                        </w:tcMar>
                        <w:vAlign w:val="bottom"/>
                        <w:hideMark/>
                      </w:tcPr>
                      <w:p w:rsidR="00134E87" w:rsidRDefault="00134E87">
                        <w:pPr>
                          <w:suppressAutoHyphens/>
                          <w:jc w:val="center"/>
                          <w:rPr>
                            <w:rFonts w:ascii="Liberation Serif" w:eastAsia="SimSun" w:hAnsi="Liberation Serif" w:cs="Lucida Sans" w:hint="eastAsia"/>
                            <w:kern w:val="2"/>
                            <w:lang w:eastAsia="zh-CN" w:bidi="hi-IN"/>
                          </w:rPr>
                        </w:pPr>
                        <w:r>
                          <w:rPr>
                            <w:rFonts w:ascii="Cambria" w:hAnsi="Cambria" w:cs="Cambria"/>
                            <w:b/>
                            <w:bCs/>
                            <w:color w:val="000000"/>
                            <w:sz w:val="20"/>
                          </w:rPr>
                          <w:t>ΑΠΟΚΕΝΤΡΩΜΕΝΗ ΔΙΟΙΚΗΣΗ ΑΤΤΙΚΗΣ</w:t>
                        </w:r>
                      </w:p>
                    </w:tc>
                    <w:tc>
                      <w:tcPr>
                        <w:tcW w:w="1232" w:type="dxa"/>
                        <w:tcBorders>
                          <w:top w:val="nil"/>
                          <w:left w:val="single" w:sz="4" w:space="0" w:color="000000"/>
                          <w:bottom w:val="single" w:sz="4" w:space="0" w:color="000000"/>
                          <w:right w:val="nil"/>
                        </w:tcBorders>
                        <w:tcMar>
                          <w:top w:w="0" w:type="dxa"/>
                          <w:left w:w="108" w:type="dxa"/>
                          <w:bottom w:w="0" w:type="dxa"/>
                          <w:right w:w="108" w:type="dxa"/>
                        </w:tcMar>
                        <w:vAlign w:val="bottom"/>
                        <w:hideMark/>
                      </w:tcPr>
                      <w:p w:rsidR="00134E87" w:rsidRDefault="00134E87">
                        <w:pPr>
                          <w:suppressAutoHyphens/>
                          <w:ind w:right="94"/>
                          <w:jc w:val="right"/>
                          <w:rPr>
                            <w:rFonts w:ascii="Liberation Serif" w:eastAsia="SimSun" w:hAnsi="Liberation Serif" w:cs="Lucida Sans" w:hint="eastAsia"/>
                            <w:kern w:val="2"/>
                            <w:lang w:eastAsia="zh-CN" w:bidi="hi-IN"/>
                          </w:rPr>
                        </w:pPr>
                        <w:r>
                          <w:rPr>
                            <w:rFonts w:ascii="Cambria" w:hAnsi="Cambria" w:cs="Cambria"/>
                            <w:b/>
                            <w:bCs/>
                            <w:color w:val="000000"/>
                            <w:sz w:val="20"/>
                          </w:rPr>
                          <w:t>1,539,856</w:t>
                        </w:r>
                      </w:p>
                    </w:tc>
                    <w:tc>
                      <w:tcPr>
                        <w:tcW w:w="1660" w:type="dxa"/>
                        <w:tcBorders>
                          <w:top w:val="nil"/>
                          <w:left w:val="single" w:sz="4" w:space="0" w:color="000000"/>
                          <w:bottom w:val="single" w:sz="4" w:space="0" w:color="000000"/>
                          <w:right w:val="nil"/>
                        </w:tcBorders>
                        <w:tcMar>
                          <w:top w:w="0" w:type="dxa"/>
                          <w:left w:w="108" w:type="dxa"/>
                          <w:bottom w:w="0" w:type="dxa"/>
                          <w:right w:w="108" w:type="dxa"/>
                        </w:tcMar>
                        <w:vAlign w:val="bottom"/>
                        <w:hideMark/>
                      </w:tcPr>
                      <w:p w:rsidR="00134E87" w:rsidRDefault="00134E87">
                        <w:pPr>
                          <w:suppressAutoHyphens/>
                          <w:ind w:right="94"/>
                          <w:jc w:val="right"/>
                          <w:rPr>
                            <w:rFonts w:ascii="Liberation Serif" w:eastAsia="SimSun" w:hAnsi="Liberation Serif" w:cs="Lucida Sans" w:hint="eastAsia"/>
                            <w:kern w:val="2"/>
                            <w:lang w:eastAsia="zh-CN" w:bidi="hi-IN"/>
                          </w:rPr>
                        </w:pPr>
                        <w:r>
                          <w:rPr>
                            <w:rFonts w:ascii="Cambria" w:hAnsi="Cambria" w:cs="Cambria"/>
                            <w:b/>
                            <w:bCs/>
                            <w:color w:val="000000"/>
                            <w:sz w:val="20"/>
                          </w:rPr>
                          <w:t>177,626</w:t>
                        </w:r>
                      </w:p>
                    </w:tc>
                    <w:tc>
                      <w:tcPr>
                        <w:tcW w:w="1720" w:type="dxa"/>
                        <w:tcBorders>
                          <w:top w:val="nil"/>
                          <w:left w:val="single" w:sz="4" w:space="0" w:color="000000"/>
                          <w:bottom w:val="single" w:sz="4" w:space="0" w:color="000000"/>
                          <w:right w:val="nil"/>
                        </w:tcBorders>
                        <w:tcMar>
                          <w:top w:w="0" w:type="dxa"/>
                          <w:left w:w="108" w:type="dxa"/>
                          <w:bottom w:w="0" w:type="dxa"/>
                          <w:right w:w="108" w:type="dxa"/>
                        </w:tcMar>
                        <w:vAlign w:val="bottom"/>
                        <w:hideMark/>
                      </w:tcPr>
                      <w:p w:rsidR="00134E87" w:rsidRDefault="00134E87">
                        <w:pPr>
                          <w:suppressAutoHyphens/>
                          <w:ind w:right="94"/>
                          <w:jc w:val="right"/>
                          <w:rPr>
                            <w:rFonts w:ascii="Liberation Serif" w:eastAsia="SimSun" w:hAnsi="Liberation Serif" w:cs="Lucida Sans" w:hint="eastAsia"/>
                            <w:kern w:val="2"/>
                            <w:lang w:eastAsia="zh-CN" w:bidi="hi-IN"/>
                          </w:rPr>
                        </w:pPr>
                        <w:r>
                          <w:rPr>
                            <w:rFonts w:ascii="Cambria" w:hAnsi="Cambria" w:cs="Cambria"/>
                            <w:b/>
                            <w:bCs/>
                            <w:color w:val="000000"/>
                            <w:sz w:val="20"/>
                          </w:rPr>
                          <w:t>1,560,925</w:t>
                        </w:r>
                      </w:p>
                    </w:tc>
                    <w:tc>
                      <w:tcPr>
                        <w:tcW w:w="1630" w:type="dxa"/>
                        <w:gridSpan w:val="3"/>
                        <w:tcBorders>
                          <w:top w:val="nil"/>
                          <w:left w:val="single" w:sz="4" w:space="0" w:color="000000"/>
                          <w:bottom w:val="single" w:sz="4" w:space="0" w:color="000000"/>
                          <w:right w:val="double" w:sz="4" w:space="0" w:color="000000"/>
                        </w:tcBorders>
                        <w:tcMar>
                          <w:top w:w="0" w:type="dxa"/>
                          <w:left w:w="108" w:type="dxa"/>
                          <w:bottom w:w="0" w:type="dxa"/>
                          <w:right w:w="108" w:type="dxa"/>
                        </w:tcMar>
                        <w:vAlign w:val="bottom"/>
                        <w:hideMark/>
                      </w:tcPr>
                      <w:p w:rsidR="00134E87" w:rsidRDefault="00134E87">
                        <w:pPr>
                          <w:suppressAutoHyphens/>
                          <w:ind w:right="94"/>
                          <w:jc w:val="right"/>
                          <w:rPr>
                            <w:rFonts w:ascii="Liberation Serif" w:eastAsia="SimSun" w:hAnsi="Liberation Serif" w:cs="Lucida Sans" w:hint="eastAsia"/>
                            <w:kern w:val="2"/>
                            <w:lang w:eastAsia="zh-CN" w:bidi="hi-IN"/>
                          </w:rPr>
                        </w:pPr>
                        <w:r>
                          <w:rPr>
                            <w:rFonts w:ascii="Cambria" w:hAnsi="Cambria" w:cs="Cambria"/>
                            <w:b/>
                            <w:bCs/>
                            <w:color w:val="000000"/>
                            <w:sz w:val="20"/>
                          </w:rPr>
                          <w:t>550,027</w:t>
                        </w:r>
                      </w:p>
                    </w:tc>
                  </w:tr>
                  <w:tr w:rsidR="00134E87">
                    <w:trPr>
                      <w:trHeight w:val="560"/>
                    </w:trPr>
                    <w:tc>
                      <w:tcPr>
                        <w:tcW w:w="2618" w:type="dxa"/>
                        <w:gridSpan w:val="3"/>
                        <w:tcBorders>
                          <w:top w:val="single" w:sz="4" w:space="0" w:color="000000"/>
                          <w:left w:val="double" w:sz="4" w:space="0" w:color="000000"/>
                          <w:bottom w:val="single" w:sz="4" w:space="0" w:color="000000"/>
                          <w:right w:val="nil"/>
                        </w:tcBorders>
                        <w:tcMar>
                          <w:top w:w="0" w:type="dxa"/>
                          <w:left w:w="108" w:type="dxa"/>
                          <w:bottom w:w="0" w:type="dxa"/>
                          <w:right w:w="108" w:type="dxa"/>
                        </w:tcMar>
                        <w:vAlign w:val="bottom"/>
                        <w:hideMark/>
                      </w:tcPr>
                      <w:p w:rsidR="00134E87" w:rsidRDefault="00134E87">
                        <w:pPr>
                          <w:suppressAutoHyphens/>
                          <w:jc w:val="center"/>
                          <w:rPr>
                            <w:rFonts w:ascii="Liberation Serif" w:eastAsia="SimSun" w:hAnsi="Liberation Serif" w:cs="Lucida Sans" w:hint="eastAsia"/>
                            <w:kern w:val="2"/>
                            <w:lang w:eastAsia="zh-CN" w:bidi="hi-IN"/>
                          </w:rPr>
                        </w:pPr>
                        <w:r>
                          <w:rPr>
                            <w:rFonts w:ascii="Cambria" w:hAnsi="Cambria" w:cs="Cambria"/>
                            <w:b/>
                            <w:bCs/>
                            <w:color w:val="000000"/>
                            <w:sz w:val="20"/>
                          </w:rPr>
                          <w:t>ΠΕΡΙΦΕΡΕΙΑΚΗ ΕΝΟΤΗΤΑ ΑΝΑΤΟΛΙΚΗΣ ΑΤΤΙΚΗΣ</w:t>
                        </w:r>
                      </w:p>
                    </w:tc>
                    <w:tc>
                      <w:tcPr>
                        <w:tcW w:w="1240" w:type="dxa"/>
                        <w:tcBorders>
                          <w:top w:val="nil"/>
                          <w:left w:val="single" w:sz="4" w:space="0" w:color="000000"/>
                          <w:bottom w:val="single" w:sz="4" w:space="0" w:color="000000"/>
                          <w:right w:val="nil"/>
                        </w:tcBorders>
                        <w:tcMar>
                          <w:top w:w="0" w:type="dxa"/>
                          <w:left w:w="108" w:type="dxa"/>
                          <w:bottom w:w="0" w:type="dxa"/>
                          <w:right w:w="108" w:type="dxa"/>
                        </w:tcMar>
                        <w:vAlign w:val="bottom"/>
                        <w:hideMark/>
                      </w:tcPr>
                      <w:p w:rsidR="00134E87" w:rsidRDefault="00134E87">
                        <w:pPr>
                          <w:suppressAutoHyphens/>
                          <w:ind w:right="102"/>
                          <w:jc w:val="right"/>
                          <w:rPr>
                            <w:rFonts w:ascii="Liberation Serif" w:eastAsia="SimSun" w:hAnsi="Liberation Serif" w:cs="Lucida Sans" w:hint="eastAsia"/>
                            <w:kern w:val="2"/>
                            <w:lang w:eastAsia="zh-CN" w:bidi="hi-IN"/>
                          </w:rPr>
                        </w:pPr>
                        <w:r>
                          <w:rPr>
                            <w:rFonts w:ascii="Cambria" w:hAnsi="Cambria" w:cs="Cambria"/>
                            <w:b/>
                            <w:bCs/>
                            <w:color w:val="000000"/>
                            <w:sz w:val="20"/>
                          </w:rPr>
                          <w:t>502,348</w:t>
                        </w:r>
                      </w:p>
                    </w:tc>
                    <w:tc>
                      <w:tcPr>
                        <w:tcW w:w="2450" w:type="dxa"/>
                        <w:tcBorders>
                          <w:top w:val="nil"/>
                          <w:left w:val="single" w:sz="4" w:space="0" w:color="000000"/>
                          <w:bottom w:val="single" w:sz="4" w:space="0" w:color="000000"/>
                          <w:right w:val="nil"/>
                        </w:tcBorders>
                        <w:tcMar>
                          <w:top w:w="0" w:type="dxa"/>
                          <w:left w:w="108" w:type="dxa"/>
                          <w:bottom w:w="0" w:type="dxa"/>
                          <w:right w:w="108" w:type="dxa"/>
                        </w:tcMar>
                        <w:vAlign w:val="bottom"/>
                        <w:hideMark/>
                      </w:tcPr>
                      <w:p w:rsidR="00134E87" w:rsidRDefault="00134E87">
                        <w:pPr>
                          <w:suppressAutoHyphens/>
                          <w:jc w:val="center"/>
                          <w:rPr>
                            <w:rFonts w:ascii="Liberation Serif" w:eastAsia="SimSun" w:hAnsi="Liberation Serif" w:cs="Lucida Sans" w:hint="eastAsia"/>
                            <w:kern w:val="2"/>
                            <w:lang w:eastAsia="zh-CN" w:bidi="hi-IN"/>
                          </w:rPr>
                        </w:pPr>
                        <w:r>
                          <w:rPr>
                            <w:rFonts w:ascii="Cambria" w:hAnsi="Cambria" w:cs="Cambria"/>
                            <w:b/>
                            <w:bCs/>
                            <w:color w:val="000000"/>
                            <w:sz w:val="20"/>
                          </w:rPr>
                          <w:t>ΠΕΡΙΦΕΡΕΙΑΚΗ ΕΝΟΤΗΤΑ ΑΝΑΤΟΛΙΚΗΣ ΑΤΤΙΚΗΣ</w:t>
                        </w:r>
                      </w:p>
                    </w:tc>
                    <w:tc>
                      <w:tcPr>
                        <w:tcW w:w="1232" w:type="dxa"/>
                        <w:tcBorders>
                          <w:top w:val="nil"/>
                          <w:left w:val="single" w:sz="4" w:space="0" w:color="000000"/>
                          <w:bottom w:val="single" w:sz="4" w:space="0" w:color="000000"/>
                          <w:right w:val="nil"/>
                        </w:tcBorders>
                        <w:tcMar>
                          <w:top w:w="0" w:type="dxa"/>
                          <w:left w:w="108" w:type="dxa"/>
                          <w:bottom w:w="0" w:type="dxa"/>
                          <w:right w:w="108" w:type="dxa"/>
                        </w:tcMar>
                        <w:vAlign w:val="bottom"/>
                        <w:hideMark/>
                      </w:tcPr>
                      <w:p w:rsidR="00134E87" w:rsidRDefault="00134E87">
                        <w:pPr>
                          <w:suppressAutoHyphens/>
                          <w:ind w:right="94"/>
                          <w:jc w:val="right"/>
                          <w:rPr>
                            <w:rFonts w:ascii="Liberation Serif" w:eastAsia="SimSun" w:hAnsi="Liberation Serif" w:cs="Lucida Sans" w:hint="eastAsia"/>
                            <w:kern w:val="2"/>
                            <w:lang w:eastAsia="zh-CN" w:bidi="hi-IN"/>
                          </w:rPr>
                        </w:pPr>
                        <w:r>
                          <w:rPr>
                            <w:rFonts w:ascii="Cambria" w:hAnsi="Cambria" w:cs="Cambria"/>
                            <w:b/>
                            <w:bCs/>
                            <w:color w:val="000000"/>
                            <w:sz w:val="20"/>
                          </w:rPr>
                          <w:t>159,467</w:t>
                        </w:r>
                      </w:p>
                    </w:tc>
                    <w:tc>
                      <w:tcPr>
                        <w:tcW w:w="1660" w:type="dxa"/>
                        <w:tcBorders>
                          <w:top w:val="nil"/>
                          <w:left w:val="single" w:sz="4" w:space="0" w:color="000000"/>
                          <w:bottom w:val="single" w:sz="4" w:space="0" w:color="000000"/>
                          <w:right w:val="nil"/>
                        </w:tcBorders>
                        <w:tcMar>
                          <w:top w:w="0" w:type="dxa"/>
                          <w:left w:w="108" w:type="dxa"/>
                          <w:bottom w:w="0" w:type="dxa"/>
                          <w:right w:w="108" w:type="dxa"/>
                        </w:tcMar>
                        <w:vAlign w:val="bottom"/>
                        <w:hideMark/>
                      </w:tcPr>
                      <w:p w:rsidR="00134E87" w:rsidRDefault="00134E87">
                        <w:pPr>
                          <w:suppressAutoHyphens/>
                          <w:ind w:right="94"/>
                          <w:jc w:val="right"/>
                          <w:rPr>
                            <w:rFonts w:ascii="Liberation Serif" w:eastAsia="SimSun" w:hAnsi="Liberation Serif" w:cs="Lucida Sans" w:hint="eastAsia"/>
                            <w:kern w:val="2"/>
                            <w:lang w:eastAsia="zh-CN" w:bidi="hi-IN"/>
                          </w:rPr>
                        </w:pPr>
                        <w:r>
                          <w:rPr>
                            <w:rFonts w:ascii="Cambria" w:hAnsi="Cambria" w:cs="Cambria"/>
                            <w:b/>
                            <w:bCs/>
                            <w:color w:val="000000"/>
                            <w:sz w:val="20"/>
                          </w:rPr>
                          <w:t>8,785</w:t>
                        </w:r>
                      </w:p>
                    </w:tc>
                    <w:tc>
                      <w:tcPr>
                        <w:tcW w:w="1720" w:type="dxa"/>
                        <w:tcBorders>
                          <w:top w:val="nil"/>
                          <w:left w:val="single" w:sz="4" w:space="0" w:color="000000"/>
                          <w:bottom w:val="single" w:sz="4" w:space="0" w:color="000000"/>
                          <w:right w:val="nil"/>
                        </w:tcBorders>
                        <w:tcMar>
                          <w:top w:w="0" w:type="dxa"/>
                          <w:left w:w="108" w:type="dxa"/>
                          <w:bottom w:w="0" w:type="dxa"/>
                          <w:right w:w="108" w:type="dxa"/>
                        </w:tcMar>
                        <w:vAlign w:val="bottom"/>
                        <w:hideMark/>
                      </w:tcPr>
                      <w:p w:rsidR="00134E87" w:rsidRDefault="00134E87">
                        <w:pPr>
                          <w:suppressAutoHyphens/>
                          <w:ind w:right="94"/>
                          <w:jc w:val="right"/>
                          <w:rPr>
                            <w:rFonts w:ascii="Liberation Serif" w:eastAsia="SimSun" w:hAnsi="Liberation Serif" w:cs="Lucida Sans" w:hint="eastAsia"/>
                            <w:kern w:val="2"/>
                            <w:lang w:eastAsia="zh-CN" w:bidi="hi-IN"/>
                          </w:rPr>
                        </w:pPr>
                        <w:r>
                          <w:rPr>
                            <w:rFonts w:ascii="Cambria" w:hAnsi="Cambria" w:cs="Cambria"/>
                            <w:b/>
                            <w:bCs/>
                            <w:color w:val="000000"/>
                            <w:sz w:val="20"/>
                          </w:rPr>
                          <w:t>258,851</w:t>
                        </w:r>
                      </w:p>
                    </w:tc>
                    <w:tc>
                      <w:tcPr>
                        <w:tcW w:w="1630" w:type="dxa"/>
                        <w:gridSpan w:val="3"/>
                        <w:tcBorders>
                          <w:top w:val="nil"/>
                          <w:left w:val="single" w:sz="4" w:space="0" w:color="000000"/>
                          <w:bottom w:val="single" w:sz="4" w:space="0" w:color="000000"/>
                          <w:right w:val="double" w:sz="4" w:space="0" w:color="000000"/>
                        </w:tcBorders>
                        <w:tcMar>
                          <w:top w:w="0" w:type="dxa"/>
                          <w:left w:w="108" w:type="dxa"/>
                          <w:bottom w:w="0" w:type="dxa"/>
                          <w:right w:w="108" w:type="dxa"/>
                        </w:tcMar>
                        <w:vAlign w:val="bottom"/>
                        <w:hideMark/>
                      </w:tcPr>
                      <w:p w:rsidR="00134E87" w:rsidRDefault="00134E87">
                        <w:pPr>
                          <w:suppressAutoHyphens/>
                          <w:ind w:right="94"/>
                          <w:jc w:val="right"/>
                          <w:rPr>
                            <w:rFonts w:ascii="Liberation Serif" w:eastAsia="SimSun" w:hAnsi="Liberation Serif" w:cs="Lucida Sans" w:hint="eastAsia"/>
                            <w:kern w:val="2"/>
                            <w:lang w:eastAsia="zh-CN" w:bidi="hi-IN"/>
                          </w:rPr>
                        </w:pPr>
                        <w:r>
                          <w:rPr>
                            <w:rFonts w:ascii="Cambria" w:hAnsi="Cambria" w:cs="Cambria"/>
                            <w:b/>
                            <w:bCs/>
                            <w:color w:val="000000"/>
                            <w:sz w:val="20"/>
                          </w:rPr>
                          <w:t>75,245</w:t>
                        </w:r>
                      </w:p>
                    </w:tc>
                  </w:tr>
                  <w:tr w:rsidR="00134E87">
                    <w:trPr>
                      <w:trHeight w:val="412"/>
                    </w:trPr>
                    <w:tc>
                      <w:tcPr>
                        <w:tcW w:w="2618" w:type="dxa"/>
                        <w:gridSpan w:val="3"/>
                        <w:tcBorders>
                          <w:top w:val="single" w:sz="4" w:space="0" w:color="000000"/>
                          <w:left w:val="double" w:sz="4" w:space="0" w:color="000000"/>
                          <w:bottom w:val="double" w:sz="4" w:space="0" w:color="000000"/>
                          <w:right w:val="nil"/>
                        </w:tcBorders>
                        <w:tcMar>
                          <w:top w:w="0" w:type="dxa"/>
                          <w:left w:w="108" w:type="dxa"/>
                          <w:bottom w:w="0" w:type="dxa"/>
                          <w:right w:w="108" w:type="dxa"/>
                        </w:tcMar>
                        <w:vAlign w:val="bottom"/>
                        <w:hideMark/>
                      </w:tcPr>
                      <w:p w:rsidR="00134E87" w:rsidRDefault="00134E87">
                        <w:pPr>
                          <w:suppressAutoHyphens/>
                          <w:jc w:val="center"/>
                          <w:rPr>
                            <w:rFonts w:ascii="Liberation Serif" w:eastAsia="SimSun" w:hAnsi="Liberation Serif" w:cs="Lucida Sans" w:hint="eastAsia"/>
                            <w:kern w:val="2"/>
                            <w:lang w:eastAsia="zh-CN" w:bidi="hi-IN"/>
                          </w:rPr>
                        </w:pPr>
                        <w:r>
                          <w:rPr>
                            <w:rFonts w:ascii="Cambria" w:hAnsi="Cambria" w:cs="Cambria"/>
                            <w:b/>
                            <w:bCs/>
                            <w:color w:val="000000"/>
                            <w:sz w:val="20"/>
                          </w:rPr>
                          <w:t>ΔΗΜΟΣ ΑΧΑΡΝΩΝ</w:t>
                        </w:r>
                      </w:p>
                    </w:tc>
                    <w:tc>
                      <w:tcPr>
                        <w:tcW w:w="1240" w:type="dxa"/>
                        <w:tcBorders>
                          <w:top w:val="nil"/>
                          <w:left w:val="single" w:sz="4" w:space="0" w:color="000000"/>
                          <w:bottom w:val="double" w:sz="4" w:space="0" w:color="000000"/>
                          <w:right w:val="nil"/>
                        </w:tcBorders>
                        <w:tcMar>
                          <w:top w:w="0" w:type="dxa"/>
                          <w:left w:w="108" w:type="dxa"/>
                          <w:bottom w:w="0" w:type="dxa"/>
                          <w:right w:w="108" w:type="dxa"/>
                        </w:tcMar>
                        <w:vAlign w:val="bottom"/>
                        <w:hideMark/>
                      </w:tcPr>
                      <w:p w:rsidR="00134E87" w:rsidRDefault="00134E87">
                        <w:pPr>
                          <w:suppressAutoHyphens/>
                          <w:ind w:right="102"/>
                          <w:jc w:val="right"/>
                          <w:rPr>
                            <w:rFonts w:ascii="Liberation Serif" w:eastAsia="SimSun" w:hAnsi="Liberation Serif" w:cs="Lucida Sans" w:hint="eastAsia"/>
                            <w:kern w:val="2"/>
                            <w:lang w:eastAsia="zh-CN" w:bidi="hi-IN"/>
                          </w:rPr>
                        </w:pPr>
                        <w:r>
                          <w:rPr>
                            <w:rFonts w:ascii="Cambria" w:hAnsi="Cambria" w:cs="Cambria"/>
                            <w:color w:val="000000"/>
                            <w:sz w:val="20"/>
                          </w:rPr>
                          <w:t>106,943</w:t>
                        </w:r>
                      </w:p>
                    </w:tc>
                    <w:tc>
                      <w:tcPr>
                        <w:tcW w:w="2450" w:type="dxa"/>
                        <w:tcBorders>
                          <w:top w:val="nil"/>
                          <w:left w:val="single" w:sz="4" w:space="0" w:color="000000"/>
                          <w:bottom w:val="double" w:sz="4" w:space="0" w:color="000000"/>
                          <w:right w:val="nil"/>
                        </w:tcBorders>
                        <w:tcMar>
                          <w:top w:w="0" w:type="dxa"/>
                          <w:left w:w="108" w:type="dxa"/>
                          <w:bottom w:w="0" w:type="dxa"/>
                          <w:right w:w="108" w:type="dxa"/>
                        </w:tcMar>
                        <w:vAlign w:val="bottom"/>
                        <w:hideMark/>
                      </w:tcPr>
                      <w:p w:rsidR="00134E87" w:rsidRDefault="00134E87">
                        <w:pPr>
                          <w:suppressAutoHyphens/>
                          <w:jc w:val="center"/>
                          <w:rPr>
                            <w:rFonts w:ascii="Liberation Serif" w:eastAsia="SimSun" w:hAnsi="Liberation Serif" w:cs="Lucida Sans" w:hint="eastAsia"/>
                            <w:kern w:val="2"/>
                            <w:lang w:eastAsia="zh-CN" w:bidi="hi-IN"/>
                          </w:rPr>
                        </w:pPr>
                        <w:r>
                          <w:rPr>
                            <w:rFonts w:ascii="Cambria" w:hAnsi="Cambria" w:cs="Cambria"/>
                            <w:b/>
                            <w:color w:val="000000"/>
                            <w:sz w:val="20"/>
                          </w:rPr>
                          <w:t>ΔΗΜΟΣ ΑΧΑΡΝΩΝ</w:t>
                        </w:r>
                      </w:p>
                    </w:tc>
                    <w:tc>
                      <w:tcPr>
                        <w:tcW w:w="1232" w:type="dxa"/>
                        <w:tcBorders>
                          <w:top w:val="nil"/>
                          <w:left w:val="single" w:sz="4" w:space="0" w:color="000000"/>
                          <w:bottom w:val="double" w:sz="4" w:space="0" w:color="000000"/>
                          <w:right w:val="nil"/>
                        </w:tcBorders>
                        <w:tcMar>
                          <w:top w:w="0" w:type="dxa"/>
                          <w:left w:w="108" w:type="dxa"/>
                          <w:bottom w:w="0" w:type="dxa"/>
                          <w:right w:w="108" w:type="dxa"/>
                        </w:tcMar>
                        <w:vAlign w:val="bottom"/>
                        <w:hideMark/>
                      </w:tcPr>
                      <w:p w:rsidR="00134E87" w:rsidRDefault="00134E87">
                        <w:pPr>
                          <w:suppressAutoHyphens/>
                          <w:ind w:right="94"/>
                          <w:jc w:val="right"/>
                          <w:rPr>
                            <w:rFonts w:ascii="Liberation Serif" w:eastAsia="SimSun" w:hAnsi="Liberation Serif" w:cs="Lucida Sans" w:hint="eastAsia"/>
                            <w:kern w:val="2"/>
                            <w:lang w:eastAsia="zh-CN" w:bidi="hi-IN"/>
                          </w:rPr>
                        </w:pPr>
                        <w:r>
                          <w:rPr>
                            <w:rFonts w:ascii="Cambria" w:hAnsi="Cambria" w:cs="Cambria"/>
                            <w:color w:val="000000"/>
                            <w:sz w:val="20"/>
                          </w:rPr>
                          <w:t>38,491</w:t>
                        </w:r>
                      </w:p>
                    </w:tc>
                    <w:tc>
                      <w:tcPr>
                        <w:tcW w:w="1660" w:type="dxa"/>
                        <w:tcBorders>
                          <w:top w:val="nil"/>
                          <w:left w:val="single" w:sz="4" w:space="0" w:color="000000"/>
                          <w:bottom w:val="double" w:sz="4" w:space="0" w:color="000000"/>
                          <w:right w:val="nil"/>
                        </w:tcBorders>
                        <w:tcMar>
                          <w:top w:w="0" w:type="dxa"/>
                          <w:left w:w="108" w:type="dxa"/>
                          <w:bottom w:w="0" w:type="dxa"/>
                          <w:right w:w="108" w:type="dxa"/>
                        </w:tcMar>
                        <w:vAlign w:val="bottom"/>
                        <w:hideMark/>
                      </w:tcPr>
                      <w:p w:rsidR="00134E87" w:rsidRDefault="00134E87">
                        <w:pPr>
                          <w:suppressAutoHyphens/>
                          <w:ind w:right="94"/>
                          <w:jc w:val="right"/>
                          <w:rPr>
                            <w:rFonts w:ascii="Liberation Serif" w:eastAsia="SimSun" w:hAnsi="Liberation Serif" w:cs="Lucida Sans" w:hint="eastAsia"/>
                            <w:kern w:val="2"/>
                            <w:lang w:eastAsia="zh-CN" w:bidi="hi-IN"/>
                          </w:rPr>
                        </w:pPr>
                        <w:r>
                          <w:rPr>
                            <w:rFonts w:ascii="Cambria" w:hAnsi="Cambria" w:cs="Cambria"/>
                            <w:color w:val="000000"/>
                            <w:sz w:val="20"/>
                          </w:rPr>
                          <w:t>502</w:t>
                        </w:r>
                      </w:p>
                    </w:tc>
                    <w:tc>
                      <w:tcPr>
                        <w:tcW w:w="1720" w:type="dxa"/>
                        <w:tcBorders>
                          <w:top w:val="nil"/>
                          <w:left w:val="single" w:sz="4" w:space="0" w:color="000000"/>
                          <w:bottom w:val="double" w:sz="4" w:space="0" w:color="000000"/>
                          <w:right w:val="nil"/>
                        </w:tcBorders>
                        <w:tcMar>
                          <w:top w:w="0" w:type="dxa"/>
                          <w:left w:w="108" w:type="dxa"/>
                          <w:bottom w:w="0" w:type="dxa"/>
                          <w:right w:w="108" w:type="dxa"/>
                        </w:tcMar>
                        <w:vAlign w:val="bottom"/>
                        <w:hideMark/>
                      </w:tcPr>
                      <w:p w:rsidR="00134E87" w:rsidRDefault="00134E87">
                        <w:pPr>
                          <w:suppressAutoHyphens/>
                          <w:ind w:right="94"/>
                          <w:jc w:val="right"/>
                          <w:rPr>
                            <w:rFonts w:ascii="Liberation Serif" w:eastAsia="SimSun" w:hAnsi="Liberation Serif" w:cs="Lucida Sans" w:hint="eastAsia"/>
                            <w:kern w:val="2"/>
                            <w:lang w:eastAsia="zh-CN" w:bidi="hi-IN"/>
                          </w:rPr>
                        </w:pPr>
                        <w:r>
                          <w:rPr>
                            <w:rFonts w:ascii="Cambria" w:hAnsi="Cambria" w:cs="Cambria"/>
                            <w:color w:val="000000"/>
                            <w:sz w:val="20"/>
                          </w:rPr>
                          <w:t>45,862</w:t>
                        </w:r>
                      </w:p>
                    </w:tc>
                    <w:tc>
                      <w:tcPr>
                        <w:tcW w:w="1630" w:type="dxa"/>
                        <w:gridSpan w:val="3"/>
                        <w:tcBorders>
                          <w:top w:val="nil"/>
                          <w:left w:val="single" w:sz="4" w:space="0" w:color="000000"/>
                          <w:bottom w:val="double" w:sz="4" w:space="0" w:color="000000"/>
                          <w:right w:val="double" w:sz="4" w:space="0" w:color="000000"/>
                        </w:tcBorders>
                        <w:tcMar>
                          <w:top w:w="0" w:type="dxa"/>
                          <w:left w:w="108" w:type="dxa"/>
                          <w:bottom w:w="0" w:type="dxa"/>
                          <w:right w:w="108" w:type="dxa"/>
                        </w:tcMar>
                        <w:vAlign w:val="bottom"/>
                        <w:hideMark/>
                      </w:tcPr>
                      <w:p w:rsidR="00134E87" w:rsidRDefault="00134E87">
                        <w:pPr>
                          <w:suppressAutoHyphens/>
                          <w:ind w:right="94"/>
                          <w:jc w:val="right"/>
                          <w:rPr>
                            <w:rFonts w:ascii="Liberation Serif" w:eastAsia="SimSun" w:hAnsi="Liberation Serif" w:cs="Lucida Sans" w:hint="eastAsia"/>
                            <w:kern w:val="2"/>
                            <w:lang w:eastAsia="zh-CN" w:bidi="hi-IN"/>
                          </w:rPr>
                        </w:pPr>
                        <w:r>
                          <w:rPr>
                            <w:rFonts w:ascii="Cambria" w:hAnsi="Cambria" w:cs="Cambria"/>
                            <w:color w:val="000000"/>
                            <w:sz w:val="20"/>
                          </w:rPr>
                          <w:t>22,088</w:t>
                        </w:r>
                      </w:p>
                    </w:tc>
                  </w:tr>
                </w:tbl>
                <w:p w:rsidR="00134E87" w:rsidRDefault="00134E87" w:rsidP="00E93A93">
                  <w:pPr>
                    <w:rPr>
                      <w:rFonts w:ascii="Liberation Serif" w:eastAsia="SimSun" w:hAnsi="Liberation Serif" w:cs="Lucida Sans" w:hint="eastAsia"/>
                      <w:kern w:val="2"/>
                      <w:lang w:eastAsia="zh-CN" w:bidi="hi-IN"/>
                    </w:rPr>
                  </w:pPr>
                  <w:r>
                    <w:rPr>
                      <w:rFonts w:eastAsia="Liberation Serif" w:cs="Liberation Serif"/>
                    </w:rPr>
                    <w:t xml:space="preserve"> </w:t>
                  </w:r>
                </w:p>
              </w:txbxContent>
            </v:textbox>
            <w10:wrap type="square" anchorx="margin" anchory="page"/>
          </v:shape>
        </w:pict>
      </w: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b/>
          <w:i/>
          <w:iCs/>
          <w:sz w:val="22"/>
          <w:szCs w:val="22"/>
        </w:rPr>
      </w:pPr>
    </w:p>
    <w:p w:rsidR="00E93A93" w:rsidRDefault="00E93A93" w:rsidP="00E93A93">
      <w:pPr>
        <w:pStyle w:val="a8"/>
        <w:spacing w:after="0"/>
        <w:ind w:left="0"/>
        <w:rPr>
          <w:rFonts w:ascii="Palatino Linotype" w:hAnsi="Palatino Linotype" w:cs="Palatino Linotype"/>
          <w:b/>
          <w:i/>
          <w:iCs/>
          <w:sz w:val="22"/>
          <w:szCs w:val="22"/>
        </w:rPr>
      </w:pPr>
    </w:p>
    <w:p w:rsidR="00E93A93" w:rsidRDefault="00E93A93" w:rsidP="00E93A93">
      <w:pPr>
        <w:pStyle w:val="a8"/>
        <w:spacing w:after="0"/>
        <w:ind w:left="0"/>
        <w:rPr>
          <w:rFonts w:ascii="Palatino Linotype" w:hAnsi="Palatino Linotype" w:cs="Palatino Linotype"/>
          <w:b/>
          <w:i/>
          <w:iCs/>
          <w:sz w:val="22"/>
          <w:szCs w:val="22"/>
        </w:rPr>
      </w:pPr>
    </w:p>
    <w:p w:rsidR="00E93A93" w:rsidRDefault="00E93A93" w:rsidP="00E93A93">
      <w:pPr>
        <w:pStyle w:val="a8"/>
        <w:spacing w:after="0"/>
        <w:ind w:left="0"/>
        <w:rPr>
          <w:rFonts w:ascii="Palatino Linotype" w:hAnsi="Palatino Linotype" w:cs="Palatino Linotype"/>
          <w:b/>
          <w:i/>
          <w:iCs/>
          <w:sz w:val="22"/>
          <w:szCs w:val="22"/>
        </w:rPr>
      </w:pPr>
    </w:p>
    <w:p w:rsidR="00E93A93" w:rsidRDefault="00E93A93" w:rsidP="00E93A93">
      <w:pPr>
        <w:pStyle w:val="a8"/>
        <w:spacing w:after="0"/>
        <w:ind w:left="0"/>
        <w:rPr>
          <w:rFonts w:hint="eastAsia"/>
        </w:rPr>
      </w:pPr>
      <w:r>
        <w:rPr>
          <w:rFonts w:ascii="Palatino Linotype" w:hAnsi="Palatino Linotype" w:cs="Palatino Linotype"/>
          <w:b/>
          <w:i/>
          <w:iCs/>
          <w:sz w:val="22"/>
          <w:szCs w:val="22"/>
        </w:rPr>
        <w:t>Πίνακας 5</w:t>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p>
    <w:tbl>
      <w:tblPr>
        <w:tblW w:w="0" w:type="auto"/>
        <w:tblInd w:w="78" w:type="dxa"/>
        <w:tblLayout w:type="fixed"/>
        <w:tblLook w:val="04A0" w:firstRow="1" w:lastRow="0" w:firstColumn="1" w:lastColumn="0" w:noHBand="0" w:noVBand="1"/>
      </w:tblPr>
      <w:tblGrid>
        <w:gridCol w:w="2380"/>
        <w:gridCol w:w="2150"/>
        <w:gridCol w:w="2730"/>
        <w:gridCol w:w="2325"/>
        <w:gridCol w:w="1735"/>
      </w:tblGrid>
      <w:tr w:rsidR="00E93A93" w:rsidTr="00E93A93">
        <w:trPr>
          <w:trHeight w:val="300"/>
        </w:trPr>
        <w:tc>
          <w:tcPr>
            <w:tcW w:w="2380" w:type="dxa"/>
            <w:tcBorders>
              <w:top w:val="double" w:sz="4" w:space="0" w:color="000000"/>
              <w:left w:val="double" w:sz="4" w:space="0" w:color="000000"/>
              <w:bottom w:val="single" w:sz="4" w:space="0" w:color="000000"/>
              <w:right w:val="nil"/>
            </w:tcBorders>
            <w:vAlign w:val="center"/>
            <w:hideMark/>
          </w:tcPr>
          <w:p w:rsidR="00E93A93" w:rsidRDefault="00E93A93">
            <w:pPr>
              <w:suppressAutoHyphens/>
              <w:ind w:right="-143"/>
              <w:jc w:val="center"/>
              <w:rPr>
                <w:rFonts w:ascii="Liberation Serif" w:eastAsia="SimSun" w:hAnsi="Liberation Serif" w:cs="Lucida Sans" w:hint="eastAsia"/>
                <w:kern w:val="2"/>
                <w:lang w:eastAsia="zh-CN" w:bidi="hi-IN"/>
              </w:rPr>
            </w:pPr>
            <w:r>
              <w:rPr>
                <w:rFonts w:ascii="Palatino Linotype" w:hAnsi="Palatino Linotype" w:cs="Palatino Linotype"/>
                <w:i/>
                <w:iCs/>
                <w:sz w:val="22"/>
                <w:szCs w:val="22"/>
              </w:rPr>
              <w:t> </w:t>
            </w:r>
          </w:p>
        </w:tc>
        <w:tc>
          <w:tcPr>
            <w:tcW w:w="8940" w:type="dxa"/>
            <w:gridSpan w:val="4"/>
            <w:tcBorders>
              <w:top w:val="double" w:sz="4" w:space="0" w:color="000000"/>
              <w:left w:val="single" w:sz="4" w:space="0" w:color="000000"/>
              <w:bottom w:val="single" w:sz="4" w:space="0" w:color="000000"/>
              <w:right w:val="double" w:sz="4" w:space="0" w:color="000000"/>
            </w:tcBorders>
            <w:vAlign w:val="bottom"/>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bCs/>
                <w:i/>
                <w:iCs/>
                <w:sz w:val="22"/>
                <w:szCs w:val="22"/>
              </w:rPr>
              <w:t>Τόπος γέννησης</w:t>
            </w:r>
          </w:p>
        </w:tc>
      </w:tr>
      <w:tr w:rsidR="00E93A93" w:rsidTr="00E93A93">
        <w:trPr>
          <w:trHeight w:val="609"/>
        </w:trPr>
        <w:tc>
          <w:tcPr>
            <w:tcW w:w="2380" w:type="dxa"/>
            <w:tcBorders>
              <w:top w:val="nil"/>
              <w:left w:val="double" w:sz="4" w:space="0" w:color="000000"/>
              <w:bottom w:val="single" w:sz="4" w:space="0" w:color="000000"/>
              <w:right w:val="nil"/>
            </w:tcBorders>
            <w:vAlign w:val="center"/>
            <w:hideMark/>
          </w:tcPr>
          <w:p w:rsidR="00E93A93" w:rsidRDefault="00E93A93">
            <w:pPr>
              <w:suppressAutoHyphens/>
              <w:ind w:right="-143"/>
              <w:jc w:val="center"/>
              <w:rPr>
                <w:rFonts w:ascii="Liberation Serif" w:eastAsia="SimSun" w:hAnsi="Liberation Serif" w:cs="Lucida Sans" w:hint="eastAsia"/>
                <w:kern w:val="2"/>
                <w:lang w:eastAsia="zh-CN" w:bidi="hi-IN"/>
              </w:rPr>
            </w:pPr>
            <w:r>
              <w:rPr>
                <w:rFonts w:ascii="Palatino Linotype" w:hAnsi="Palatino Linotype" w:cs="Palatino Linotype"/>
                <w:i/>
                <w:iCs/>
                <w:sz w:val="22"/>
                <w:szCs w:val="22"/>
              </w:rPr>
              <w:t> </w:t>
            </w:r>
          </w:p>
        </w:tc>
        <w:tc>
          <w:tcPr>
            <w:tcW w:w="2150" w:type="dxa"/>
            <w:tcBorders>
              <w:top w:val="nil"/>
              <w:left w:val="single" w:sz="4" w:space="0" w:color="000000"/>
              <w:bottom w:val="single" w:sz="4" w:space="0" w:color="000000"/>
              <w:right w:val="nil"/>
            </w:tcBorders>
            <w:vAlign w:val="bottom"/>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b/>
                <w:bCs/>
                <w:i/>
                <w:iCs/>
                <w:sz w:val="22"/>
                <w:szCs w:val="22"/>
              </w:rPr>
              <w:t>Στο δήμο της μόνιμης διαμονής</w:t>
            </w:r>
          </w:p>
        </w:tc>
        <w:tc>
          <w:tcPr>
            <w:tcW w:w="2730" w:type="dxa"/>
            <w:tcBorders>
              <w:top w:val="nil"/>
              <w:left w:val="single" w:sz="4" w:space="0" w:color="000000"/>
              <w:bottom w:val="single" w:sz="4" w:space="0" w:color="000000"/>
              <w:right w:val="nil"/>
            </w:tcBorders>
            <w:vAlign w:val="bottom"/>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b/>
                <w:bCs/>
                <w:i/>
                <w:iCs/>
                <w:sz w:val="22"/>
                <w:szCs w:val="22"/>
              </w:rPr>
              <w:t>Στην Περιφερειακή Ενότητα της μόνιμης διαμονής αλλά σε άλλο δήμο</w:t>
            </w:r>
          </w:p>
        </w:tc>
        <w:tc>
          <w:tcPr>
            <w:tcW w:w="2325" w:type="dxa"/>
            <w:tcBorders>
              <w:top w:val="nil"/>
              <w:left w:val="single" w:sz="4" w:space="0" w:color="000000"/>
              <w:bottom w:val="single" w:sz="4" w:space="0" w:color="000000"/>
              <w:right w:val="nil"/>
            </w:tcBorders>
            <w:vAlign w:val="bottom"/>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b/>
                <w:bCs/>
                <w:i/>
                <w:iCs/>
                <w:sz w:val="22"/>
                <w:szCs w:val="22"/>
              </w:rPr>
              <w:t xml:space="preserve">Σε διαφορετική από τη μόνιμη διαμονή Περιφερειακή Ενότητα </w:t>
            </w:r>
          </w:p>
        </w:tc>
        <w:tc>
          <w:tcPr>
            <w:tcW w:w="1735" w:type="dxa"/>
            <w:tcBorders>
              <w:top w:val="nil"/>
              <w:left w:val="single" w:sz="4" w:space="0" w:color="000000"/>
              <w:bottom w:val="single" w:sz="4" w:space="0" w:color="000000"/>
              <w:right w:val="double" w:sz="4" w:space="0" w:color="000000"/>
            </w:tcBorders>
            <w:vAlign w:val="bottom"/>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b/>
                <w:bCs/>
                <w:i/>
                <w:iCs/>
                <w:sz w:val="22"/>
                <w:szCs w:val="22"/>
              </w:rPr>
              <w:t>Χώρα εξωτερικού</w:t>
            </w:r>
          </w:p>
        </w:tc>
      </w:tr>
      <w:tr w:rsidR="00E93A93" w:rsidTr="00E93A93">
        <w:trPr>
          <w:trHeight w:val="479"/>
        </w:trPr>
        <w:tc>
          <w:tcPr>
            <w:tcW w:w="2380" w:type="dxa"/>
            <w:tcBorders>
              <w:top w:val="nil"/>
              <w:left w:val="double" w:sz="4" w:space="0" w:color="000000"/>
              <w:bottom w:val="single" w:sz="4" w:space="0" w:color="000000"/>
              <w:right w:val="nil"/>
            </w:tcBorders>
            <w:vAlign w:val="bottom"/>
            <w:hideMark/>
          </w:tcPr>
          <w:p w:rsidR="00E93A93" w:rsidRDefault="00E93A93">
            <w:pPr>
              <w:suppressAutoHyphens/>
              <w:ind w:right="-143"/>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ΑΠΟΚΕΝΤΡΩΜΕΝΗ ΔΙΟΙΚΗΣΗ ΑΤΤΙΚΗΣ</w:t>
            </w:r>
          </w:p>
        </w:tc>
        <w:tc>
          <w:tcPr>
            <w:tcW w:w="2150" w:type="dxa"/>
            <w:tcBorders>
              <w:top w:val="nil"/>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40.22%</w:t>
            </w:r>
          </w:p>
        </w:tc>
        <w:tc>
          <w:tcPr>
            <w:tcW w:w="2730" w:type="dxa"/>
            <w:tcBorders>
              <w:top w:val="nil"/>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4.64%</w:t>
            </w:r>
          </w:p>
        </w:tc>
        <w:tc>
          <w:tcPr>
            <w:tcW w:w="2325" w:type="dxa"/>
            <w:tcBorders>
              <w:top w:val="nil"/>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40.77%</w:t>
            </w:r>
          </w:p>
        </w:tc>
        <w:tc>
          <w:tcPr>
            <w:tcW w:w="1735" w:type="dxa"/>
            <w:tcBorders>
              <w:top w:val="nil"/>
              <w:left w:val="single" w:sz="4" w:space="0" w:color="000000"/>
              <w:bottom w:val="single" w:sz="4" w:space="0" w:color="000000"/>
              <w:right w:val="double" w:sz="4" w:space="0" w:color="000000"/>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14.37%</w:t>
            </w:r>
          </w:p>
        </w:tc>
      </w:tr>
      <w:tr w:rsidR="00E93A93" w:rsidTr="00E93A93">
        <w:trPr>
          <w:trHeight w:val="719"/>
        </w:trPr>
        <w:tc>
          <w:tcPr>
            <w:tcW w:w="2380" w:type="dxa"/>
            <w:tcBorders>
              <w:top w:val="nil"/>
              <w:left w:val="double" w:sz="4" w:space="0" w:color="000000"/>
              <w:bottom w:val="single" w:sz="4" w:space="0" w:color="000000"/>
              <w:right w:val="nil"/>
            </w:tcBorders>
            <w:vAlign w:val="bottom"/>
            <w:hideMark/>
          </w:tcPr>
          <w:p w:rsidR="00E93A93" w:rsidRDefault="00E93A93">
            <w:pPr>
              <w:suppressAutoHyphens/>
              <w:ind w:right="-143"/>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ΠΕΡΙΦΕΡΕΙΑΚΗ ΕΝΟΤΗΤΑ ΑΝΑΤΟΛΙΚΗΣ ΑΤΤΙΚΗΣ</w:t>
            </w:r>
          </w:p>
        </w:tc>
        <w:tc>
          <w:tcPr>
            <w:tcW w:w="2150" w:type="dxa"/>
            <w:tcBorders>
              <w:top w:val="nil"/>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31.74%</w:t>
            </w:r>
          </w:p>
        </w:tc>
        <w:tc>
          <w:tcPr>
            <w:tcW w:w="2730" w:type="dxa"/>
            <w:tcBorders>
              <w:top w:val="nil"/>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1.75%</w:t>
            </w:r>
          </w:p>
        </w:tc>
        <w:tc>
          <w:tcPr>
            <w:tcW w:w="2325" w:type="dxa"/>
            <w:tcBorders>
              <w:top w:val="nil"/>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51.53%</w:t>
            </w:r>
          </w:p>
        </w:tc>
        <w:tc>
          <w:tcPr>
            <w:tcW w:w="1735" w:type="dxa"/>
            <w:tcBorders>
              <w:top w:val="nil"/>
              <w:left w:val="single" w:sz="4" w:space="0" w:color="000000"/>
              <w:bottom w:val="single" w:sz="4" w:space="0" w:color="000000"/>
              <w:right w:val="double" w:sz="4" w:space="0" w:color="000000"/>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14.98%</w:t>
            </w:r>
          </w:p>
        </w:tc>
      </w:tr>
      <w:tr w:rsidR="00E93A93" w:rsidTr="00E93A93">
        <w:trPr>
          <w:trHeight w:val="300"/>
        </w:trPr>
        <w:tc>
          <w:tcPr>
            <w:tcW w:w="2380" w:type="dxa"/>
            <w:tcBorders>
              <w:top w:val="nil"/>
              <w:left w:val="double" w:sz="4" w:space="0" w:color="000000"/>
              <w:bottom w:val="double" w:sz="4" w:space="0" w:color="000000"/>
              <w:right w:val="nil"/>
            </w:tcBorders>
            <w:vAlign w:val="bottom"/>
            <w:hideMark/>
          </w:tcPr>
          <w:p w:rsidR="00E93A93" w:rsidRDefault="00E93A93">
            <w:pPr>
              <w:suppressAutoHyphens/>
              <w:ind w:right="-143"/>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ΔΗΜΟΣ ΑΧΑΡΝΩΝ</w:t>
            </w:r>
          </w:p>
        </w:tc>
        <w:tc>
          <w:tcPr>
            <w:tcW w:w="2150" w:type="dxa"/>
            <w:tcBorders>
              <w:top w:val="nil"/>
              <w:left w:val="single" w:sz="4" w:space="0" w:color="000000"/>
              <w:bottom w:val="doub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35.99%</w:t>
            </w:r>
          </w:p>
        </w:tc>
        <w:tc>
          <w:tcPr>
            <w:tcW w:w="2730" w:type="dxa"/>
            <w:tcBorders>
              <w:top w:val="nil"/>
              <w:left w:val="single" w:sz="4" w:space="0" w:color="000000"/>
              <w:bottom w:val="doub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0.47%</w:t>
            </w:r>
          </w:p>
        </w:tc>
        <w:tc>
          <w:tcPr>
            <w:tcW w:w="2325" w:type="dxa"/>
            <w:tcBorders>
              <w:top w:val="nil"/>
              <w:left w:val="single" w:sz="4" w:space="0" w:color="000000"/>
              <w:bottom w:val="doub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42.88%</w:t>
            </w:r>
          </w:p>
        </w:tc>
        <w:tc>
          <w:tcPr>
            <w:tcW w:w="1735" w:type="dxa"/>
            <w:tcBorders>
              <w:top w:val="nil"/>
              <w:left w:val="single" w:sz="4" w:space="0" w:color="000000"/>
              <w:bottom w:val="double" w:sz="4" w:space="0" w:color="000000"/>
              <w:right w:val="double" w:sz="4" w:space="0" w:color="000000"/>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20.65%</w:t>
            </w:r>
          </w:p>
        </w:tc>
      </w:tr>
    </w:tbl>
    <w:p w:rsidR="00E93A93" w:rsidRDefault="00E93A93" w:rsidP="00E93A93">
      <w:pPr>
        <w:sectPr w:rsidR="00E93A93">
          <w:pgSz w:w="16838" w:h="11906" w:orient="landscape"/>
          <w:pgMar w:top="930" w:right="1134" w:bottom="720" w:left="1418" w:header="720" w:footer="720" w:gutter="0"/>
          <w:cols w:space="720"/>
        </w:sectPr>
      </w:pPr>
    </w:p>
    <w:p w:rsidR="00E93A93" w:rsidRDefault="00E93A93" w:rsidP="00E93A93">
      <w:pPr>
        <w:pStyle w:val="a8"/>
        <w:spacing w:after="0"/>
        <w:ind w:left="0"/>
        <w:rPr>
          <w:rFonts w:ascii="Palatino Linotype" w:hAnsi="Palatino Linotype" w:cs="Palatino Linotype"/>
          <w:i/>
          <w:iCs/>
          <w:sz w:val="22"/>
          <w:szCs w:val="22"/>
        </w:rPr>
      </w:pPr>
      <w:r>
        <w:rPr>
          <w:rFonts w:ascii="Palatino Linotype" w:hAnsi="Palatino Linotype" w:cs="Palatino Linotype"/>
          <w:i/>
          <w:iCs/>
          <w:noProof/>
          <w:sz w:val="22"/>
          <w:szCs w:val="22"/>
          <w:lang w:eastAsia="el-GR" w:bidi="ar-SA"/>
        </w:rPr>
        <w:lastRenderedPageBreak/>
        <w:drawing>
          <wp:inline distT="0" distB="0" distL="0" distR="0">
            <wp:extent cx="5265420" cy="3266440"/>
            <wp:effectExtent l="19050" t="0" r="0" b="0"/>
            <wp:docPr id="735" name="Εικόνα 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5"/>
                    <pic:cNvPicPr>
                      <a:picLocks noChangeAspect="1" noChangeArrowheads="1"/>
                    </pic:cNvPicPr>
                  </pic:nvPicPr>
                  <pic:blipFill>
                    <a:blip r:embed="rId42" cstate="print"/>
                    <a:srcRect/>
                    <a:stretch>
                      <a:fillRect/>
                    </a:stretch>
                  </pic:blipFill>
                  <pic:spPr bwMode="auto">
                    <a:xfrm>
                      <a:off x="0" y="0"/>
                      <a:ext cx="5265420" cy="3266440"/>
                    </a:xfrm>
                    <a:prstGeom prst="rect">
                      <a:avLst/>
                    </a:prstGeom>
                    <a:solidFill>
                      <a:srgbClr val="FFFFFF"/>
                    </a:solidFill>
                    <a:ln w="9525">
                      <a:noFill/>
                      <a:miter lim="800000"/>
                      <a:headEnd/>
                      <a:tailEnd/>
                    </a:ln>
                  </pic:spPr>
                </pic:pic>
              </a:graphicData>
            </a:graphic>
          </wp:inline>
        </w:drawing>
      </w:r>
    </w:p>
    <w:p w:rsidR="00E93A93" w:rsidRDefault="00E93A93" w:rsidP="00E93A93">
      <w:pPr>
        <w:pStyle w:val="a8"/>
        <w:spacing w:after="0"/>
        <w:ind w:left="0"/>
        <w:rPr>
          <w:rFonts w:ascii="Palatino Linotype" w:hAnsi="Palatino Linotype" w:cs="Palatino Linotype"/>
          <w:i/>
          <w:iCs/>
          <w:sz w:val="22"/>
          <w:szCs w:val="22"/>
        </w:rPr>
      </w:pPr>
    </w:p>
    <w:p w:rsidR="00E93A93" w:rsidRDefault="00E93A93" w:rsidP="00E93A93">
      <w:pPr>
        <w:pStyle w:val="a8"/>
        <w:spacing w:after="0"/>
        <w:ind w:left="0"/>
        <w:rPr>
          <w:rFonts w:hint="eastAsia"/>
        </w:rPr>
      </w:pPr>
      <w:r>
        <w:rPr>
          <w:rFonts w:ascii="Palatino Linotype" w:hAnsi="Palatino Linotype" w:cs="Palatino Linotype"/>
          <w:b/>
          <w:i/>
          <w:iCs/>
          <w:sz w:val="22"/>
          <w:szCs w:val="22"/>
        </w:rPr>
        <w:t>Σχήμα 6</w:t>
      </w:r>
    </w:p>
    <w:p w:rsidR="00E93A93" w:rsidRDefault="00E93A93" w:rsidP="00E93A93">
      <w:pPr>
        <w:pStyle w:val="a8"/>
        <w:spacing w:after="0"/>
        <w:ind w:left="0"/>
        <w:rPr>
          <w:rFonts w:ascii="Palatino Linotype" w:hAnsi="Palatino Linotype" w:cs="Palatino Linotype"/>
          <w:b/>
          <w:i/>
          <w:iCs/>
          <w:sz w:val="22"/>
          <w:szCs w:val="22"/>
        </w:rPr>
      </w:pPr>
    </w:p>
    <w:p w:rsidR="00E93A93" w:rsidRDefault="00E93A93" w:rsidP="00E93A93">
      <w:pPr>
        <w:pStyle w:val="a8"/>
        <w:numPr>
          <w:ilvl w:val="0"/>
          <w:numId w:val="8"/>
        </w:numPr>
        <w:spacing w:after="0"/>
        <w:ind w:left="180" w:hanging="180"/>
        <w:jc w:val="both"/>
        <w:rPr>
          <w:rFonts w:hint="eastAsia"/>
        </w:rPr>
      </w:pPr>
      <w:r>
        <w:rPr>
          <w:rFonts w:ascii="Palatino Linotype" w:hAnsi="Palatino Linotype" w:cs="Palatino Linotype"/>
          <w:b/>
          <w:i/>
          <w:iCs/>
          <w:sz w:val="22"/>
          <w:szCs w:val="22"/>
        </w:rPr>
        <w:t xml:space="preserve">Οικονομικά στοιχεία </w:t>
      </w:r>
    </w:p>
    <w:p w:rsidR="00E93A93" w:rsidRDefault="00E93A93" w:rsidP="00E93A93">
      <w:pPr>
        <w:pStyle w:val="a8"/>
        <w:spacing w:after="0"/>
        <w:ind w:left="0"/>
        <w:jc w:val="both"/>
        <w:rPr>
          <w:rFonts w:hint="eastAsia"/>
        </w:rPr>
      </w:pPr>
      <w:r>
        <w:rPr>
          <w:rFonts w:ascii="Palatino Linotype" w:hAnsi="Palatino Linotype" w:cs="Palatino Linotype"/>
          <w:i/>
          <w:iCs/>
          <w:sz w:val="22"/>
          <w:szCs w:val="22"/>
        </w:rPr>
        <w:t xml:space="preserve">Στα σχήματα  7 και 8  εμφανίζεται η απασχόληση ανά κλάδο δραστηριότητας  στην Αττική και στο Δήμο Αχαρνών </w:t>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p>
    <w:p w:rsidR="00E93A93" w:rsidRDefault="00E93A93" w:rsidP="00E93A93">
      <w:pPr>
        <w:pStyle w:val="a8"/>
        <w:spacing w:after="0"/>
        <w:ind w:left="0"/>
        <w:rPr>
          <w:rFonts w:hint="eastAsia"/>
        </w:rPr>
      </w:pPr>
      <w:r>
        <w:rPr>
          <w:rFonts w:ascii="Palatino Linotype" w:hAnsi="Palatino Linotype" w:cs="Palatino Linotype"/>
          <w:i/>
          <w:iCs/>
          <w:sz w:val="22"/>
          <w:szCs w:val="22"/>
        </w:rPr>
        <w:tab/>
      </w:r>
    </w:p>
    <w:p w:rsidR="00E93A93" w:rsidRDefault="00E93A93" w:rsidP="00E93A93">
      <w:pPr>
        <w:pStyle w:val="a8"/>
        <w:spacing w:after="0"/>
        <w:ind w:left="7920"/>
        <w:rPr>
          <w:rFonts w:ascii="Palatino Linotype" w:hAnsi="Palatino Linotype" w:cs="Palatino Linotype"/>
          <w:i/>
          <w:iCs/>
          <w:sz w:val="22"/>
          <w:szCs w:val="22"/>
        </w:rPr>
      </w:pPr>
    </w:p>
    <w:p w:rsidR="00E93A93" w:rsidRDefault="00E93A93" w:rsidP="00E93A93">
      <w:pPr>
        <w:pStyle w:val="a8"/>
        <w:spacing w:after="0"/>
        <w:ind w:left="0"/>
        <w:rPr>
          <w:rFonts w:hint="eastAsia"/>
        </w:rPr>
      </w:pPr>
      <w:r>
        <w:rPr>
          <w:noProof/>
          <w:lang w:eastAsia="el-GR" w:bidi="ar-SA"/>
        </w:rPr>
        <w:drawing>
          <wp:anchor distT="0" distB="0" distL="114935" distR="114935" simplePos="0" relativeHeight="251654656" behindDoc="1" locked="0" layoutInCell="1" allowOverlap="1">
            <wp:simplePos x="0" y="0"/>
            <wp:positionH relativeFrom="column">
              <wp:posOffset>0</wp:posOffset>
            </wp:positionH>
            <wp:positionV relativeFrom="paragraph">
              <wp:posOffset>-5080</wp:posOffset>
            </wp:positionV>
            <wp:extent cx="5197475" cy="2749550"/>
            <wp:effectExtent l="19050" t="0" r="3175" b="0"/>
            <wp:wrapNone/>
            <wp:docPr id="9" name="Εικόνα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3" cstate="print"/>
                    <a:srcRect/>
                    <a:stretch>
                      <a:fillRect/>
                    </a:stretch>
                  </pic:blipFill>
                  <pic:spPr bwMode="auto">
                    <a:xfrm>
                      <a:off x="0" y="0"/>
                      <a:ext cx="5197475" cy="2749550"/>
                    </a:xfrm>
                    <a:prstGeom prst="rect">
                      <a:avLst/>
                    </a:prstGeom>
                    <a:solidFill>
                      <a:srgbClr val="FFFFFF"/>
                    </a:solidFill>
                  </pic:spPr>
                </pic:pic>
              </a:graphicData>
            </a:graphic>
          </wp:anchor>
        </w:drawing>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p>
    <w:p w:rsidR="00E93A93" w:rsidRDefault="00E93A93" w:rsidP="00E93A93">
      <w:pPr>
        <w:pStyle w:val="a8"/>
        <w:spacing w:after="0"/>
        <w:ind w:left="0"/>
        <w:rPr>
          <w:rFonts w:hint="eastAsia"/>
        </w:rPr>
      </w:pPr>
      <w:r>
        <w:rPr>
          <w:rFonts w:ascii="Palatino Linotype" w:hAnsi="Palatino Linotype" w:cs="Palatino Linotype"/>
          <w:b/>
          <w:i/>
          <w:iCs/>
          <w:sz w:val="22"/>
          <w:szCs w:val="22"/>
        </w:rPr>
        <w:t>Σχήμα 7</w:t>
      </w:r>
    </w:p>
    <w:p w:rsidR="00E93A93" w:rsidRDefault="00E93A93" w:rsidP="00E93A93">
      <w:pPr>
        <w:pStyle w:val="a8"/>
        <w:spacing w:after="0"/>
        <w:ind w:left="0"/>
        <w:rPr>
          <w:rFonts w:ascii="Palatino Linotype" w:hAnsi="Palatino Linotype" w:cs="Palatino Linotype"/>
          <w:b/>
          <w:i/>
          <w:iCs/>
          <w:sz w:val="22"/>
          <w:szCs w:val="22"/>
        </w:rPr>
      </w:pPr>
    </w:p>
    <w:p w:rsidR="00E93A93" w:rsidRDefault="00E93A93" w:rsidP="00E93A93">
      <w:pPr>
        <w:pStyle w:val="a8"/>
        <w:spacing w:after="0"/>
        <w:ind w:left="0"/>
        <w:rPr>
          <w:rFonts w:ascii="Palatino Linotype" w:hAnsi="Palatino Linotype" w:cs="Palatino Linotype"/>
          <w:b/>
          <w:i/>
          <w:iCs/>
          <w:sz w:val="22"/>
          <w:szCs w:val="22"/>
        </w:rPr>
      </w:pPr>
    </w:p>
    <w:p w:rsidR="00E93A93" w:rsidRDefault="00E93A93" w:rsidP="00E93A93">
      <w:pPr>
        <w:pStyle w:val="a8"/>
        <w:spacing w:after="0"/>
        <w:ind w:left="0"/>
        <w:rPr>
          <w:rFonts w:ascii="Palatino Linotype" w:hAnsi="Palatino Linotype" w:cs="Palatino Linotype"/>
          <w:b/>
          <w:i/>
          <w:iCs/>
          <w:sz w:val="22"/>
          <w:szCs w:val="22"/>
        </w:rPr>
      </w:pPr>
    </w:p>
    <w:p w:rsidR="00E93A93" w:rsidRDefault="00E93A93" w:rsidP="00E93A93">
      <w:pPr>
        <w:pStyle w:val="a8"/>
        <w:spacing w:after="0"/>
        <w:ind w:left="0"/>
        <w:rPr>
          <w:rFonts w:ascii="Palatino Linotype" w:hAnsi="Palatino Linotype" w:cs="Palatino Linotype"/>
          <w:b/>
          <w:i/>
          <w:iCs/>
          <w:sz w:val="22"/>
          <w:szCs w:val="22"/>
        </w:rPr>
      </w:pPr>
      <w:r>
        <w:rPr>
          <w:rFonts w:ascii="Palatino Linotype" w:hAnsi="Palatino Linotype" w:cs="Palatino Linotype"/>
          <w:b/>
          <w:i/>
          <w:iCs/>
          <w:noProof/>
          <w:sz w:val="22"/>
          <w:szCs w:val="22"/>
          <w:lang w:eastAsia="el-GR" w:bidi="ar-SA"/>
        </w:rPr>
        <w:lastRenderedPageBreak/>
        <w:drawing>
          <wp:inline distT="0" distB="0" distL="0" distR="0">
            <wp:extent cx="5202555" cy="2749550"/>
            <wp:effectExtent l="19050" t="0" r="0" b="0"/>
            <wp:docPr id="736" name="Εικόνα 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6"/>
                    <pic:cNvPicPr>
                      <a:picLocks noChangeAspect="1" noChangeArrowheads="1"/>
                    </pic:cNvPicPr>
                  </pic:nvPicPr>
                  <pic:blipFill>
                    <a:blip r:embed="rId44" cstate="print"/>
                    <a:srcRect/>
                    <a:stretch>
                      <a:fillRect/>
                    </a:stretch>
                  </pic:blipFill>
                  <pic:spPr bwMode="auto">
                    <a:xfrm>
                      <a:off x="0" y="0"/>
                      <a:ext cx="5202555" cy="2749550"/>
                    </a:xfrm>
                    <a:prstGeom prst="rect">
                      <a:avLst/>
                    </a:prstGeom>
                    <a:solidFill>
                      <a:srgbClr val="FFFFFF"/>
                    </a:solidFill>
                    <a:ln w="9525">
                      <a:noFill/>
                      <a:miter lim="800000"/>
                      <a:headEnd/>
                      <a:tailEnd/>
                    </a:ln>
                  </pic:spPr>
                </pic:pic>
              </a:graphicData>
            </a:graphic>
          </wp:inline>
        </w:drawing>
      </w:r>
    </w:p>
    <w:p w:rsidR="00E93A93" w:rsidRDefault="00E93A93" w:rsidP="00E93A93">
      <w:pPr>
        <w:pStyle w:val="a8"/>
        <w:spacing w:after="0"/>
        <w:ind w:left="0"/>
        <w:rPr>
          <w:rFonts w:ascii="Palatino Linotype" w:hAnsi="Palatino Linotype" w:cs="Palatino Linotype"/>
          <w:b/>
          <w:i/>
          <w:iCs/>
          <w:sz w:val="22"/>
          <w:szCs w:val="22"/>
        </w:rPr>
      </w:pPr>
    </w:p>
    <w:p w:rsidR="00E93A93" w:rsidRDefault="00E93A93" w:rsidP="00E93A93">
      <w:pPr>
        <w:pStyle w:val="a8"/>
        <w:spacing w:after="0"/>
        <w:ind w:left="0"/>
        <w:rPr>
          <w:rFonts w:hint="eastAsia"/>
        </w:rPr>
      </w:pPr>
      <w:r>
        <w:rPr>
          <w:rFonts w:ascii="Palatino Linotype" w:hAnsi="Palatino Linotype" w:cs="Palatino Linotype"/>
          <w:b/>
          <w:i/>
          <w:iCs/>
          <w:sz w:val="22"/>
          <w:szCs w:val="22"/>
        </w:rPr>
        <w:t xml:space="preserve">Σχήμα 8 </w:t>
      </w:r>
    </w:p>
    <w:p w:rsidR="00E93A93" w:rsidRDefault="00E93A93" w:rsidP="00E93A93">
      <w:pPr>
        <w:pStyle w:val="a8"/>
        <w:spacing w:after="0"/>
        <w:ind w:left="0"/>
        <w:rPr>
          <w:rFonts w:ascii="Palatino Linotype" w:hAnsi="Palatino Linotype" w:cs="Palatino Linotype"/>
          <w:b/>
          <w:i/>
          <w:iCs/>
          <w:sz w:val="22"/>
          <w:szCs w:val="22"/>
        </w:rPr>
      </w:pPr>
    </w:p>
    <w:p w:rsidR="00E93A93" w:rsidRDefault="00E93A93" w:rsidP="00E93A93">
      <w:pPr>
        <w:pStyle w:val="a8"/>
        <w:spacing w:after="0"/>
        <w:ind w:left="0"/>
        <w:jc w:val="both"/>
        <w:rPr>
          <w:rFonts w:hint="eastAsia"/>
        </w:rPr>
      </w:pPr>
      <w:r>
        <w:rPr>
          <w:rFonts w:ascii="Palatino Linotype" w:hAnsi="Palatino Linotype" w:cs="Palatino Linotype"/>
          <w:i/>
          <w:iCs/>
          <w:sz w:val="22"/>
          <w:szCs w:val="22"/>
        </w:rPr>
        <w:t xml:space="preserve">Στα σχήματα 9, 10 και 11 </w:t>
      </w:r>
      <w:proofErr w:type="spellStart"/>
      <w:r>
        <w:rPr>
          <w:rFonts w:ascii="Palatino Linotype" w:hAnsi="Palatino Linotype" w:cs="Palatino Linotype"/>
          <w:i/>
          <w:iCs/>
          <w:sz w:val="22"/>
          <w:szCs w:val="22"/>
        </w:rPr>
        <w:t>εμφανίζονεται</w:t>
      </w:r>
      <w:proofErr w:type="spellEnd"/>
      <w:r>
        <w:rPr>
          <w:rFonts w:ascii="Palatino Linotype" w:hAnsi="Palatino Linotype" w:cs="Palatino Linotype"/>
          <w:i/>
          <w:iCs/>
          <w:sz w:val="22"/>
          <w:szCs w:val="22"/>
        </w:rPr>
        <w:t xml:space="preserve"> η απασχόληση ανά κλάδο </w:t>
      </w:r>
      <w:proofErr w:type="spellStart"/>
      <w:r>
        <w:rPr>
          <w:rFonts w:ascii="Palatino Linotype" w:hAnsi="Palatino Linotype" w:cs="Palatino Linotype"/>
          <w:i/>
          <w:iCs/>
          <w:sz w:val="22"/>
          <w:szCs w:val="22"/>
        </w:rPr>
        <w:t>δρατηριότητας</w:t>
      </w:r>
      <w:proofErr w:type="spellEnd"/>
      <w:r>
        <w:rPr>
          <w:rFonts w:ascii="Palatino Linotype" w:hAnsi="Palatino Linotype" w:cs="Palatino Linotype"/>
          <w:i/>
          <w:iCs/>
          <w:sz w:val="22"/>
          <w:szCs w:val="22"/>
        </w:rPr>
        <w:t xml:space="preserve"> στο Δήμο Αχαρνών στα έτη 2001 και 2011 καθώς και η σύγκριση της </w:t>
      </w:r>
      <w:proofErr w:type="spellStart"/>
      <w:r>
        <w:rPr>
          <w:rFonts w:ascii="Palatino Linotype" w:hAnsi="Palatino Linotype" w:cs="Palatino Linotype"/>
          <w:i/>
          <w:iCs/>
          <w:sz w:val="22"/>
          <w:szCs w:val="22"/>
        </w:rPr>
        <w:t>απασχόλης</w:t>
      </w:r>
      <w:proofErr w:type="spellEnd"/>
      <w:r>
        <w:rPr>
          <w:rFonts w:ascii="Palatino Linotype" w:hAnsi="Palatino Linotype" w:cs="Palatino Linotype"/>
          <w:i/>
          <w:iCs/>
          <w:sz w:val="22"/>
          <w:szCs w:val="22"/>
        </w:rPr>
        <w:t xml:space="preserve"> στην Αττική και στο Δήμο Αχαρνών στα έτη 2001 και 2011</w:t>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p>
    <w:p w:rsidR="00E93A93" w:rsidRDefault="00E93A93" w:rsidP="00E93A93">
      <w:pPr>
        <w:pStyle w:val="a8"/>
        <w:spacing w:after="0"/>
        <w:ind w:left="0"/>
        <w:rPr>
          <w:rFonts w:hint="eastAsia"/>
        </w:rPr>
      </w:pP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r>
        <w:rPr>
          <w:rFonts w:ascii="Palatino Linotype" w:hAnsi="Palatino Linotype" w:cs="Palatino Linotype"/>
          <w:i/>
          <w:iCs/>
          <w:sz w:val="22"/>
          <w:szCs w:val="22"/>
        </w:rPr>
        <w:tab/>
      </w:r>
    </w:p>
    <w:p w:rsidR="00E93A93" w:rsidRDefault="00E93A93" w:rsidP="00E93A93">
      <w:pPr>
        <w:pStyle w:val="a8"/>
        <w:spacing w:after="0"/>
        <w:ind w:left="0"/>
        <w:rPr>
          <w:rFonts w:hint="eastAsia"/>
        </w:rPr>
      </w:pPr>
      <w:r>
        <w:rPr>
          <w:noProof/>
          <w:lang w:eastAsia="el-GR" w:bidi="ar-SA"/>
        </w:rPr>
        <w:drawing>
          <wp:anchor distT="0" distB="0" distL="114935" distR="114935" simplePos="0" relativeHeight="251655680" behindDoc="0" locked="0" layoutInCell="1" allowOverlap="1">
            <wp:simplePos x="0" y="0"/>
            <wp:positionH relativeFrom="column">
              <wp:posOffset>0</wp:posOffset>
            </wp:positionH>
            <wp:positionV relativeFrom="paragraph">
              <wp:posOffset>-4445</wp:posOffset>
            </wp:positionV>
            <wp:extent cx="5197475" cy="2749550"/>
            <wp:effectExtent l="19050" t="0" r="3175" b="0"/>
            <wp:wrapTopAndBottom/>
            <wp:docPr id="8"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5" cstate="print"/>
                    <a:srcRect/>
                    <a:stretch>
                      <a:fillRect/>
                    </a:stretch>
                  </pic:blipFill>
                  <pic:spPr bwMode="auto">
                    <a:xfrm>
                      <a:off x="0" y="0"/>
                      <a:ext cx="5197475" cy="2749550"/>
                    </a:xfrm>
                    <a:prstGeom prst="rect">
                      <a:avLst/>
                    </a:prstGeom>
                    <a:solidFill>
                      <a:srgbClr val="FFFFFF"/>
                    </a:solidFill>
                  </pic:spPr>
                </pic:pic>
              </a:graphicData>
            </a:graphic>
          </wp:anchor>
        </w:drawing>
      </w:r>
      <w:r>
        <w:rPr>
          <w:rFonts w:ascii="Palatino Linotype" w:hAnsi="Palatino Linotype" w:cs="Palatino Linotype"/>
          <w:b/>
          <w:i/>
          <w:iCs/>
          <w:sz w:val="22"/>
          <w:szCs w:val="22"/>
        </w:rPr>
        <w:t xml:space="preserve">Σχήμα 9 </w:t>
      </w:r>
    </w:p>
    <w:p w:rsidR="00E93A93" w:rsidRDefault="00E93A93" w:rsidP="00E93A93">
      <w:pPr>
        <w:pStyle w:val="a8"/>
        <w:spacing w:after="0"/>
        <w:ind w:left="0"/>
        <w:rPr>
          <w:rFonts w:ascii="Palatino Linotype" w:hAnsi="Palatino Linotype" w:cs="Palatino Linotype"/>
          <w:b/>
          <w:i/>
          <w:iCs/>
          <w:sz w:val="22"/>
          <w:szCs w:val="22"/>
        </w:rPr>
      </w:pPr>
    </w:p>
    <w:p w:rsidR="00E93A93" w:rsidRDefault="00E93A93" w:rsidP="00E93A93">
      <w:pPr>
        <w:pStyle w:val="a8"/>
        <w:spacing w:after="0"/>
        <w:ind w:left="0"/>
        <w:rPr>
          <w:rFonts w:ascii="Palatino Linotype" w:hAnsi="Palatino Linotype" w:cs="Palatino Linotype"/>
          <w:b/>
          <w:i/>
          <w:iCs/>
          <w:sz w:val="22"/>
          <w:szCs w:val="22"/>
        </w:rPr>
      </w:pPr>
    </w:p>
    <w:p w:rsidR="00E93A93" w:rsidRDefault="00E93A93" w:rsidP="00E93A93">
      <w:pPr>
        <w:pStyle w:val="a8"/>
        <w:spacing w:after="0"/>
        <w:ind w:left="0"/>
        <w:rPr>
          <w:rFonts w:ascii="Palatino Linotype" w:hAnsi="Palatino Linotype" w:cs="Palatino Linotype"/>
          <w:b/>
          <w:i/>
          <w:iCs/>
          <w:sz w:val="22"/>
          <w:szCs w:val="22"/>
        </w:rPr>
      </w:pPr>
    </w:p>
    <w:p w:rsidR="00E93A93" w:rsidRDefault="00E93A93" w:rsidP="00E93A93">
      <w:pPr>
        <w:pStyle w:val="a8"/>
        <w:spacing w:after="0"/>
        <w:ind w:left="0"/>
        <w:rPr>
          <w:rFonts w:ascii="Palatino Linotype" w:hAnsi="Palatino Linotype" w:cs="Palatino Linotype"/>
          <w:b/>
          <w:i/>
          <w:iCs/>
          <w:sz w:val="22"/>
          <w:szCs w:val="22"/>
        </w:rPr>
      </w:pPr>
    </w:p>
    <w:p w:rsidR="00E93A93" w:rsidRDefault="00E93A93" w:rsidP="00E93A93">
      <w:pPr>
        <w:pStyle w:val="a8"/>
        <w:spacing w:after="0"/>
        <w:ind w:left="0"/>
        <w:rPr>
          <w:rFonts w:ascii="Palatino Linotype" w:hAnsi="Palatino Linotype" w:cs="Palatino Linotype"/>
          <w:b/>
          <w:i/>
          <w:iCs/>
          <w:sz w:val="22"/>
          <w:szCs w:val="22"/>
        </w:rPr>
      </w:pPr>
    </w:p>
    <w:p w:rsidR="00E93A93" w:rsidRDefault="00E93A93" w:rsidP="00E93A93">
      <w:pPr>
        <w:pStyle w:val="a8"/>
        <w:spacing w:after="0"/>
        <w:ind w:left="0"/>
        <w:rPr>
          <w:rFonts w:hint="eastAsia"/>
        </w:rPr>
      </w:pPr>
      <w:r>
        <w:lastRenderedPageBreak/>
        <w:t>Σχ</w:t>
      </w:r>
      <w:r>
        <w:rPr>
          <w:noProof/>
          <w:lang w:eastAsia="el-GR" w:bidi="ar-SA"/>
        </w:rPr>
        <w:drawing>
          <wp:anchor distT="0" distB="0" distL="114935" distR="114935" simplePos="0" relativeHeight="251656704" behindDoc="0" locked="0" layoutInCell="1" allowOverlap="1">
            <wp:simplePos x="0" y="0"/>
            <wp:positionH relativeFrom="column">
              <wp:posOffset>0</wp:posOffset>
            </wp:positionH>
            <wp:positionV relativeFrom="paragraph">
              <wp:posOffset>-9525</wp:posOffset>
            </wp:positionV>
            <wp:extent cx="5197475" cy="2749550"/>
            <wp:effectExtent l="19050" t="0" r="3175" b="0"/>
            <wp:wrapTopAndBottom/>
            <wp:docPr id="7"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6" cstate="print"/>
                    <a:srcRect/>
                    <a:stretch>
                      <a:fillRect/>
                    </a:stretch>
                  </pic:blipFill>
                  <pic:spPr bwMode="auto">
                    <a:xfrm>
                      <a:off x="0" y="0"/>
                      <a:ext cx="5197475" cy="2749550"/>
                    </a:xfrm>
                    <a:prstGeom prst="rect">
                      <a:avLst/>
                    </a:prstGeom>
                    <a:solidFill>
                      <a:srgbClr val="FFFFFF"/>
                    </a:solidFill>
                  </pic:spPr>
                </pic:pic>
              </a:graphicData>
            </a:graphic>
          </wp:anchor>
        </w:drawing>
      </w:r>
      <w:r>
        <w:rPr>
          <w:rFonts w:ascii="Palatino Linotype" w:hAnsi="Palatino Linotype" w:cs="Palatino Linotype"/>
          <w:b/>
          <w:i/>
          <w:iCs/>
          <w:sz w:val="22"/>
          <w:szCs w:val="22"/>
        </w:rPr>
        <w:t xml:space="preserve">ήμα 10 </w:t>
      </w:r>
    </w:p>
    <w:p w:rsidR="00E93A93" w:rsidRDefault="00E93A93" w:rsidP="00E93A93">
      <w:pPr>
        <w:pStyle w:val="a8"/>
        <w:spacing w:after="0"/>
        <w:ind w:left="0"/>
        <w:rPr>
          <w:rFonts w:ascii="Palatino Linotype" w:hAnsi="Palatino Linotype" w:cs="Palatino Linotype"/>
          <w:b/>
          <w:i/>
          <w:iCs/>
          <w:sz w:val="22"/>
          <w:szCs w:val="22"/>
        </w:rPr>
      </w:pPr>
    </w:p>
    <w:p w:rsidR="00E93A93" w:rsidRDefault="00E93A93" w:rsidP="00E93A93">
      <w:pPr>
        <w:pStyle w:val="a8"/>
        <w:spacing w:after="0"/>
        <w:ind w:left="0"/>
        <w:rPr>
          <w:rFonts w:ascii="Palatino Linotype" w:hAnsi="Palatino Linotype" w:cs="Palatino Linotype"/>
          <w:b/>
          <w:i/>
          <w:iCs/>
          <w:sz w:val="22"/>
          <w:szCs w:val="22"/>
        </w:rPr>
      </w:pPr>
      <w:r>
        <w:rPr>
          <w:rFonts w:ascii="Palatino Linotype" w:hAnsi="Palatino Linotype" w:cs="Palatino Linotype"/>
          <w:b/>
          <w:i/>
          <w:iCs/>
          <w:noProof/>
          <w:sz w:val="22"/>
          <w:szCs w:val="22"/>
          <w:lang w:eastAsia="el-GR" w:bidi="ar-SA"/>
        </w:rPr>
        <w:drawing>
          <wp:inline distT="0" distB="0" distL="0" distR="0">
            <wp:extent cx="5202555" cy="2749550"/>
            <wp:effectExtent l="19050" t="0" r="0" b="0"/>
            <wp:docPr id="737" name="Εικόνα 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7"/>
                    <pic:cNvPicPr>
                      <a:picLocks noChangeAspect="1" noChangeArrowheads="1"/>
                    </pic:cNvPicPr>
                  </pic:nvPicPr>
                  <pic:blipFill>
                    <a:blip r:embed="rId47" cstate="print"/>
                    <a:srcRect/>
                    <a:stretch>
                      <a:fillRect/>
                    </a:stretch>
                  </pic:blipFill>
                  <pic:spPr bwMode="auto">
                    <a:xfrm>
                      <a:off x="0" y="0"/>
                      <a:ext cx="5202555" cy="2749550"/>
                    </a:xfrm>
                    <a:prstGeom prst="rect">
                      <a:avLst/>
                    </a:prstGeom>
                    <a:solidFill>
                      <a:srgbClr val="FFFFFF"/>
                    </a:solidFill>
                    <a:ln w="9525">
                      <a:noFill/>
                      <a:miter lim="800000"/>
                      <a:headEnd/>
                      <a:tailEnd/>
                    </a:ln>
                  </pic:spPr>
                </pic:pic>
              </a:graphicData>
            </a:graphic>
          </wp:inline>
        </w:drawing>
      </w:r>
    </w:p>
    <w:p w:rsidR="00E93A93" w:rsidRDefault="00E93A93" w:rsidP="00E93A93">
      <w:pPr>
        <w:pStyle w:val="a8"/>
        <w:spacing w:after="0"/>
        <w:ind w:left="0"/>
        <w:rPr>
          <w:rFonts w:hint="eastAsia"/>
        </w:rPr>
      </w:pPr>
      <w:r>
        <w:rPr>
          <w:rFonts w:ascii="Palatino Linotype" w:hAnsi="Palatino Linotype" w:cs="Palatino Linotype"/>
          <w:b/>
          <w:i/>
          <w:iCs/>
          <w:sz w:val="22"/>
          <w:szCs w:val="22"/>
        </w:rPr>
        <w:t>Σχήμα 11</w:t>
      </w:r>
    </w:p>
    <w:p w:rsidR="00E93A93" w:rsidRDefault="00E93A93" w:rsidP="00E93A93">
      <w:pPr>
        <w:pStyle w:val="a8"/>
        <w:spacing w:after="0"/>
        <w:ind w:left="0"/>
        <w:rPr>
          <w:rFonts w:ascii="Palatino Linotype" w:hAnsi="Palatino Linotype" w:cs="Palatino Linotype"/>
          <w:b/>
          <w:i/>
          <w:iCs/>
          <w:sz w:val="22"/>
          <w:szCs w:val="22"/>
        </w:rPr>
      </w:pPr>
    </w:p>
    <w:p w:rsidR="00E93A93" w:rsidRDefault="00E93A93" w:rsidP="00E93A93">
      <w:pPr>
        <w:pStyle w:val="a8"/>
        <w:spacing w:after="0"/>
        <w:ind w:left="0"/>
        <w:jc w:val="both"/>
        <w:rPr>
          <w:rFonts w:hint="eastAsia"/>
        </w:rPr>
      </w:pPr>
      <w:r>
        <w:rPr>
          <w:rFonts w:ascii="Palatino Linotype" w:hAnsi="Palatino Linotype" w:cs="Palatino Linotype"/>
          <w:i/>
          <w:iCs/>
          <w:sz w:val="22"/>
          <w:szCs w:val="22"/>
        </w:rPr>
        <w:t xml:space="preserve">Οι </w:t>
      </w:r>
      <w:proofErr w:type="spellStart"/>
      <w:r>
        <w:rPr>
          <w:rFonts w:ascii="Palatino Linotype" w:hAnsi="Palatino Linotype" w:cs="Palatino Linotype"/>
          <w:i/>
          <w:iCs/>
          <w:sz w:val="22"/>
          <w:szCs w:val="22"/>
        </w:rPr>
        <w:t>απασολούμενοι</w:t>
      </w:r>
      <w:proofErr w:type="spellEnd"/>
      <w:r>
        <w:rPr>
          <w:rFonts w:ascii="Palatino Linotype" w:hAnsi="Palatino Linotype" w:cs="Palatino Linotype"/>
          <w:i/>
          <w:iCs/>
          <w:sz w:val="22"/>
          <w:szCs w:val="22"/>
        </w:rPr>
        <w:t xml:space="preserve"> κατά επάγγελμα και η ανάλυση των οικονομικά ενεργών και μη απασχολούμενων στην Αττική και  στο Δήμο Αχαρνών σύμφωνα με τα </w:t>
      </w:r>
      <w:proofErr w:type="spellStart"/>
      <w:r>
        <w:rPr>
          <w:rFonts w:ascii="Palatino Linotype" w:hAnsi="Palatino Linotype" w:cs="Palatino Linotype"/>
          <w:i/>
          <w:iCs/>
          <w:sz w:val="22"/>
          <w:szCs w:val="22"/>
        </w:rPr>
        <w:t>στοιχέια</w:t>
      </w:r>
      <w:proofErr w:type="spellEnd"/>
      <w:r>
        <w:rPr>
          <w:rFonts w:ascii="Palatino Linotype" w:hAnsi="Palatino Linotype" w:cs="Palatino Linotype"/>
          <w:i/>
          <w:iCs/>
          <w:sz w:val="22"/>
          <w:szCs w:val="22"/>
        </w:rPr>
        <w:t xml:space="preserve"> </w:t>
      </w:r>
      <w:proofErr w:type="spellStart"/>
      <w:r>
        <w:rPr>
          <w:rFonts w:ascii="Palatino Linotype" w:hAnsi="Palatino Linotype" w:cs="Palatino Linotype"/>
          <w:i/>
          <w:iCs/>
          <w:sz w:val="22"/>
          <w:szCs w:val="22"/>
        </w:rPr>
        <w:t>απογραφέης</w:t>
      </w:r>
      <w:proofErr w:type="spellEnd"/>
      <w:r>
        <w:rPr>
          <w:rFonts w:ascii="Palatino Linotype" w:hAnsi="Palatino Linotype" w:cs="Palatino Linotype"/>
          <w:i/>
          <w:iCs/>
          <w:sz w:val="22"/>
          <w:szCs w:val="22"/>
        </w:rPr>
        <w:t xml:space="preserve"> ΕΛΣΤΑΤ 2001  εμφανίζεται στους πίνακες 6 και 7</w:t>
      </w:r>
    </w:p>
    <w:p w:rsidR="00E93A93" w:rsidRDefault="00E93A93" w:rsidP="00E93A93">
      <w:pPr>
        <w:pStyle w:val="a8"/>
        <w:spacing w:after="0"/>
        <w:ind w:left="0"/>
        <w:jc w:val="both"/>
        <w:rPr>
          <w:rFonts w:ascii="Palatino Linotype" w:hAnsi="Palatino Linotype" w:cs="Palatino Linotype"/>
          <w:i/>
          <w:iCs/>
          <w:sz w:val="22"/>
          <w:szCs w:val="22"/>
        </w:rPr>
      </w:pPr>
    </w:p>
    <w:p w:rsidR="00E93A93" w:rsidRDefault="00E93A93" w:rsidP="00E93A93">
      <w:pPr>
        <w:sectPr w:rsidR="00E93A93">
          <w:pgSz w:w="11906" w:h="16838"/>
          <w:pgMar w:top="1134" w:right="1134" w:bottom="720" w:left="1418" w:header="720" w:footer="720" w:gutter="0"/>
          <w:cols w:space="720"/>
        </w:sectPr>
      </w:pPr>
    </w:p>
    <w:p w:rsidR="00E93A93" w:rsidRDefault="00E93A93" w:rsidP="00E93A93">
      <w:pPr>
        <w:pStyle w:val="a8"/>
        <w:spacing w:after="0"/>
        <w:ind w:left="0"/>
        <w:rPr>
          <w:rFonts w:hint="eastAsia"/>
        </w:rPr>
      </w:pPr>
      <w:r>
        <w:rPr>
          <w:rFonts w:ascii="Palatino Linotype" w:hAnsi="Palatino Linotype" w:cs="Palatino Linotype"/>
          <w:b/>
          <w:i/>
          <w:iCs/>
          <w:sz w:val="22"/>
          <w:szCs w:val="22"/>
        </w:rPr>
        <w:lastRenderedPageBreak/>
        <w:t>Πίνακας 6</w:t>
      </w:r>
    </w:p>
    <w:tbl>
      <w:tblPr>
        <w:tblW w:w="0" w:type="auto"/>
        <w:tblInd w:w="68" w:type="dxa"/>
        <w:tblLayout w:type="fixed"/>
        <w:tblLook w:val="04A0" w:firstRow="1" w:lastRow="0" w:firstColumn="1" w:lastColumn="0" w:noHBand="0" w:noVBand="1"/>
      </w:tblPr>
      <w:tblGrid>
        <w:gridCol w:w="498"/>
        <w:gridCol w:w="493"/>
        <w:gridCol w:w="1262"/>
        <w:gridCol w:w="1231"/>
        <w:gridCol w:w="960"/>
        <w:gridCol w:w="1049"/>
        <w:gridCol w:w="1049"/>
        <w:gridCol w:w="1049"/>
        <w:gridCol w:w="1049"/>
        <w:gridCol w:w="960"/>
        <w:gridCol w:w="1049"/>
        <w:gridCol w:w="960"/>
        <w:gridCol w:w="1099"/>
      </w:tblGrid>
      <w:tr w:rsidR="00E93A93" w:rsidTr="00E93A93">
        <w:trPr>
          <w:trHeight w:val="300"/>
        </w:trPr>
        <w:tc>
          <w:tcPr>
            <w:tcW w:w="9600" w:type="dxa"/>
            <w:gridSpan w:val="10"/>
            <w:tcBorders>
              <w:top w:val="double" w:sz="4" w:space="0" w:color="000000"/>
              <w:left w:val="double" w:sz="4" w:space="0" w:color="000000"/>
              <w:bottom w:val="nil"/>
              <w:right w:val="nil"/>
            </w:tcBorders>
            <w:vAlign w:val="bottom"/>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b/>
                <w:bCs/>
                <w:i/>
                <w:iCs/>
                <w:sz w:val="20"/>
                <w:szCs w:val="20"/>
              </w:rPr>
              <w:t>Πίνακας B07. Απογραφή Πληθυσμού 2011. Απασχολούμενοι κατά  επάγγελμα (μονοψήφιο)</w:t>
            </w:r>
          </w:p>
        </w:tc>
        <w:tc>
          <w:tcPr>
            <w:tcW w:w="1049" w:type="dxa"/>
            <w:tcBorders>
              <w:top w:val="double" w:sz="4" w:space="0" w:color="000000"/>
              <w:left w:val="nil"/>
              <w:bottom w:val="nil"/>
              <w:right w:val="nil"/>
            </w:tcBorders>
            <w:vAlign w:val="bottom"/>
          </w:tcPr>
          <w:p w:rsidR="00E93A93" w:rsidRDefault="00E93A93">
            <w:pPr>
              <w:suppressAutoHyphens/>
              <w:snapToGrid w:val="0"/>
              <w:rPr>
                <w:rFonts w:ascii="Palatino Linotype" w:hAnsi="Palatino Linotype" w:cs="Palatino Linotype"/>
                <w:b/>
                <w:bCs/>
                <w:i/>
                <w:iCs/>
                <w:color w:val="000000"/>
                <w:kern w:val="2"/>
                <w:sz w:val="20"/>
                <w:szCs w:val="20"/>
                <w:lang w:bidi="hi-IN"/>
              </w:rPr>
            </w:pPr>
          </w:p>
        </w:tc>
        <w:tc>
          <w:tcPr>
            <w:tcW w:w="960" w:type="dxa"/>
            <w:tcBorders>
              <w:top w:val="double" w:sz="4" w:space="0" w:color="000000"/>
              <w:left w:val="nil"/>
              <w:bottom w:val="nil"/>
              <w:right w:val="nil"/>
            </w:tcBorders>
            <w:vAlign w:val="bottom"/>
          </w:tcPr>
          <w:p w:rsidR="00E93A93" w:rsidRDefault="00E93A93">
            <w:pPr>
              <w:suppressAutoHyphens/>
              <w:snapToGrid w:val="0"/>
              <w:rPr>
                <w:rFonts w:ascii="Palatino Linotype" w:hAnsi="Palatino Linotype" w:cs="Palatino Linotype"/>
                <w:b/>
                <w:bCs/>
                <w:i/>
                <w:iCs/>
                <w:color w:val="000000"/>
                <w:kern w:val="2"/>
                <w:sz w:val="20"/>
                <w:szCs w:val="20"/>
                <w:lang w:bidi="hi-IN"/>
              </w:rPr>
            </w:pPr>
          </w:p>
        </w:tc>
        <w:tc>
          <w:tcPr>
            <w:tcW w:w="1099" w:type="dxa"/>
            <w:tcBorders>
              <w:top w:val="double" w:sz="4" w:space="0" w:color="000000"/>
              <w:left w:val="nil"/>
              <w:bottom w:val="nil"/>
              <w:right w:val="double" w:sz="4" w:space="0" w:color="000000"/>
            </w:tcBorders>
            <w:vAlign w:val="bottom"/>
          </w:tcPr>
          <w:p w:rsidR="00E93A93" w:rsidRDefault="00E93A93">
            <w:pPr>
              <w:suppressAutoHyphens/>
              <w:snapToGrid w:val="0"/>
              <w:rPr>
                <w:rFonts w:ascii="Palatino Linotype" w:hAnsi="Palatino Linotype" w:cs="Palatino Linotype"/>
                <w:b/>
                <w:bCs/>
                <w:i/>
                <w:iCs/>
                <w:color w:val="000000"/>
                <w:kern w:val="2"/>
                <w:sz w:val="20"/>
                <w:szCs w:val="20"/>
                <w:lang w:bidi="hi-IN"/>
              </w:rPr>
            </w:pPr>
          </w:p>
        </w:tc>
      </w:tr>
      <w:tr w:rsidR="00E93A93" w:rsidTr="00E93A93">
        <w:trPr>
          <w:cantSplit/>
          <w:trHeight w:val="339"/>
        </w:trPr>
        <w:tc>
          <w:tcPr>
            <w:tcW w:w="498" w:type="dxa"/>
            <w:vMerge w:val="restart"/>
            <w:tcBorders>
              <w:top w:val="single" w:sz="4" w:space="0" w:color="000000"/>
              <w:left w:val="double" w:sz="4" w:space="0" w:color="000000"/>
              <w:bottom w:val="nil"/>
              <w:right w:val="nil"/>
            </w:tcBorders>
            <w:textDirection w:val="btLr"/>
            <w:vAlign w:val="center"/>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0"/>
                <w:szCs w:val="20"/>
              </w:rPr>
              <w:t>Γεωγραφικό επίπεδο</w:t>
            </w:r>
          </w:p>
        </w:tc>
        <w:tc>
          <w:tcPr>
            <w:tcW w:w="493" w:type="dxa"/>
            <w:vMerge w:val="restart"/>
            <w:tcBorders>
              <w:top w:val="single" w:sz="4" w:space="0" w:color="000000"/>
              <w:left w:val="single" w:sz="4" w:space="0" w:color="000000"/>
              <w:bottom w:val="nil"/>
              <w:right w:val="nil"/>
            </w:tcBorders>
            <w:textDirection w:val="btLr"/>
            <w:vAlign w:val="center"/>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0"/>
                <w:szCs w:val="20"/>
              </w:rPr>
              <w:t>Γεωγραφικός κωδικός</w:t>
            </w:r>
          </w:p>
        </w:tc>
        <w:tc>
          <w:tcPr>
            <w:tcW w:w="1262" w:type="dxa"/>
            <w:vMerge w:val="restart"/>
            <w:tcBorders>
              <w:top w:val="single" w:sz="4" w:space="0" w:color="000000"/>
              <w:left w:val="single" w:sz="4" w:space="0" w:color="000000"/>
              <w:bottom w:val="nil"/>
              <w:right w:val="nil"/>
            </w:tcBorders>
            <w:vAlign w:val="center"/>
          </w:tcPr>
          <w:p w:rsidR="00E93A93" w:rsidRDefault="00E93A93">
            <w:pPr>
              <w:jc w:val="center"/>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0"/>
                <w:szCs w:val="20"/>
              </w:rPr>
              <w:t>Περιγραφή τόπου μόνιμης διαμονής</w:t>
            </w:r>
          </w:p>
          <w:p w:rsidR="00E93A93" w:rsidRDefault="00E93A93">
            <w:pPr>
              <w:jc w:val="center"/>
              <w:rPr>
                <w:rFonts w:ascii="Palatino Linotype" w:hAnsi="Palatino Linotype" w:cs="Palatino Linotype"/>
                <w:i/>
                <w:iCs/>
                <w:sz w:val="20"/>
                <w:szCs w:val="20"/>
              </w:rPr>
            </w:pPr>
          </w:p>
          <w:p w:rsidR="00E93A93" w:rsidRDefault="00E93A93">
            <w:pPr>
              <w:jc w:val="center"/>
              <w:rPr>
                <w:rFonts w:ascii="Palatino Linotype" w:hAnsi="Palatino Linotype" w:cs="Palatino Linotype"/>
                <w:i/>
                <w:iCs/>
                <w:sz w:val="20"/>
                <w:szCs w:val="20"/>
              </w:rPr>
            </w:pPr>
          </w:p>
          <w:p w:rsidR="00E93A93" w:rsidRDefault="00E93A93">
            <w:pPr>
              <w:jc w:val="center"/>
              <w:rPr>
                <w:rFonts w:ascii="Palatino Linotype" w:hAnsi="Palatino Linotype" w:cs="Palatino Linotype"/>
                <w:i/>
                <w:iCs/>
                <w:sz w:val="20"/>
                <w:szCs w:val="20"/>
              </w:rPr>
            </w:pPr>
          </w:p>
          <w:p w:rsidR="00E93A93" w:rsidRDefault="00E93A93">
            <w:pPr>
              <w:jc w:val="center"/>
              <w:rPr>
                <w:rFonts w:ascii="Palatino Linotype" w:hAnsi="Palatino Linotype" w:cs="Palatino Linotype"/>
                <w:i/>
                <w:iCs/>
                <w:sz w:val="20"/>
                <w:szCs w:val="20"/>
              </w:rPr>
            </w:pPr>
          </w:p>
          <w:p w:rsidR="00E93A93" w:rsidRDefault="00E93A93">
            <w:pPr>
              <w:jc w:val="center"/>
              <w:rPr>
                <w:rFonts w:ascii="Palatino Linotype" w:hAnsi="Palatino Linotype" w:cs="Palatino Linotype"/>
                <w:i/>
                <w:iCs/>
                <w:sz w:val="20"/>
                <w:szCs w:val="20"/>
              </w:rPr>
            </w:pPr>
          </w:p>
          <w:p w:rsidR="00E93A93" w:rsidRDefault="00E93A93">
            <w:pPr>
              <w:jc w:val="center"/>
              <w:rPr>
                <w:rFonts w:ascii="Palatino Linotype" w:hAnsi="Palatino Linotype" w:cs="Palatino Linotype"/>
                <w:i/>
                <w:iCs/>
                <w:sz w:val="20"/>
                <w:szCs w:val="20"/>
              </w:rPr>
            </w:pPr>
          </w:p>
          <w:p w:rsidR="00E93A93" w:rsidRDefault="00E93A93">
            <w:pPr>
              <w:jc w:val="center"/>
              <w:rPr>
                <w:rFonts w:ascii="Palatino Linotype" w:hAnsi="Palatino Linotype" w:cs="Palatino Linotype"/>
                <w:i/>
                <w:iCs/>
                <w:sz w:val="20"/>
                <w:szCs w:val="20"/>
              </w:rPr>
            </w:pPr>
          </w:p>
          <w:p w:rsidR="00E93A93" w:rsidRDefault="00E93A93">
            <w:pPr>
              <w:jc w:val="center"/>
              <w:rPr>
                <w:rFonts w:ascii="Palatino Linotype" w:hAnsi="Palatino Linotype" w:cs="Palatino Linotype"/>
                <w:i/>
                <w:iCs/>
                <w:sz w:val="20"/>
                <w:szCs w:val="20"/>
              </w:rPr>
            </w:pPr>
          </w:p>
          <w:p w:rsidR="00E93A93" w:rsidRDefault="00E93A93">
            <w:pPr>
              <w:jc w:val="center"/>
              <w:rPr>
                <w:rFonts w:ascii="Palatino Linotype" w:hAnsi="Palatino Linotype" w:cs="Palatino Linotype"/>
                <w:i/>
                <w:iCs/>
                <w:sz w:val="20"/>
                <w:szCs w:val="20"/>
              </w:rPr>
            </w:pPr>
          </w:p>
          <w:p w:rsidR="00E93A93" w:rsidRDefault="00E93A93">
            <w:pPr>
              <w:jc w:val="center"/>
              <w:rPr>
                <w:rFonts w:ascii="Palatino Linotype" w:hAnsi="Palatino Linotype" w:cs="Palatino Linotype"/>
                <w:i/>
                <w:iCs/>
                <w:sz w:val="20"/>
                <w:szCs w:val="20"/>
              </w:rPr>
            </w:pPr>
          </w:p>
          <w:p w:rsidR="00E93A93" w:rsidRDefault="00E93A93">
            <w:pPr>
              <w:jc w:val="center"/>
              <w:rPr>
                <w:rFonts w:ascii="Palatino Linotype" w:hAnsi="Palatino Linotype" w:cs="Palatino Linotype"/>
                <w:i/>
                <w:iCs/>
                <w:sz w:val="20"/>
                <w:szCs w:val="20"/>
              </w:rPr>
            </w:pPr>
          </w:p>
          <w:p w:rsidR="00E93A93" w:rsidRDefault="00E93A93">
            <w:pPr>
              <w:jc w:val="center"/>
              <w:rPr>
                <w:rFonts w:ascii="Palatino Linotype" w:hAnsi="Palatino Linotype" w:cs="Palatino Linotype"/>
                <w:i/>
                <w:iCs/>
                <w:sz w:val="20"/>
                <w:szCs w:val="20"/>
              </w:rPr>
            </w:pPr>
          </w:p>
          <w:p w:rsidR="00E93A93" w:rsidRDefault="00E93A93">
            <w:pPr>
              <w:jc w:val="center"/>
              <w:rPr>
                <w:rFonts w:ascii="Palatino Linotype" w:hAnsi="Palatino Linotype" w:cs="Palatino Linotype"/>
                <w:i/>
                <w:iCs/>
                <w:sz w:val="20"/>
                <w:szCs w:val="20"/>
              </w:rPr>
            </w:pPr>
          </w:p>
          <w:p w:rsidR="00E93A93" w:rsidRDefault="00E93A93">
            <w:pPr>
              <w:jc w:val="center"/>
              <w:rPr>
                <w:rFonts w:ascii="Palatino Linotype" w:hAnsi="Palatino Linotype" w:cs="Palatino Linotype"/>
                <w:i/>
                <w:iCs/>
                <w:sz w:val="20"/>
                <w:szCs w:val="20"/>
              </w:rPr>
            </w:pPr>
          </w:p>
          <w:p w:rsidR="00E93A93" w:rsidRDefault="00E93A93">
            <w:pPr>
              <w:suppressAutoHyphens/>
              <w:jc w:val="right"/>
              <w:rPr>
                <w:rFonts w:ascii="Palatino Linotype" w:eastAsia="SimSun" w:hAnsi="Palatino Linotype" w:cs="Palatino Linotype"/>
                <w:i/>
                <w:iCs/>
                <w:kern w:val="2"/>
                <w:sz w:val="20"/>
                <w:szCs w:val="20"/>
                <w:lang w:eastAsia="zh-CN" w:bidi="hi-IN"/>
              </w:rPr>
            </w:pPr>
          </w:p>
        </w:tc>
        <w:tc>
          <w:tcPr>
            <w:tcW w:w="1231" w:type="dxa"/>
            <w:vMerge w:val="restart"/>
            <w:tcBorders>
              <w:top w:val="single" w:sz="4" w:space="0" w:color="000000"/>
              <w:left w:val="single" w:sz="4" w:space="0" w:color="000000"/>
              <w:bottom w:val="single" w:sz="4" w:space="0" w:color="000000"/>
              <w:right w:val="nil"/>
            </w:tcBorders>
            <w:vAlign w:val="bottom"/>
            <w:hideMark/>
          </w:tcPr>
          <w:p w:rsidR="00E93A93" w:rsidRDefault="00E93A93">
            <w:pPr>
              <w:suppressAutoHyphens/>
              <w:ind w:right="195"/>
              <w:jc w:val="right"/>
              <w:rPr>
                <w:rFonts w:ascii="Liberation Serif" w:eastAsia="SimSun" w:hAnsi="Liberation Serif" w:cs="Lucida Sans" w:hint="eastAsia"/>
                <w:kern w:val="2"/>
                <w:lang w:eastAsia="zh-CN" w:bidi="hi-IN"/>
              </w:rPr>
            </w:pPr>
            <w:r>
              <w:rPr>
                <w:rFonts w:ascii="Palatino Linotype" w:hAnsi="Palatino Linotype" w:cs="Palatino Linotype"/>
                <w:b/>
                <w:bCs/>
                <w:i/>
                <w:iCs/>
                <w:sz w:val="20"/>
                <w:szCs w:val="20"/>
              </w:rPr>
              <w:t>Σύνολο</w:t>
            </w:r>
          </w:p>
        </w:tc>
        <w:tc>
          <w:tcPr>
            <w:tcW w:w="9224" w:type="dxa"/>
            <w:gridSpan w:val="9"/>
            <w:tcBorders>
              <w:top w:val="single" w:sz="4" w:space="0" w:color="000000"/>
              <w:left w:val="single" w:sz="4" w:space="0" w:color="000000"/>
              <w:bottom w:val="single" w:sz="4" w:space="0" w:color="000000"/>
              <w:right w:val="double" w:sz="4" w:space="0" w:color="000000"/>
            </w:tcBorders>
            <w:vAlign w:val="bottom"/>
            <w:hideMark/>
          </w:tcPr>
          <w:p w:rsidR="00E93A93" w:rsidRDefault="00E93A93">
            <w:pPr>
              <w:suppressAutoHyphens/>
              <w:ind w:right="195"/>
              <w:jc w:val="right"/>
              <w:rPr>
                <w:rFonts w:ascii="Liberation Serif" w:eastAsia="SimSun" w:hAnsi="Liberation Serif" w:cs="Lucida Sans" w:hint="eastAsia"/>
                <w:kern w:val="2"/>
                <w:lang w:eastAsia="zh-CN" w:bidi="hi-IN"/>
              </w:rPr>
            </w:pPr>
            <w:r>
              <w:rPr>
                <w:rFonts w:ascii="Palatino Linotype" w:hAnsi="Palatino Linotype" w:cs="Palatino Linotype"/>
                <w:b/>
                <w:bCs/>
                <w:i/>
                <w:iCs/>
                <w:sz w:val="20"/>
                <w:szCs w:val="20"/>
              </w:rPr>
              <w:t>Επάγγελμα</w:t>
            </w:r>
          </w:p>
        </w:tc>
      </w:tr>
      <w:tr w:rsidR="00E93A93" w:rsidTr="00E93A93">
        <w:trPr>
          <w:cantSplit/>
          <w:trHeight w:val="7770"/>
        </w:trPr>
        <w:tc>
          <w:tcPr>
            <w:tcW w:w="9600" w:type="dxa"/>
            <w:vMerge/>
            <w:tcBorders>
              <w:top w:val="single" w:sz="4" w:space="0" w:color="000000"/>
              <w:left w:val="double" w:sz="4" w:space="0" w:color="000000"/>
              <w:bottom w:val="nil"/>
              <w:right w:val="nil"/>
            </w:tcBorders>
            <w:vAlign w:val="center"/>
            <w:hideMark/>
          </w:tcPr>
          <w:p w:rsidR="00E93A93" w:rsidRDefault="00E93A93">
            <w:pPr>
              <w:rPr>
                <w:rFonts w:ascii="Liberation Serif" w:eastAsia="SimSun" w:hAnsi="Liberation Serif" w:cs="Lucida Sans" w:hint="eastAsia"/>
                <w:kern w:val="2"/>
                <w:lang w:eastAsia="zh-CN" w:bidi="hi-IN"/>
              </w:rPr>
            </w:pPr>
          </w:p>
        </w:tc>
        <w:tc>
          <w:tcPr>
            <w:tcW w:w="493" w:type="dxa"/>
            <w:vMerge/>
            <w:tcBorders>
              <w:top w:val="single" w:sz="4" w:space="0" w:color="000000"/>
              <w:left w:val="single" w:sz="4" w:space="0" w:color="000000"/>
              <w:bottom w:val="nil"/>
              <w:right w:val="nil"/>
            </w:tcBorders>
            <w:vAlign w:val="center"/>
            <w:hideMark/>
          </w:tcPr>
          <w:p w:rsidR="00E93A93" w:rsidRDefault="00E93A93">
            <w:pPr>
              <w:rPr>
                <w:rFonts w:ascii="Liberation Serif" w:eastAsia="SimSun" w:hAnsi="Liberation Serif" w:cs="Lucida Sans" w:hint="eastAsia"/>
                <w:kern w:val="2"/>
                <w:lang w:eastAsia="zh-CN" w:bidi="hi-IN"/>
              </w:rPr>
            </w:pPr>
          </w:p>
        </w:tc>
        <w:tc>
          <w:tcPr>
            <w:tcW w:w="1262" w:type="dxa"/>
            <w:vMerge/>
            <w:tcBorders>
              <w:top w:val="single" w:sz="4" w:space="0" w:color="000000"/>
              <w:left w:val="single" w:sz="4" w:space="0" w:color="000000"/>
              <w:bottom w:val="nil"/>
              <w:right w:val="nil"/>
            </w:tcBorders>
            <w:vAlign w:val="center"/>
            <w:hideMark/>
          </w:tcPr>
          <w:p w:rsidR="00E93A93" w:rsidRDefault="00E93A93">
            <w:pPr>
              <w:rPr>
                <w:rFonts w:ascii="Palatino Linotype" w:eastAsia="SimSun" w:hAnsi="Palatino Linotype" w:cs="Palatino Linotype"/>
                <w:i/>
                <w:iCs/>
                <w:kern w:val="2"/>
                <w:sz w:val="20"/>
                <w:szCs w:val="20"/>
                <w:lang w:eastAsia="zh-CN" w:bidi="hi-IN"/>
              </w:rPr>
            </w:pPr>
          </w:p>
        </w:tc>
        <w:tc>
          <w:tcPr>
            <w:tcW w:w="1231" w:type="dxa"/>
            <w:vMerge/>
            <w:tcBorders>
              <w:top w:val="single" w:sz="4" w:space="0" w:color="000000"/>
              <w:left w:val="single" w:sz="4" w:space="0" w:color="000000"/>
              <w:bottom w:val="single" w:sz="4" w:space="0" w:color="000000"/>
              <w:right w:val="nil"/>
            </w:tcBorders>
            <w:vAlign w:val="center"/>
            <w:hideMark/>
          </w:tcPr>
          <w:p w:rsidR="00E93A93" w:rsidRDefault="00E93A93">
            <w:pPr>
              <w:rPr>
                <w:rFonts w:ascii="Liberation Serif" w:eastAsia="SimSun" w:hAnsi="Liberation Serif" w:cs="Lucida Sans" w:hint="eastAsia"/>
                <w:kern w:val="2"/>
                <w:lang w:eastAsia="zh-CN" w:bidi="hi-IN"/>
              </w:rPr>
            </w:pPr>
          </w:p>
        </w:tc>
        <w:tc>
          <w:tcPr>
            <w:tcW w:w="960" w:type="dxa"/>
            <w:tcBorders>
              <w:top w:val="nil"/>
              <w:left w:val="single" w:sz="4" w:space="0" w:color="000000"/>
              <w:bottom w:val="nil"/>
              <w:right w:val="nil"/>
            </w:tcBorders>
            <w:textDirection w:val="btLr"/>
            <w:vAlign w:val="bottom"/>
            <w:hideMark/>
          </w:tcPr>
          <w:p w:rsidR="00E93A93" w:rsidRDefault="00E93A93">
            <w:pPr>
              <w:suppressAutoHyphens/>
              <w:ind w:right="195"/>
              <w:jc w:val="center"/>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0"/>
                <w:szCs w:val="20"/>
              </w:rPr>
              <w:t>1. Ανώτερα διευθυντικά και διοικητικά στελέχη</w:t>
            </w:r>
          </w:p>
        </w:tc>
        <w:tc>
          <w:tcPr>
            <w:tcW w:w="1049" w:type="dxa"/>
            <w:tcBorders>
              <w:top w:val="nil"/>
              <w:left w:val="single" w:sz="4" w:space="0" w:color="000000"/>
              <w:bottom w:val="nil"/>
              <w:right w:val="nil"/>
            </w:tcBorders>
            <w:textDirection w:val="btLr"/>
            <w:vAlign w:val="bottom"/>
            <w:hideMark/>
          </w:tcPr>
          <w:p w:rsidR="00E93A93" w:rsidRDefault="00E93A93">
            <w:pPr>
              <w:suppressAutoHyphens/>
              <w:ind w:right="195"/>
              <w:jc w:val="center"/>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0"/>
                <w:szCs w:val="20"/>
              </w:rPr>
              <w:t>2. Επαγγελματίες</w:t>
            </w:r>
          </w:p>
        </w:tc>
        <w:tc>
          <w:tcPr>
            <w:tcW w:w="1049" w:type="dxa"/>
            <w:tcBorders>
              <w:top w:val="nil"/>
              <w:left w:val="single" w:sz="4" w:space="0" w:color="000000"/>
              <w:bottom w:val="nil"/>
              <w:right w:val="nil"/>
            </w:tcBorders>
            <w:textDirection w:val="btLr"/>
            <w:vAlign w:val="bottom"/>
            <w:hideMark/>
          </w:tcPr>
          <w:p w:rsidR="00E93A93" w:rsidRDefault="00E93A93">
            <w:pPr>
              <w:suppressAutoHyphens/>
              <w:ind w:right="195"/>
              <w:jc w:val="center"/>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0"/>
                <w:szCs w:val="20"/>
              </w:rPr>
              <w:t>3. Τεχνικοί και ασκούντες συναφή επαγγέλματα</w:t>
            </w:r>
          </w:p>
        </w:tc>
        <w:tc>
          <w:tcPr>
            <w:tcW w:w="1049" w:type="dxa"/>
            <w:tcBorders>
              <w:top w:val="nil"/>
              <w:left w:val="single" w:sz="4" w:space="0" w:color="000000"/>
              <w:bottom w:val="nil"/>
              <w:right w:val="nil"/>
            </w:tcBorders>
            <w:textDirection w:val="btLr"/>
            <w:vAlign w:val="bottom"/>
            <w:hideMark/>
          </w:tcPr>
          <w:p w:rsidR="00E93A93" w:rsidRDefault="00E93A93">
            <w:pPr>
              <w:suppressAutoHyphens/>
              <w:ind w:right="195"/>
              <w:jc w:val="center"/>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0"/>
                <w:szCs w:val="20"/>
              </w:rPr>
              <w:t>4. Υπάλληλοι γραφείου</w:t>
            </w:r>
          </w:p>
        </w:tc>
        <w:tc>
          <w:tcPr>
            <w:tcW w:w="1049" w:type="dxa"/>
            <w:tcBorders>
              <w:top w:val="nil"/>
              <w:left w:val="single" w:sz="4" w:space="0" w:color="000000"/>
              <w:bottom w:val="nil"/>
              <w:right w:val="nil"/>
            </w:tcBorders>
            <w:textDirection w:val="btLr"/>
            <w:vAlign w:val="bottom"/>
            <w:hideMark/>
          </w:tcPr>
          <w:p w:rsidR="00E93A93" w:rsidRDefault="00E93A93">
            <w:pPr>
              <w:suppressAutoHyphens/>
              <w:ind w:right="195"/>
              <w:jc w:val="center"/>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0"/>
                <w:szCs w:val="20"/>
              </w:rPr>
              <w:t>5. Απασχολούμενοι στην παροχή υπηρεσιών και πωλητές</w:t>
            </w:r>
          </w:p>
        </w:tc>
        <w:tc>
          <w:tcPr>
            <w:tcW w:w="960" w:type="dxa"/>
            <w:tcBorders>
              <w:top w:val="nil"/>
              <w:left w:val="single" w:sz="4" w:space="0" w:color="000000"/>
              <w:bottom w:val="nil"/>
              <w:right w:val="nil"/>
            </w:tcBorders>
            <w:textDirection w:val="btLr"/>
            <w:vAlign w:val="bottom"/>
            <w:hideMark/>
          </w:tcPr>
          <w:p w:rsidR="00E93A93" w:rsidRDefault="00E93A93">
            <w:pPr>
              <w:suppressAutoHyphens/>
              <w:ind w:right="195"/>
              <w:jc w:val="center"/>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0"/>
                <w:szCs w:val="20"/>
              </w:rPr>
              <w:t>6. Ειδικευμένοι γεωργοί, κτηνοτρόφοι, δασοκόμοι και αλιείς</w:t>
            </w:r>
          </w:p>
        </w:tc>
        <w:tc>
          <w:tcPr>
            <w:tcW w:w="1049" w:type="dxa"/>
            <w:tcBorders>
              <w:top w:val="nil"/>
              <w:left w:val="single" w:sz="4" w:space="0" w:color="000000"/>
              <w:bottom w:val="nil"/>
              <w:right w:val="nil"/>
            </w:tcBorders>
            <w:textDirection w:val="btLr"/>
            <w:vAlign w:val="bottom"/>
            <w:hideMark/>
          </w:tcPr>
          <w:p w:rsidR="00E93A93" w:rsidRDefault="00E93A93">
            <w:pPr>
              <w:suppressAutoHyphens/>
              <w:ind w:right="195"/>
              <w:jc w:val="center"/>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0"/>
                <w:szCs w:val="20"/>
              </w:rPr>
              <w:t>7. Ειδικευμένοι τεχνίτες και ασκούντες συναφή επαγγέλματα</w:t>
            </w:r>
          </w:p>
        </w:tc>
        <w:tc>
          <w:tcPr>
            <w:tcW w:w="960" w:type="dxa"/>
            <w:tcBorders>
              <w:top w:val="nil"/>
              <w:left w:val="single" w:sz="4" w:space="0" w:color="000000"/>
              <w:bottom w:val="nil"/>
              <w:right w:val="nil"/>
            </w:tcBorders>
            <w:textDirection w:val="btLr"/>
            <w:vAlign w:val="bottom"/>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8. Χειριστές βιομηχανικών εγκαταστάσεων, μηχανημάτων και εξοπλισμού και συναρμολογητές (μονταδόροι)</w:t>
            </w:r>
          </w:p>
        </w:tc>
        <w:tc>
          <w:tcPr>
            <w:tcW w:w="1099" w:type="dxa"/>
            <w:tcBorders>
              <w:top w:val="nil"/>
              <w:left w:val="single" w:sz="4" w:space="0" w:color="000000"/>
              <w:bottom w:val="nil"/>
              <w:right w:val="double" w:sz="4" w:space="0" w:color="000000"/>
            </w:tcBorders>
            <w:textDirection w:val="btLr"/>
            <w:vAlign w:val="bottom"/>
            <w:hideMark/>
          </w:tcPr>
          <w:p w:rsidR="00E93A93" w:rsidRDefault="00E93A93">
            <w:pPr>
              <w:suppressAutoHyphens/>
              <w:ind w:right="195"/>
              <w:jc w:val="center"/>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0"/>
                <w:szCs w:val="20"/>
              </w:rPr>
              <w:t xml:space="preserve">9. Ανειδίκευτοι εργάτες, </w:t>
            </w:r>
            <w:proofErr w:type="spellStart"/>
            <w:r>
              <w:rPr>
                <w:rFonts w:ascii="Palatino Linotype" w:hAnsi="Palatino Linotype" w:cs="Palatino Linotype"/>
                <w:b/>
                <w:bCs/>
                <w:i/>
                <w:iCs/>
                <w:color w:val="000000"/>
                <w:sz w:val="20"/>
                <w:szCs w:val="20"/>
              </w:rPr>
              <w:t>χειρωνάκτες</w:t>
            </w:r>
            <w:proofErr w:type="spellEnd"/>
            <w:r>
              <w:rPr>
                <w:rFonts w:ascii="Palatino Linotype" w:hAnsi="Palatino Linotype" w:cs="Palatino Linotype"/>
                <w:b/>
                <w:bCs/>
                <w:i/>
                <w:iCs/>
                <w:color w:val="000000"/>
                <w:sz w:val="20"/>
                <w:szCs w:val="20"/>
              </w:rPr>
              <w:t xml:space="preserve"> και μικροεπαγγελματίες</w:t>
            </w:r>
          </w:p>
        </w:tc>
      </w:tr>
      <w:tr w:rsidR="00E93A93" w:rsidTr="00E93A93">
        <w:trPr>
          <w:trHeight w:val="525"/>
        </w:trPr>
        <w:tc>
          <w:tcPr>
            <w:tcW w:w="2253" w:type="dxa"/>
            <w:gridSpan w:val="3"/>
            <w:tcBorders>
              <w:top w:val="single" w:sz="4" w:space="0" w:color="000000"/>
              <w:left w:val="doub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0"/>
                <w:szCs w:val="20"/>
              </w:rPr>
              <w:t>ΑΠΟΚΕΝΤΡΩΜΕΝΗ ΔΙΟΙΚΗΣΗ ΑΤΤΙΚΗΣ</w:t>
            </w:r>
          </w:p>
        </w:tc>
        <w:tc>
          <w:tcPr>
            <w:tcW w:w="1231" w:type="dxa"/>
            <w:tcBorders>
              <w:top w:val="single" w:sz="4" w:space="0" w:color="000000"/>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0"/>
                <w:szCs w:val="20"/>
              </w:rPr>
              <w:t>1,452,203</w:t>
            </w:r>
          </w:p>
        </w:tc>
        <w:tc>
          <w:tcPr>
            <w:tcW w:w="960" w:type="dxa"/>
            <w:tcBorders>
              <w:top w:val="single" w:sz="4" w:space="0" w:color="000000"/>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0"/>
                <w:szCs w:val="20"/>
              </w:rPr>
              <w:t>89,564</w:t>
            </w:r>
          </w:p>
        </w:tc>
        <w:tc>
          <w:tcPr>
            <w:tcW w:w="1049" w:type="dxa"/>
            <w:tcBorders>
              <w:top w:val="single" w:sz="4" w:space="0" w:color="000000"/>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0"/>
                <w:szCs w:val="20"/>
              </w:rPr>
              <w:t>314,200</w:t>
            </w:r>
          </w:p>
        </w:tc>
        <w:tc>
          <w:tcPr>
            <w:tcW w:w="1049" w:type="dxa"/>
            <w:tcBorders>
              <w:top w:val="single" w:sz="4" w:space="0" w:color="000000"/>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0"/>
                <w:szCs w:val="20"/>
              </w:rPr>
              <w:t>167,691</w:t>
            </w:r>
          </w:p>
        </w:tc>
        <w:tc>
          <w:tcPr>
            <w:tcW w:w="1049" w:type="dxa"/>
            <w:tcBorders>
              <w:top w:val="single" w:sz="4" w:space="0" w:color="000000"/>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0"/>
                <w:szCs w:val="20"/>
              </w:rPr>
              <w:t>151,926</w:t>
            </w:r>
          </w:p>
        </w:tc>
        <w:tc>
          <w:tcPr>
            <w:tcW w:w="1049" w:type="dxa"/>
            <w:tcBorders>
              <w:top w:val="single" w:sz="4" w:space="0" w:color="000000"/>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0"/>
                <w:szCs w:val="20"/>
              </w:rPr>
              <w:t>328,691</w:t>
            </w:r>
          </w:p>
        </w:tc>
        <w:tc>
          <w:tcPr>
            <w:tcW w:w="960" w:type="dxa"/>
            <w:tcBorders>
              <w:top w:val="single" w:sz="4" w:space="0" w:color="000000"/>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0"/>
                <w:szCs w:val="20"/>
              </w:rPr>
              <w:t>15,652</w:t>
            </w:r>
          </w:p>
        </w:tc>
        <w:tc>
          <w:tcPr>
            <w:tcW w:w="1049" w:type="dxa"/>
            <w:tcBorders>
              <w:top w:val="single" w:sz="4" w:space="0" w:color="000000"/>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0"/>
                <w:szCs w:val="20"/>
              </w:rPr>
              <w:t>167,740</w:t>
            </w:r>
          </w:p>
        </w:tc>
        <w:tc>
          <w:tcPr>
            <w:tcW w:w="960" w:type="dxa"/>
            <w:tcBorders>
              <w:top w:val="single" w:sz="4" w:space="0" w:color="000000"/>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0"/>
                <w:szCs w:val="20"/>
              </w:rPr>
              <w:t>89,024</w:t>
            </w:r>
          </w:p>
        </w:tc>
        <w:tc>
          <w:tcPr>
            <w:tcW w:w="1099" w:type="dxa"/>
            <w:tcBorders>
              <w:top w:val="single" w:sz="4" w:space="0" w:color="000000"/>
              <w:left w:val="single" w:sz="4" w:space="0" w:color="000000"/>
              <w:bottom w:val="single" w:sz="4" w:space="0" w:color="000000"/>
              <w:right w:val="double" w:sz="4" w:space="0" w:color="000000"/>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0"/>
                <w:szCs w:val="20"/>
              </w:rPr>
              <w:t>127,715</w:t>
            </w:r>
          </w:p>
        </w:tc>
      </w:tr>
      <w:tr w:rsidR="00E93A93" w:rsidTr="00E93A93">
        <w:trPr>
          <w:trHeight w:val="400"/>
        </w:trPr>
        <w:tc>
          <w:tcPr>
            <w:tcW w:w="2253" w:type="dxa"/>
            <w:gridSpan w:val="3"/>
            <w:tcBorders>
              <w:top w:val="single" w:sz="4" w:space="0" w:color="000000"/>
              <w:left w:val="double" w:sz="4" w:space="0" w:color="000000"/>
              <w:bottom w:val="double" w:sz="4" w:space="0" w:color="000000"/>
              <w:right w:val="nil"/>
            </w:tcBorders>
            <w:vAlign w:val="bottom"/>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0"/>
                <w:szCs w:val="20"/>
              </w:rPr>
              <w:t>ΔΗΜΟΣ ΑΧΑΡΝΩΝ</w:t>
            </w:r>
          </w:p>
        </w:tc>
        <w:tc>
          <w:tcPr>
            <w:tcW w:w="1231" w:type="dxa"/>
            <w:tcBorders>
              <w:top w:val="nil"/>
              <w:left w:val="single" w:sz="4" w:space="0" w:color="000000"/>
              <w:bottom w:val="doub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FF0000"/>
                <w:sz w:val="20"/>
                <w:szCs w:val="20"/>
              </w:rPr>
              <w:t>38,480</w:t>
            </w:r>
          </w:p>
        </w:tc>
        <w:tc>
          <w:tcPr>
            <w:tcW w:w="960" w:type="dxa"/>
            <w:tcBorders>
              <w:top w:val="nil"/>
              <w:left w:val="single" w:sz="4" w:space="0" w:color="000000"/>
              <w:bottom w:val="doub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FF0000"/>
                <w:sz w:val="20"/>
                <w:szCs w:val="20"/>
              </w:rPr>
              <w:t>1,883</w:t>
            </w:r>
          </w:p>
        </w:tc>
        <w:tc>
          <w:tcPr>
            <w:tcW w:w="1049" w:type="dxa"/>
            <w:tcBorders>
              <w:top w:val="nil"/>
              <w:left w:val="single" w:sz="4" w:space="0" w:color="000000"/>
              <w:bottom w:val="doub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FF0000"/>
                <w:sz w:val="20"/>
                <w:szCs w:val="20"/>
              </w:rPr>
              <w:t>4,695</w:t>
            </w:r>
          </w:p>
        </w:tc>
        <w:tc>
          <w:tcPr>
            <w:tcW w:w="1049" w:type="dxa"/>
            <w:tcBorders>
              <w:top w:val="nil"/>
              <w:left w:val="single" w:sz="4" w:space="0" w:color="000000"/>
              <w:bottom w:val="doub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FF0000"/>
                <w:sz w:val="20"/>
                <w:szCs w:val="20"/>
              </w:rPr>
              <w:t>3,296</w:t>
            </w:r>
          </w:p>
        </w:tc>
        <w:tc>
          <w:tcPr>
            <w:tcW w:w="1049" w:type="dxa"/>
            <w:tcBorders>
              <w:top w:val="nil"/>
              <w:left w:val="single" w:sz="4" w:space="0" w:color="000000"/>
              <w:bottom w:val="doub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FF0000"/>
                <w:sz w:val="20"/>
                <w:szCs w:val="20"/>
              </w:rPr>
              <w:t>3,586</w:t>
            </w:r>
          </w:p>
        </w:tc>
        <w:tc>
          <w:tcPr>
            <w:tcW w:w="1049" w:type="dxa"/>
            <w:tcBorders>
              <w:top w:val="nil"/>
              <w:left w:val="single" w:sz="4" w:space="0" w:color="000000"/>
              <w:bottom w:val="doub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FF0000"/>
                <w:sz w:val="20"/>
                <w:szCs w:val="20"/>
              </w:rPr>
              <w:t>9,647</w:t>
            </w:r>
          </w:p>
        </w:tc>
        <w:tc>
          <w:tcPr>
            <w:tcW w:w="960" w:type="dxa"/>
            <w:tcBorders>
              <w:top w:val="nil"/>
              <w:left w:val="single" w:sz="4" w:space="0" w:color="000000"/>
              <w:bottom w:val="doub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FF0000"/>
                <w:sz w:val="20"/>
                <w:szCs w:val="20"/>
              </w:rPr>
              <w:t>466</w:t>
            </w:r>
          </w:p>
        </w:tc>
        <w:tc>
          <w:tcPr>
            <w:tcW w:w="1049" w:type="dxa"/>
            <w:tcBorders>
              <w:top w:val="nil"/>
              <w:left w:val="single" w:sz="4" w:space="0" w:color="000000"/>
              <w:bottom w:val="doub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FF0000"/>
                <w:sz w:val="20"/>
                <w:szCs w:val="20"/>
              </w:rPr>
              <w:t>6,052</w:t>
            </w:r>
          </w:p>
        </w:tc>
        <w:tc>
          <w:tcPr>
            <w:tcW w:w="960" w:type="dxa"/>
            <w:tcBorders>
              <w:top w:val="nil"/>
              <w:left w:val="single" w:sz="4" w:space="0" w:color="000000"/>
              <w:bottom w:val="doub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FF0000"/>
                <w:sz w:val="20"/>
                <w:szCs w:val="20"/>
              </w:rPr>
              <w:t>4,014</w:t>
            </w:r>
          </w:p>
        </w:tc>
        <w:tc>
          <w:tcPr>
            <w:tcW w:w="1099" w:type="dxa"/>
            <w:tcBorders>
              <w:top w:val="nil"/>
              <w:left w:val="single" w:sz="4" w:space="0" w:color="000000"/>
              <w:bottom w:val="double" w:sz="4" w:space="0" w:color="000000"/>
              <w:right w:val="double" w:sz="4" w:space="0" w:color="000000"/>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FF0000"/>
                <w:sz w:val="20"/>
                <w:szCs w:val="20"/>
              </w:rPr>
              <w:t>4,841</w:t>
            </w:r>
          </w:p>
        </w:tc>
      </w:tr>
    </w:tbl>
    <w:p w:rsidR="00E93A93" w:rsidRDefault="00E93A93" w:rsidP="00E93A93">
      <w:pPr>
        <w:pStyle w:val="a8"/>
        <w:spacing w:after="0"/>
        <w:ind w:left="0"/>
        <w:rPr>
          <w:rFonts w:ascii="Palatino Linotype" w:hAnsi="Palatino Linotype" w:cs="Palatino Linotype"/>
          <w:b/>
          <w:i/>
          <w:iCs/>
          <w:sz w:val="16"/>
          <w:szCs w:val="16"/>
        </w:rPr>
      </w:pPr>
    </w:p>
    <w:p w:rsidR="00E93A93" w:rsidRDefault="00E93A93" w:rsidP="00E93A93">
      <w:pPr>
        <w:pStyle w:val="a8"/>
        <w:spacing w:after="0"/>
        <w:ind w:left="0"/>
        <w:rPr>
          <w:rFonts w:hint="eastAsia"/>
        </w:rPr>
      </w:pPr>
      <w:r>
        <w:rPr>
          <w:rFonts w:ascii="Palatino Linotype" w:hAnsi="Palatino Linotype" w:cs="Palatino Linotype"/>
          <w:b/>
          <w:i/>
          <w:iCs/>
          <w:sz w:val="22"/>
          <w:szCs w:val="22"/>
        </w:rPr>
        <w:t>Πίνακας 7</w:t>
      </w:r>
      <w:r>
        <w:rPr>
          <w:rFonts w:ascii="Palatino Linotype" w:hAnsi="Palatino Linotype" w:cs="Palatino Linotype"/>
          <w:i/>
          <w:iCs/>
          <w:sz w:val="22"/>
          <w:szCs w:val="22"/>
        </w:rPr>
        <w:t xml:space="preserve"> </w:t>
      </w:r>
    </w:p>
    <w:tbl>
      <w:tblPr>
        <w:tblW w:w="0" w:type="auto"/>
        <w:tblInd w:w="68" w:type="dxa"/>
        <w:tblLayout w:type="fixed"/>
        <w:tblLook w:val="04A0" w:firstRow="1" w:lastRow="0" w:firstColumn="1" w:lastColumn="0" w:noHBand="0" w:noVBand="1"/>
      </w:tblPr>
      <w:tblGrid>
        <w:gridCol w:w="708"/>
        <w:gridCol w:w="676"/>
        <w:gridCol w:w="1262"/>
        <w:gridCol w:w="1138"/>
        <w:gridCol w:w="960"/>
        <w:gridCol w:w="974"/>
        <w:gridCol w:w="974"/>
        <w:gridCol w:w="974"/>
        <w:gridCol w:w="974"/>
        <w:gridCol w:w="960"/>
        <w:gridCol w:w="974"/>
        <w:gridCol w:w="960"/>
        <w:gridCol w:w="1024"/>
      </w:tblGrid>
      <w:tr w:rsidR="00E93A93" w:rsidTr="00E93A93">
        <w:trPr>
          <w:trHeight w:val="300"/>
        </w:trPr>
        <w:tc>
          <w:tcPr>
            <w:tcW w:w="9600" w:type="dxa"/>
            <w:gridSpan w:val="10"/>
            <w:tcBorders>
              <w:top w:val="double" w:sz="4" w:space="0" w:color="000000"/>
              <w:left w:val="double" w:sz="4" w:space="0" w:color="000000"/>
              <w:bottom w:val="nil"/>
              <w:right w:val="nil"/>
            </w:tcBorders>
            <w:vAlign w:val="bottom"/>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b/>
                <w:bCs/>
                <w:i/>
                <w:iCs/>
                <w:sz w:val="22"/>
                <w:szCs w:val="22"/>
              </w:rPr>
              <w:t>Πίνακας B07. Απογραφή Πληθυσμού 2011. Απασχολούμενοι κατά  επάγγελμα (μονοψήφιο)</w:t>
            </w:r>
          </w:p>
        </w:tc>
        <w:tc>
          <w:tcPr>
            <w:tcW w:w="974" w:type="dxa"/>
            <w:tcBorders>
              <w:top w:val="double" w:sz="4" w:space="0" w:color="000000"/>
              <w:left w:val="nil"/>
              <w:bottom w:val="nil"/>
              <w:right w:val="nil"/>
            </w:tcBorders>
            <w:vAlign w:val="bottom"/>
          </w:tcPr>
          <w:p w:rsidR="00E93A93" w:rsidRDefault="00E93A93">
            <w:pPr>
              <w:suppressAutoHyphens/>
              <w:snapToGrid w:val="0"/>
              <w:rPr>
                <w:rFonts w:ascii="Palatino Linotype" w:hAnsi="Palatino Linotype" w:cs="Palatino Linotype"/>
                <w:b/>
                <w:bCs/>
                <w:i/>
                <w:iCs/>
                <w:color w:val="000000"/>
                <w:kern w:val="2"/>
                <w:lang w:bidi="hi-IN"/>
              </w:rPr>
            </w:pPr>
          </w:p>
        </w:tc>
        <w:tc>
          <w:tcPr>
            <w:tcW w:w="960" w:type="dxa"/>
            <w:tcBorders>
              <w:top w:val="double" w:sz="4" w:space="0" w:color="000000"/>
              <w:left w:val="nil"/>
              <w:bottom w:val="nil"/>
              <w:right w:val="nil"/>
            </w:tcBorders>
            <w:vAlign w:val="bottom"/>
          </w:tcPr>
          <w:p w:rsidR="00E93A93" w:rsidRDefault="00E93A93">
            <w:pPr>
              <w:suppressAutoHyphens/>
              <w:snapToGrid w:val="0"/>
              <w:rPr>
                <w:rFonts w:ascii="Palatino Linotype" w:hAnsi="Palatino Linotype" w:cs="Palatino Linotype"/>
                <w:b/>
                <w:bCs/>
                <w:i/>
                <w:iCs/>
                <w:color w:val="000000"/>
                <w:kern w:val="2"/>
                <w:lang w:bidi="hi-IN"/>
              </w:rPr>
            </w:pPr>
          </w:p>
        </w:tc>
        <w:tc>
          <w:tcPr>
            <w:tcW w:w="1024" w:type="dxa"/>
            <w:tcBorders>
              <w:top w:val="double" w:sz="4" w:space="0" w:color="000000"/>
              <w:left w:val="nil"/>
              <w:bottom w:val="nil"/>
              <w:right w:val="double" w:sz="4" w:space="0" w:color="000000"/>
            </w:tcBorders>
            <w:vAlign w:val="bottom"/>
          </w:tcPr>
          <w:p w:rsidR="00E93A93" w:rsidRDefault="00E93A93">
            <w:pPr>
              <w:suppressAutoHyphens/>
              <w:snapToGrid w:val="0"/>
              <w:rPr>
                <w:rFonts w:ascii="Palatino Linotype" w:hAnsi="Palatino Linotype" w:cs="Palatino Linotype"/>
                <w:b/>
                <w:bCs/>
                <w:i/>
                <w:iCs/>
                <w:color w:val="000000"/>
                <w:kern w:val="2"/>
                <w:lang w:bidi="hi-IN"/>
              </w:rPr>
            </w:pPr>
          </w:p>
        </w:tc>
      </w:tr>
      <w:tr w:rsidR="00E93A93" w:rsidTr="00E93A93">
        <w:trPr>
          <w:cantSplit/>
          <w:trHeight w:val="300"/>
        </w:trPr>
        <w:tc>
          <w:tcPr>
            <w:tcW w:w="708" w:type="dxa"/>
            <w:vMerge w:val="restart"/>
            <w:tcBorders>
              <w:top w:val="single" w:sz="4" w:space="0" w:color="000000"/>
              <w:left w:val="double" w:sz="4" w:space="0" w:color="000000"/>
              <w:bottom w:val="nil"/>
              <w:right w:val="nil"/>
            </w:tcBorders>
            <w:textDirection w:val="btLr"/>
            <w:vAlign w:val="center"/>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Γεωγραφικό επίπεδο</w:t>
            </w:r>
          </w:p>
        </w:tc>
        <w:tc>
          <w:tcPr>
            <w:tcW w:w="676" w:type="dxa"/>
            <w:vMerge w:val="restart"/>
            <w:tcBorders>
              <w:top w:val="single" w:sz="4" w:space="0" w:color="000000"/>
              <w:left w:val="single" w:sz="4" w:space="0" w:color="000000"/>
              <w:bottom w:val="nil"/>
              <w:right w:val="nil"/>
            </w:tcBorders>
            <w:textDirection w:val="btLr"/>
            <w:vAlign w:val="center"/>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Γεωγραφικός κωδικός</w:t>
            </w:r>
          </w:p>
        </w:tc>
        <w:tc>
          <w:tcPr>
            <w:tcW w:w="1262" w:type="dxa"/>
            <w:vMerge w:val="restart"/>
            <w:tcBorders>
              <w:top w:val="single" w:sz="4" w:space="0" w:color="000000"/>
              <w:left w:val="single" w:sz="4" w:space="0" w:color="000000"/>
              <w:bottom w:val="nil"/>
              <w:right w:val="nil"/>
            </w:tcBorders>
            <w:vAlign w:val="center"/>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Περιγραφή τόπου μόνιμης διαμονής</w:t>
            </w:r>
          </w:p>
        </w:tc>
        <w:tc>
          <w:tcPr>
            <w:tcW w:w="1138" w:type="dxa"/>
            <w:vMerge w:val="restart"/>
            <w:tcBorders>
              <w:top w:val="single" w:sz="4" w:space="0" w:color="000000"/>
              <w:left w:val="single" w:sz="4" w:space="0" w:color="000000"/>
              <w:bottom w:val="single" w:sz="4" w:space="0" w:color="000000"/>
              <w:right w:val="nil"/>
            </w:tcBorders>
            <w:vAlign w:val="bottom"/>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bCs/>
                <w:i/>
                <w:iCs/>
                <w:sz w:val="22"/>
                <w:szCs w:val="22"/>
              </w:rPr>
              <w:t>Σύνολο</w:t>
            </w:r>
          </w:p>
        </w:tc>
        <w:tc>
          <w:tcPr>
            <w:tcW w:w="8774" w:type="dxa"/>
            <w:gridSpan w:val="9"/>
            <w:tcBorders>
              <w:top w:val="single" w:sz="4" w:space="0" w:color="000000"/>
              <w:left w:val="single" w:sz="4" w:space="0" w:color="000000"/>
              <w:bottom w:val="single" w:sz="4" w:space="0" w:color="000000"/>
              <w:right w:val="double" w:sz="4" w:space="0" w:color="000000"/>
            </w:tcBorders>
            <w:vAlign w:val="bottom"/>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bCs/>
                <w:i/>
                <w:iCs/>
                <w:sz w:val="22"/>
                <w:szCs w:val="22"/>
              </w:rPr>
              <w:t>Επάγγελμα</w:t>
            </w:r>
          </w:p>
        </w:tc>
      </w:tr>
      <w:tr w:rsidR="00E93A93" w:rsidTr="00E93A93">
        <w:trPr>
          <w:cantSplit/>
          <w:trHeight w:val="4335"/>
        </w:trPr>
        <w:tc>
          <w:tcPr>
            <w:tcW w:w="9600" w:type="dxa"/>
            <w:vMerge/>
            <w:tcBorders>
              <w:top w:val="single" w:sz="4" w:space="0" w:color="000000"/>
              <w:left w:val="double" w:sz="4" w:space="0" w:color="000000"/>
              <w:bottom w:val="nil"/>
              <w:right w:val="nil"/>
            </w:tcBorders>
            <w:vAlign w:val="center"/>
            <w:hideMark/>
          </w:tcPr>
          <w:p w:rsidR="00E93A93" w:rsidRDefault="00E93A93">
            <w:pPr>
              <w:rPr>
                <w:rFonts w:ascii="Liberation Serif" w:eastAsia="SimSun" w:hAnsi="Liberation Serif" w:cs="Lucida Sans" w:hint="eastAsia"/>
                <w:kern w:val="2"/>
                <w:lang w:eastAsia="zh-CN" w:bidi="hi-IN"/>
              </w:rPr>
            </w:pPr>
          </w:p>
        </w:tc>
        <w:tc>
          <w:tcPr>
            <w:tcW w:w="676" w:type="dxa"/>
            <w:vMerge/>
            <w:tcBorders>
              <w:top w:val="single" w:sz="4" w:space="0" w:color="000000"/>
              <w:left w:val="single" w:sz="4" w:space="0" w:color="000000"/>
              <w:bottom w:val="nil"/>
              <w:right w:val="nil"/>
            </w:tcBorders>
            <w:vAlign w:val="center"/>
            <w:hideMark/>
          </w:tcPr>
          <w:p w:rsidR="00E93A93" w:rsidRDefault="00E93A93">
            <w:pPr>
              <w:rPr>
                <w:rFonts w:ascii="Liberation Serif" w:eastAsia="SimSun" w:hAnsi="Liberation Serif" w:cs="Lucida Sans" w:hint="eastAsia"/>
                <w:kern w:val="2"/>
                <w:lang w:eastAsia="zh-CN" w:bidi="hi-IN"/>
              </w:rPr>
            </w:pPr>
          </w:p>
        </w:tc>
        <w:tc>
          <w:tcPr>
            <w:tcW w:w="1262" w:type="dxa"/>
            <w:vMerge/>
            <w:tcBorders>
              <w:top w:val="single" w:sz="4" w:space="0" w:color="000000"/>
              <w:left w:val="single" w:sz="4" w:space="0" w:color="000000"/>
              <w:bottom w:val="nil"/>
              <w:right w:val="nil"/>
            </w:tcBorders>
            <w:vAlign w:val="center"/>
            <w:hideMark/>
          </w:tcPr>
          <w:p w:rsidR="00E93A93" w:rsidRDefault="00E93A93">
            <w:pPr>
              <w:rPr>
                <w:rFonts w:ascii="Liberation Serif" w:eastAsia="SimSun" w:hAnsi="Liberation Serif" w:cs="Lucida Sans" w:hint="eastAsia"/>
                <w:kern w:val="2"/>
                <w:lang w:eastAsia="zh-CN" w:bidi="hi-IN"/>
              </w:rPr>
            </w:pPr>
          </w:p>
        </w:tc>
        <w:tc>
          <w:tcPr>
            <w:tcW w:w="1138" w:type="dxa"/>
            <w:vMerge/>
            <w:tcBorders>
              <w:top w:val="single" w:sz="4" w:space="0" w:color="000000"/>
              <w:left w:val="single" w:sz="4" w:space="0" w:color="000000"/>
              <w:bottom w:val="single" w:sz="4" w:space="0" w:color="000000"/>
              <w:right w:val="nil"/>
            </w:tcBorders>
            <w:vAlign w:val="center"/>
            <w:hideMark/>
          </w:tcPr>
          <w:p w:rsidR="00E93A93" w:rsidRDefault="00E93A93">
            <w:pPr>
              <w:rPr>
                <w:rFonts w:ascii="Liberation Serif" w:eastAsia="SimSun" w:hAnsi="Liberation Serif" w:cs="Lucida Sans" w:hint="eastAsia"/>
                <w:kern w:val="2"/>
                <w:lang w:eastAsia="zh-CN" w:bidi="hi-IN"/>
              </w:rPr>
            </w:pPr>
          </w:p>
        </w:tc>
        <w:tc>
          <w:tcPr>
            <w:tcW w:w="960" w:type="dxa"/>
            <w:tcBorders>
              <w:top w:val="nil"/>
              <w:left w:val="single" w:sz="4" w:space="0" w:color="000000"/>
              <w:bottom w:val="nil"/>
              <w:right w:val="nil"/>
            </w:tcBorders>
            <w:textDirection w:val="btLr"/>
            <w:vAlign w:val="bottom"/>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1. Ανώτερα διευθυντικά και διοικητικά στελέχη</w:t>
            </w:r>
          </w:p>
        </w:tc>
        <w:tc>
          <w:tcPr>
            <w:tcW w:w="974" w:type="dxa"/>
            <w:tcBorders>
              <w:top w:val="nil"/>
              <w:left w:val="single" w:sz="4" w:space="0" w:color="000000"/>
              <w:bottom w:val="nil"/>
              <w:right w:val="nil"/>
            </w:tcBorders>
            <w:textDirection w:val="btLr"/>
            <w:vAlign w:val="bottom"/>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2. Επαγγελματίες</w:t>
            </w:r>
          </w:p>
        </w:tc>
        <w:tc>
          <w:tcPr>
            <w:tcW w:w="974" w:type="dxa"/>
            <w:tcBorders>
              <w:top w:val="nil"/>
              <w:left w:val="single" w:sz="4" w:space="0" w:color="000000"/>
              <w:bottom w:val="nil"/>
              <w:right w:val="nil"/>
            </w:tcBorders>
            <w:textDirection w:val="btLr"/>
            <w:vAlign w:val="bottom"/>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3. Τεχνικοί και ασκούντες συναφή επαγγέλματα</w:t>
            </w:r>
          </w:p>
        </w:tc>
        <w:tc>
          <w:tcPr>
            <w:tcW w:w="974" w:type="dxa"/>
            <w:tcBorders>
              <w:top w:val="nil"/>
              <w:left w:val="single" w:sz="4" w:space="0" w:color="000000"/>
              <w:bottom w:val="nil"/>
              <w:right w:val="nil"/>
            </w:tcBorders>
            <w:textDirection w:val="btLr"/>
            <w:vAlign w:val="bottom"/>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4. Υπάλληλοι γραφείου</w:t>
            </w:r>
          </w:p>
        </w:tc>
        <w:tc>
          <w:tcPr>
            <w:tcW w:w="974" w:type="dxa"/>
            <w:tcBorders>
              <w:top w:val="nil"/>
              <w:left w:val="single" w:sz="4" w:space="0" w:color="000000"/>
              <w:bottom w:val="nil"/>
              <w:right w:val="nil"/>
            </w:tcBorders>
            <w:textDirection w:val="btLr"/>
            <w:vAlign w:val="bottom"/>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5. Απασχολούμενοι στην παροχή υπηρεσιών και πωλητές</w:t>
            </w:r>
          </w:p>
        </w:tc>
        <w:tc>
          <w:tcPr>
            <w:tcW w:w="960" w:type="dxa"/>
            <w:tcBorders>
              <w:top w:val="nil"/>
              <w:left w:val="single" w:sz="4" w:space="0" w:color="000000"/>
              <w:bottom w:val="nil"/>
              <w:right w:val="nil"/>
            </w:tcBorders>
            <w:textDirection w:val="btLr"/>
            <w:vAlign w:val="bottom"/>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6. Ειδικευμένοι γεωργοί, κτηνοτρόφοι, δασοκόμοι και αλιείς</w:t>
            </w:r>
          </w:p>
        </w:tc>
        <w:tc>
          <w:tcPr>
            <w:tcW w:w="974" w:type="dxa"/>
            <w:tcBorders>
              <w:top w:val="nil"/>
              <w:left w:val="single" w:sz="4" w:space="0" w:color="000000"/>
              <w:bottom w:val="nil"/>
              <w:right w:val="nil"/>
            </w:tcBorders>
            <w:textDirection w:val="btLr"/>
            <w:vAlign w:val="bottom"/>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7. Ειδικευμένοι τεχνίτες και ασκούντες συναφή επαγγέλματα</w:t>
            </w:r>
          </w:p>
        </w:tc>
        <w:tc>
          <w:tcPr>
            <w:tcW w:w="960" w:type="dxa"/>
            <w:tcBorders>
              <w:top w:val="nil"/>
              <w:left w:val="single" w:sz="4" w:space="0" w:color="000000"/>
              <w:bottom w:val="nil"/>
              <w:right w:val="nil"/>
            </w:tcBorders>
            <w:textDirection w:val="btLr"/>
            <w:vAlign w:val="bottom"/>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8. Χειριστές βιομηχανικών εγκαταστάσεων, μηχανημάτων και εξοπλισμού και συναρμολογητές (μονταδόροι)</w:t>
            </w:r>
          </w:p>
        </w:tc>
        <w:tc>
          <w:tcPr>
            <w:tcW w:w="1024" w:type="dxa"/>
            <w:tcBorders>
              <w:top w:val="nil"/>
              <w:left w:val="single" w:sz="4" w:space="0" w:color="000000"/>
              <w:bottom w:val="nil"/>
              <w:right w:val="double" w:sz="4" w:space="0" w:color="000000"/>
            </w:tcBorders>
            <w:textDirection w:val="btLr"/>
            <w:vAlign w:val="bottom"/>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 xml:space="preserve">9. Ανειδίκευτοι εργάτες, </w:t>
            </w:r>
            <w:proofErr w:type="spellStart"/>
            <w:r>
              <w:rPr>
                <w:rFonts w:ascii="Palatino Linotype" w:hAnsi="Palatino Linotype" w:cs="Palatino Linotype"/>
                <w:b/>
                <w:bCs/>
                <w:i/>
                <w:iCs/>
                <w:color w:val="000000"/>
                <w:sz w:val="22"/>
                <w:szCs w:val="22"/>
              </w:rPr>
              <w:t>χειρωνάκτες</w:t>
            </w:r>
            <w:proofErr w:type="spellEnd"/>
            <w:r>
              <w:rPr>
                <w:rFonts w:ascii="Palatino Linotype" w:hAnsi="Palatino Linotype" w:cs="Palatino Linotype"/>
                <w:b/>
                <w:bCs/>
                <w:i/>
                <w:iCs/>
                <w:color w:val="000000"/>
                <w:sz w:val="22"/>
                <w:szCs w:val="22"/>
              </w:rPr>
              <w:t xml:space="preserve"> και μικροεπαγγελματίες</w:t>
            </w:r>
          </w:p>
        </w:tc>
      </w:tr>
      <w:tr w:rsidR="00E93A93" w:rsidTr="00E93A93">
        <w:trPr>
          <w:trHeight w:val="645"/>
        </w:trPr>
        <w:tc>
          <w:tcPr>
            <w:tcW w:w="2646" w:type="dxa"/>
            <w:gridSpan w:val="3"/>
            <w:tcBorders>
              <w:top w:val="single" w:sz="4" w:space="0" w:color="000000"/>
              <w:left w:val="doub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ΑΠΟΚΕΝΤΡΩΜΕΝΗ ΔΙΟΙΚΗΣΗ ΑΤΤΙΚΗΣ</w:t>
            </w:r>
          </w:p>
        </w:tc>
        <w:tc>
          <w:tcPr>
            <w:tcW w:w="1138" w:type="dxa"/>
            <w:tcBorders>
              <w:top w:val="single" w:sz="4" w:space="0" w:color="000000"/>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1,452,203</w:t>
            </w:r>
          </w:p>
        </w:tc>
        <w:tc>
          <w:tcPr>
            <w:tcW w:w="960" w:type="dxa"/>
            <w:tcBorders>
              <w:top w:val="single" w:sz="4" w:space="0" w:color="000000"/>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89,564</w:t>
            </w:r>
          </w:p>
        </w:tc>
        <w:tc>
          <w:tcPr>
            <w:tcW w:w="974" w:type="dxa"/>
            <w:tcBorders>
              <w:top w:val="single" w:sz="4" w:space="0" w:color="000000"/>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314,200</w:t>
            </w:r>
          </w:p>
        </w:tc>
        <w:tc>
          <w:tcPr>
            <w:tcW w:w="974" w:type="dxa"/>
            <w:tcBorders>
              <w:top w:val="single" w:sz="4" w:space="0" w:color="000000"/>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167,691</w:t>
            </w:r>
          </w:p>
        </w:tc>
        <w:tc>
          <w:tcPr>
            <w:tcW w:w="974" w:type="dxa"/>
            <w:tcBorders>
              <w:top w:val="single" w:sz="4" w:space="0" w:color="000000"/>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151,926</w:t>
            </w:r>
          </w:p>
        </w:tc>
        <w:tc>
          <w:tcPr>
            <w:tcW w:w="974" w:type="dxa"/>
            <w:tcBorders>
              <w:top w:val="single" w:sz="4" w:space="0" w:color="000000"/>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328,691</w:t>
            </w:r>
          </w:p>
        </w:tc>
        <w:tc>
          <w:tcPr>
            <w:tcW w:w="960" w:type="dxa"/>
            <w:tcBorders>
              <w:top w:val="single" w:sz="4" w:space="0" w:color="000000"/>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15,652</w:t>
            </w:r>
          </w:p>
        </w:tc>
        <w:tc>
          <w:tcPr>
            <w:tcW w:w="974" w:type="dxa"/>
            <w:tcBorders>
              <w:top w:val="single" w:sz="4" w:space="0" w:color="000000"/>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167,740</w:t>
            </w:r>
          </w:p>
        </w:tc>
        <w:tc>
          <w:tcPr>
            <w:tcW w:w="960" w:type="dxa"/>
            <w:tcBorders>
              <w:top w:val="single" w:sz="4" w:space="0" w:color="000000"/>
              <w:left w:val="single" w:sz="4" w:space="0" w:color="000000"/>
              <w:bottom w:val="sing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89,024</w:t>
            </w:r>
          </w:p>
        </w:tc>
        <w:tc>
          <w:tcPr>
            <w:tcW w:w="1024" w:type="dxa"/>
            <w:tcBorders>
              <w:top w:val="single" w:sz="4" w:space="0" w:color="000000"/>
              <w:left w:val="single" w:sz="4" w:space="0" w:color="000000"/>
              <w:bottom w:val="single" w:sz="4" w:space="0" w:color="000000"/>
              <w:right w:val="double" w:sz="4" w:space="0" w:color="000000"/>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127,715</w:t>
            </w:r>
          </w:p>
        </w:tc>
      </w:tr>
      <w:tr w:rsidR="00E93A93" w:rsidTr="00E93A93">
        <w:trPr>
          <w:trHeight w:val="300"/>
        </w:trPr>
        <w:tc>
          <w:tcPr>
            <w:tcW w:w="2646" w:type="dxa"/>
            <w:gridSpan w:val="3"/>
            <w:tcBorders>
              <w:top w:val="single" w:sz="4" w:space="0" w:color="000000"/>
              <w:left w:val="double" w:sz="4" w:space="0" w:color="000000"/>
              <w:bottom w:val="double" w:sz="4" w:space="0" w:color="000000"/>
              <w:right w:val="nil"/>
            </w:tcBorders>
            <w:vAlign w:val="bottom"/>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ΔΗΜΟΣ ΑΧΑΡΝΩΝ</w:t>
            </w:r>
          </w:p>
        </w:tc>
        <w:tc>
          <w:tcPr>
            <w:tcW w:w="1138" w:type="dxa"/>
            <w:tcBorders>
              <w:top w:val="nil"/>
              <w:left w:val="single" w:sz="4" w:space="0" w:color="000000"/>
              <w:bottom w:val="doub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FF0000"/>
                <w:sz w:val="22"/>
                <w:szCs w:val="22"/>
              </w:rPr>
              <w:t>38,480</w:t>
            </w:r>
          </w:p>
        </w:tc>
        <w:tc>
          <w:tcPr>
            <w:tcW w:w="960" w:type="dxa"/>
            <w:tcBorders>
              <w:top w:val="nil"/>
              <w:left w:val="single" w:sz="4" w:space="0" w:color="000000"/>
              <w:bottom w:val="doub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FF0000"/>
                <w:sz w:val="22"/>
                <w:szCs w:val="22"/>
              </w:rPr>
              <w:t>1,883</w:t>
            </w:r>
          </w:p>
        </w:tc>
        <w:tc>
          <w:tcPr>
            <w:tcW w:w="974" w:type="dxa"/>
            <w:tcBorders>
              <w:top w:val="nil"/>
              <w:left w:val="single" w:sz="4" w:space="0" w:color="000000"/>
              <w:bottom w:val="doub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FF0000"/>
                <w:sz w:val="22"/>
                <w:szCs w:val="22"/>
              </w:rPr>
              <w:t>4,695</w:t>
            </w:r>
          </w:p>
        </w:tc>
        <w:tc>
          <w:tcPr>
            <w:tcW w:w="974" w:type="dxa"/>
            <w:tcBorders>
              <w:top w:val="nil"/>
              <w:left w:val="single" w:sz="4" w:space="0" w:color="000000"/>
              <w:bottom w:val="doub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FF0000"/>
                <w:sz w:val="22"/>
                <w:szCs w:val="22"/>
              </w:rPr>
              <w:t>3,296</w:t>
            </w:r>
          </w:p>
        </w:tc>
        <w:tc>
          <w:tcPr>
            <w:tcW w:w="974" w:type="dxa"/>
            <w:tcBorders>
              <w:top w:val="nil"/>
              <w:left w:val="single" w:sz="4" w:space="0" w:color="000000"/>
              <w:bottom w:val="doub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FF0000"/>
                <w:sz w:val="22"/>
                <w:szCs w:val="22"/>
              </w:rPr>
              <w:t>3,586</w:t>
            </w:r>
          </w:p>
        </w:tc>
        <w:tc>
          <w:tcPr>
            <w:tcW w:w="974" w:type="dxa"/>
            <w:tcBorders>
              <w:top w:val="nil"/>
              <w:left w:val="single" w:sz="4" w:space="0" w:color="000000"/>
              <w:bottom w:val="doub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FF0000"/>
                <w:sz w:val="22"/>
                <w:szCs w:val="22"/>
              </w:rPr>
              <w:t>9,647</w:t>
            </w:r>
          </w:p>
        </w:tc>
        <w:tc>
          <w:tcPr>
            <w:tcW w:w="960" w:type="dxa"/>
            <w:tcBorders>
              <w:top w:val="nil"/>
              <w:left w:val="single" w:sz="4" w:space="0" w:color="000000"/>
              <w:bottom w:val="doub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FF0000"/>
                <w:sz w:val="22"/>
                <w:szCs w:val="22"/>
              </w:rPr>
              <w:t>466</w:t>
            </w:r>
          </w:p>
        </w:tc>
        <w:tc>
          <w:tcPr>
            <w:tcW w:w="974" w:type="dxa"/>
            <w:tcBorders>
              <w:top w:val="nil"/>
              <w:left w:val="single" w:sz="4" w:space="0" w:color="000000"/>
              <w:bottom w:val="doub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FF0000"/>
                <w:sz w:val="22"/>
                <w:szCs w:val="22"/>
              </w:rPr>
              <w:t>6,052</w:t>
            </w:r>
          </w:p>
        </w:tc>
        <w:tc>
          <w:tcPr>
            <w:tcW w:w="960" w:type="dxa"/>
            <w:tcBorders>
              <w:top w:val="nil"/>
              <w:left w:val="single" w:sz="4" w:space="0" w:color="000000"/>
              <w:bottom w:val="double" w:sz="4" w:space="0" w:color="000000"/>
              <w:right w:val="nil"/>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FF0000"/>
                <w:sz w:val="22"/>
                <w:szCs w:val="22"/>
              </w:rPr>
              <w:t>4,014</w:t>
            </w:r>
          </w:p>
        </w:tc>
        <w:tc>
          <w:tcPr>
            <w:tcW w:w="1024" w:type="dxa"/>
            <w:tcBorders>
              <w:top w:val="nil"/>
              <w:left w:val="single" w:sz="4" w:space="0" w:color="000000"/>
              <w:bottom w:val="double" w:sz="4" w:space="0" w:color="000000"/>
              <w:right w:val="double" w:sz="4" w:space="0" w:color="000000"/>
            </w:tcBorders>
            <w:vAlign w:val="bottom"/>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FF0000"/>
                <w:sz w:val="22"/>
                <w:szCs w:val="22"/>
              </w:rPr>
              <w:t>4,841</w:t>
            </w:r>
          </w:p>
        </w:tc>
      </w:tr>
    </w:tbl>
    <w:p w:rsidR="00E93A93" w:rsidRDefault="00E93A93" w:rsidP="00E93A93">
      <w:pPr>
        <w:sectPr w:rsidR="00E93A93">
          <w:pgSz w:w="16838" w:h="11906" w:orient="landscape"/>
          <w:pgMar w:top="750" w:right="1134" w:bottom="776" w:left="1418" w:header="720" w:footer="720" w:gutter="0"/>
          <w:cols w:space="720"/>
        </w:sectPr>
      </w:pPr>
    </w:p>
    <w:p w:rsidR="00E93A93" w:rsidRDefault="00E93A93" w:rsidP="00E93A93">
      <w:pPr>
        <w:pStyle w:val="a8"/>
        <w:numPr>
          <w:ilvl w:val="0"/>
          <w:numId w:val="9"/>
        </w:numPr>
        <w:tabs>
          <w:tab w:val="left" w:pos="426"/>
        </w:tabs>
        <w:spacing w:after="0"/>
        <w:ind w:left="180" w:hanging="180"/>
        <w:jc w:val="both"/>
        <w:rPr>
          <w:rFonts w:hint="eastAsia"/>
        </w:rPr>
      </w:pPr>
      <w:r>
        <w:rPr>
          <w:rFonts w:ascii="Palatino Linotype" w:hAnsi="Palatino Linotype" w:cs="Palatino Linotype"/>
          <w:b/>
          <w:i/>
          <w:iCs/>
          <w:sz w:val="22"/>
          <w:szCs w:val="22"/>
        </w:rPr>
        <w:lastRenderedPageBreak/>
        <w:t xml:space="preserve">Νομικό πλαίσιο δόμησης - υφιστάμενες χρήσεις  γης στην ευρύτερη περιοχή (Βλ. χάρτες ΕΧ2, ΕΧ3 κλίμακας 1: 5000) </w:t>
      </w:r>
    </w:p>
    <w:p w:rsidR="00E93A93" w:rsidRDefault="00E93A93" w:rsidP="00E93A93">
      <w:pPr>
        <w:autoSpaceDE w:val="0"/>
        <w:jc w:val="both"/>
      </w:pPr>
      <w:r>
        <w:rPr>
          <w:rFonts w:ascii="Palatino Linotype" w:hAnsi="Palatino Linotype" w:cs="Palatino Linotype"/>
          <w:i/>
          <w:iCs/>
          <w:sz w:val="22"/>
          <w:szCs w:val="22"/>
        </w:rPr>
        <w:t>Σύμφωνα με το Νέο Ρυθμιστικό  Σχέδιο της Αθήνας (Ν 4277/2014  ο Δήμος Αχαρνών ανήκει στην  Χωρική Υποενότητα Βόρειας Αττικής και  περιλαμβάνει τους Δήμους Ωρωπού, Μαραθώνα, Διονύσου και Αχαρνών.</w:t>
      </w:r>
    </w:p>
    <w:p w:rsidR="00E93A93" w:rsidRDefault="00E93A93" w:rsidP="00E93A93">
      <w:pPr>
        <w:autoSpaceDE w:val="0"/>
        <w:jc w:val="both"/>
        <w:rPr>
          <w:rFonts w:ascii="Palatino Linotype" w:hAnsi="Palatino Linotype" w:cs="Palatino Linotype"/>
          <w:i/>
          <w:iCs/>
          <w:sz w:val="22"/>
          <w:szCs w:val="22"/>
        </w:rPr>
      </w:pPr>
    </w:p>
    <w:p w:rsidR="00E93A93" w:rsidRDefault="00E93A93" w:rsidP="00E93A93">
      <w:pPr>
        <w:autoSpaceDE w:val="0"/>
        <w:jc w:val="both"/>
        <w:rPr>
          <w:rFonts w:ascii="Liberation Serif" w:hAnsi="Liberation Serif" w:cs="Lucida Sans"/>
          <w:lang w:eastAsia="zh-CN"/>
        </w:rPr>
      </w:pPr>
      <w:r>
        <w:rPr>
          <w:rFonts w:ascii="Palatino Linotype" w:hAnsi="Palatino Linotype" w:cs="Palatino Linotype"/>
          <w:i/>
          <w:iCs/>
          <w:sz w:val="22"/>
          <w:szCs w:val="22"/>
        </w:rPr>
        <w:t>Στον Πίνακα 8 εμφανίζεται  η  επιφάνεια των παραπάνω Δήμων  και η πυκνότητα τους</w:t>
      </w:r>
    </w:p>
    <w:p w:rsidR="00E93A93" w:rsidRDefault="00E93A93" w:rsidP="00E93A93">
      <w:pPr>
        <w:autoSpaceDE w:val="0"/>
        <w:rPr>
          <w:rFonts w:ascii="Palatino Linotype" w:hAnsi="Palatino Linotype" w:cs="Palatino Linotype"/>
          <w:i/>
          <w:iCs/>
          <w:sz w:val="22"/>
          <w:szCs w:val="22"/>
        </w:rPr>
      </w:pPr>
    </w:p>
    <w:p w:rsidR="00E93A93" w:rsidRDefault="00E93A93" w:rsidP="00E93A93">
      <w:pPr>
        <w:autoSpaceDE w:val="0"/>
        <w:rPr>
          <w:rFonts w:ascii="Liberation Serif" w:hAnsi="Liberation Serif" w:cs="Lucida Sans"/>
          <w:lang w:eastAsia="zh-CN"/>
        </w:rPr>
      </w:pPr>
      <w:r>
        <w:rPr>
          <w:rFonts w:ascii="Palatino Linotype" w:hAnsi="Palatino Linotype" w:cs="Palatino Linotype"/>
          <w:b/>
          <w:i/>
          <w:iCs/>
          <w:sz w:val="22"/>
          <w:szCs w:val="22"/>
        </w:rPr>
        <w:t>Πίνακας 8</w:t>
      </w:r>
    </w:p>
    <w:p w:rsidR="00E93A93" w:rsidRDefault="00E93A93" w:rsidP="00E93A93">
      <w:pPr>
        <w:pStyle w:val="a8"/>
        <w:spacing w:after="0"/>
        <w:ind w:left="0"/>
        <w:rPr>
          <w:rFonts w:ascii="Palatino Linotype" w:hAnsi="Palatino Linotype" w:cs="Palatino Linotype"/>
          <w:b/>
          <w:i/>
          <w:iCs/>
          <w:sz w:val="22"/>
          <w:szCs w:val="22"/>
          <w:lang w:eastAsia="el-GR"/>
        </w:rPr>
      </w:pPr>
    </w:p>
    <w:tbl>
      <w:tblPr>
        <w:tblW w:w="0" w:type="auto"/>
        <w:tblInd w:w="108" w:type="dxa"/>
        <w:tblLayout w:type="fixed"/>
        <w:tblLook w:val="04A0" w:firstRow="1" w:lastRow="0" w:firstColumn="1" w:lastColumn="0" w:noHBand="0" w:noVBand="1"/>
      </w:tblPr>
      <w:tblGrid>
        <w:gridCol w:w="1620"/>
        <w:gridCol w:w="1350"/>
        <w:gridCol w:w="1440"/>
        <w:gridCol w:w="40"/>
        <w:gridCol w:w="10"/>
      </w:tblGrid>
      <w:tr w:rsidR="00E93A93" w:rsidTr="00E93A93">
        <w:tc>
          <w:tcPr>
            <w:tcW w:w="1620" w:type="dxa"/>
            <w:tcBorders>
              <w:top w:val="double" w:sz="4" w:space="0" w:color="000000"/>
              <w:left w:val="double" w:sz="4" w:space="0" w:color="000000"/>
              <w:bottom w:val="single" w:sz="4" w:space="0" w:color="000000"/>
              <w:right w:val="nil"/>
            </w:tcBorders>
            <w:hideMark/>
          </w:tcPr>
          <w:p w:rsidR="00E93A93" w:rsidRDefault="00E93A93">
            <w:pPr>
              <w:pStyle w:val="a8"/>
              <w:spacing w:after="0"/>
              <w:ind w:left="0"/>
              <w:rPr>
                <w:rFonts w:hint="eastAsia"/>
              </w:rPr>
            </w:pPr>
            <w:r>
              <w:rPr>
                <w:rFonts w:ascii="Palatino Linotype" w:hAnsi="Palatino Linotype" w:cs="Palatino Linotype"/>
                <w:b/>
                <w:i/>
                <w:iCs/>
                <w:sz w:val="22"/>
                <w:szCs w:val="22"/>
              </w:rPr>
              <w:t xml:space="preserve">Δήμος </w:t>
            </w:r>
          </w:p>
        </w:tc>
        <w:tc>
          <w:tcPr>
            <w:tcW w:w="1350" w:type="dxa"/>
            <w:tcBorders>
              <w:top w:val="double" w:sz="4" w:space="0" w:color="000000"/>
              <w:left w:val="single" w:sz="4" w:space="0" w:color="000000"/>
              <w:bottom w:val="single" w:sz="4" w:space="0" w:color="000000"/>
              <w:right w:val="nil"/>
            </w:tcBorders>
            <w:hideMark/>
          </w:tcPr>
          <w:p w:rsidR="00E93A93" w:rsidRDefault="00E93A93">
            <w:pPr>
              <w:pStyle w:val="a8"/>
              <w:spacing w:after="0"/>
              <w:ind w:left="0"/>
              <w:rPr>
                <w:rFonts w:hint="eastAsia"/>
              </w:rPr>
            </w:pPr>
            <w:r>
              <w:rPr>
                <w:rFonts w:ascii="Palatino Linotype" w:hAnsi="Palatino Linotype" w:cs="Palatino Linotype"/>
                <w:b/>
                <w:i/>
                <w:iCs/>
                <w:sz w:val="22"/>
                <w:szCs w:val="22"/>
              </w:rPr>
              <w:t xml:space="preserve">Επιφάνεια (σε </w:t>
            </w:r>
            <w:proofErr w:type="spellStart"/>
            <w:r>
              <w:rPr>
                <w:rFonts w:ascii="Palatino Linotype" w:hAnsi="Palatino Linotype" w:cs="Palatino Linotype"/>
                <w:b/>
                <w:i/>
                <w:iCs/>
                <w:sz w:val="22"/>
                <w:szCs w:val="22"/>
              </w:rPr>
              <w:t>τ.χλμ</w:t>
            </w:r>
            <w:proofErr w:type="spellEnd"/>
            <w:r>
              <w:rPr>
                <w:rFonts w:ascii="Palatino Linotype" w:hAnsi="Palatino Linotype" w:cs="Palatino Linotype"/>
                <w:b/>
                <w:i/>
                <w:iCs/>
                <w:sz w:val="22"/>
                <w:szCs w:val="22"/>
              </w:rPr>
              <w:t>.)</w:t>
            </w:r>
          </w:p>
        </w:tc>
        <w:tc>
          <w:tcPr>
            <w:tcW w:w="1490" w:type="dxa"/>
            <w:gridSpan w:val="3"/>
            <w:tcBorders>
              <w:top w:val="double" w:sz="4" w:space="0" w:color="000000"/>
              <w:left w:val="single" w:sz="4" w:space="0" w:color="000000"/>
              <w:bottom w:val="single" w:sz="4" w:space="0" w:color="000000"/>
              <w:right w:val="double" w:sz="4" w:space="0" w:color="000000"/>
            </w:tcBorders>
            <w:hideMark/>
          </w:tcPr>
          <w:p w:rsidR="00E93A93" w:rsidRDefault="00E93A93">
            <w:pPr>
              <w:pStyle w:val="a8"/>
              <w:spacing w:after="0"/>
              <w:ind w:left="0"/>
              <w:rPr>
                <w:rFonts w:hint="eastAsia"/>
              </w:rPr>
            </w:pPr>
            <w:r>
              <w:rPr>
                <w:rFonts w:ascii="Palatino Linotype" w:hAnsi="Palatino Linotype" w:cs="Palatino Linotype"/>
                <w:b/>
                <w:i/>
                <w:iCs/>
                <w:sz w:val="22"/>
                <w:szCs w:val="22"/>
              </w:rPr>
              <w:t>Πυκνότητα (κατ. /</w:t>
            </w:r>
            <w:proofErr w:type="spellStart"/>
            <w:r>
              <w:rPr>
                <w:rFonts w:ascii="Palatino Linotype" w:hAnsi="Palatino Linotype" w:cs="Palatino Linotype"/>
                <w:b/>
                <w:i/>
                <w:iCs/>
                <w:sz w:val="22"/>
                <w:szCs w:val="22"/>
              </w:rPr>
              <w:t>τ.χλμ</w:t>
            </w:r>
            <w:proofErr w:type="spellEnd"/>
            <w:r>
              <w:rPr>
                <w:rFonts w:ascii="Palatino Linotype" w:hAnsi="Palatino Linotype" w:cs="Palatino Linotype"/>
                <w:b/>
                <w:i/>
                <w:iCs/>
                <w:sz w:val="22"/>
                <w:szCs w:val="22"/>
              </w:rPr>
              <w:t>)</w:t>
            </w:r>
          </w:p>
        </w:tc>
      </w:tr>
      <w:tr w:rsidR="00E93A93" w:rsidTr="00E93A93">
        <w:tc>
          <w:tcPr>
            <w:tcW w:w="1620" w:type="dxa"/>
            <w:tcBorders>
              <w:top w:val="single" w:sz="4" w:space="0" w:color="000000"/>
              <w:left w:val="double" w:sz="4" w:space="0" w:color="000000"/>
              <w:bottom w:val="single" w:sz="4" w:space="0" w:color="000000"/>
              <w:right w:val="nil"/>
            </w:tcBorders>
            <w:hideMark/>
          </w:tcPr>
          <w:p w:rsidR="00E93A93" w:rsidRDefault="00E93A93">
            <w:pPr>
              <w:pStyle w:val="a8"/>
              <w:spacing w:after="0"/>
              <w:ind w:left="0"/>
              <w:rPr>
                <w:rFonts w:hint="eastAsia"/>
              </w:rPr>
            </w:pPr>
            <w:r>
              <w:rPr>
                <w:rFonts w:ascii="Palatino Linotype" w:hAnsi="Palatino Linotype" w:cs="Palatino Linotype"/>
                <w:i/>
                <w:iCs/>
                <w:sz w:val="22"/>
                <w:szCs w:val="22"/>
              </w:rPr>
              <w:t>Αχαρνών</w:t>
            </w:r>
          </w:p>
        </w:tc>
        <w:tc>
          <w:tcPr>
            <w:tcW w:w="1350" w:type="dxa"/>
            <w:tcBorders>
              <w:top w:val="single" w:sz="4" w:space="0" w:color="000000"/>
              <w:left w:val="single" w:sz="4" w:space="0" w:color="000000"/>
              <w:bottom w:val="single" w:sz="4" w:space="0" w:color="000000"/>
              <w:right w:val="nil"/>
            </w:tcBorders>
            <w:hideMark/>
          </w:tcPr>
          <w:p w:rsidR="00E93A93" w:rsidRDefault="00E93A93">
            <w:pPr>
              <w:pStyle w:val="a8"/>
              <w:spacing w:after="0"/>
              <w:ind w:left="0" w:right="168"/>
              <w:jc w:val="right"/>
              <w:rPr>
                <w:rFonts w:hint="eastAsia"/>
              </w:rPr>
            </w:pPr>
            <w:r>
              <w:rPr>
                <w:rFonts w:ascii="Palatino Linotype" w:hAnsi="Palatino Linotype" w:cs="Palatino Linotype"/>
                <w:i/>
                <w:iCs/>
                <w:sz w:val="22"/>
                <w:szCs w:val="22"/>
              </w:rPr>
              <w:t>108,0</w:t>
            </w:r>
          </w:p>
        </w:tc>
        <w:tc>
          <w:tcPr>
            <w:tcW w:w="1490" w:type="dxa"/>
            <w:gridSpan w:val="3"/>
            <w:tcBorders>
              <w:top w:val="single" w:sz="4" w:space="0" w:color="000000"/>
              <w:left w:val="single" w:sz="4" w:space="0" w:color="000000"/>
              <w:bottom w:val="single" w:sz="4" w:space="0" w:color="000000"/>
              <w:right w:val="double" w:sz="4" w:space="0" w:color="000000"/>
            </w:tcBorders>
            <w:hideMark/>
          </w:tcPr>
          <w:p w:rsidR="00E93A93" w:rsidRDefault="00E93A93">
            <w:pPr>
              <w:pStyle w:val="a8"/>
              <w:spacing w:after="0"/>
              <w:ind w:left="0" w:right="168"/>
              <w:jc w:val="right"/>
              <w:rPr>
                <w:rFonts w:hint="eastAsia"/>
              </w:rPr>
            </w:pPr>
            <w:r>
              <w:rPr>
                <w:rFonts w:ascii="Palatino Linotype" w:hAnsi="Palatino Linotype" w:cs="Palatino Linotype"/>
                <w:i/>
                <w:iCs/>
                <w:sz w:val="22"/>
                <w:szCs w:val="22"/>
              </w:rPr>
              <w:t>975,0</w:t>
            </w:r>
          </w:p>
        </w:tc>
      </w:tr>
      <w:tr w:rsidR="00E93A93" w:rsidTr="00E93A93">
        <w:tc>
          <w:tcPr>
            <w:tcW w:w="1620" w:type="dxa"/>
            <w:tcBorders>
              <w:top w:val="single" w:sz="4" w:space="0" w:color="000000"/>
              <w:left w:val="double" w:sz="4" w:space="0" w:color="000000"/>
              <w:bottom w:val="single" w:sz="4" w:space="0" w:color="000000"/>
              <w:right w:val="nil"/>
            </w:tcBorders>
            <w:hideMark/>
          </w:tcPr>
          <w:p w:rsidR="00E93A93" w:rsidRDefault="00E93A93">
            <w:pPr>
              <w:pStyle w:val="a8"/>
              <w:spacing w:after="0"/>
              <w:ind w:left="0"/>
              <w:rPr>
                <w:rFonts w:hint="eastAsia"/>
              </w:rPr>
            </w:pPr>
            <w:r>
              <w:rPr>
                <w:rFonts w:ascii="Palatino Linotype" w:hAnsi="Palatino Linotype" w:cs="Palatino Linotype"/>
                <w:i/>
                <w:iCs/>
                <w:sz w:val="22"/>
                <w:szCs w:val="22"/>
              </w:rPr>
              <w:t>Ωρωπού</w:t>
            </w:r>
          </w:p>
        </w:tc>
        <w:tc>
          <w:tcPr>
            <w:tcW w:w="1350" w:type="dxa"/>
            <w:tcBorders>
              <w:top w:val="single" w:sz="4" w:space="0" w:color="000000"/>
              <w:left w:val="single" w:sz="4" w:space="0" w:color="000000"/>
              <w:bottom w:val="single" w:sz="4" w:space="0" w:color="000000"/>
              <w:right w:val="nil"/>
            </w:tcBorders>
            <w:hideMark/>
          </w:tcPr>
          <w:p w:rsidR="00E93A93" w:rsidRDefault="00E93A93">
            <w:pPr>
              <w:pStyle w:val="a8"/>
              <w:spacing w:after="0"/>
              <w:ind w:left="0" w:right="168"/>
              <w:jc w:val="right"/>
              <w:rPr>
                <w:rFonts w:hint="eastAsia"/>
              </w:rPr>
            </w:pPr>
            <w:r>
              <w:rPr>
                <w:rFonts w:ascii="Palatino Linotype" w:hAnsi="Palatino Linotype" w:cs="Palatino Linotype"/>
                <w:i/>
                <w:iCs/>
                <w:sz w:val="22"/>
                <w:szCs w:val="22"/>
              </w:rPr>
              <w:t>339,6</w:t>
            </w:r>
          </w:p>
        </w:tc>
        <w:tc>
          <w:tcPr>
            <w:tcW w:w="1490" w:type="dxa"/>
            <w:gridSpan w:val="3"/>
            <w:tcBorders>
              <w:top w:val="single" w:sz="4" w:space="0" w:color="000000"/>
              <w:left w:val="single" w:sz="4" w:space="0" w:color="000000"/>
              <w:bottom w:val="single" w:sz="4" w:space="0" w:color="000000"/>
              <w:right w:val="double" w:sz="4" w:space="0" w:color="000000"/>
            </w:tcBorders>
            <w:hideMark/>
          </w:tcPr>
          <w:p w:rsidR="00E93A93" w:rsidRDefault="00E93A93">
            <w:pPr>
              <w:pStyle w:val="a8"/>
              <w:spacing w:after="0"/>
              <w:ind w:left="0" w:right="168"/>
              <w:jc w:val="right"/>
              <w:rPr>
                <w:rFonts w:hint="eastAsia"/>
              </w:rPr>
            </w:pPr>
            <w:r>
              <w:rPr>
                <w:rFonts w:ascii="Palatino Linotype" w:hAnsi="Palatino Linotype" w:cs="Palatino Linotype"/>
                <w:i/>
                <w:iCs/>
                <w:sz w:val="22"/>
                <w:szCs w:val="22"/>
              </w:rPr>
              <w:t>99,0</w:t>
            </w:r>
          </w:p>
        </w:tc>
      </w:tr>
      <w:tr w:rsidR="00E93A93" w:rsidTr="00E93A93">
        <w:tc>
          <w:tcPr>
            <w:tcW w:w="1620" w:type="dxa"/>
            <w:tcBorders>
              <w:top w:val="single" w:sz="4" w:space="0" w:color="000000"/>
              <w:left w:val="double" w:sz="4" w:space="0" w:color="000000"/>
              <w:bottom w:val="single" w:sz="4" w:space="0" w:color="000000"/>
              <w:right w:val="nil"/>
            </w:tcBorders>
            <w:hideMark/>
          </w:tcPr>
          <w:p w:rsidR="00E93A93" w:rsidRDefault="00E93A93">
            <w:pPr>
              <w:pStyle w:val="a8"/>
              <w:spacing w:after="0"/>
              <w:ind w:left="0"/>
              <w:rPr>
                <w:rFonts w:hint="eastAsia"/>
              </w:rPr>
            </w:pPr>
            <w:r>
              <w:rPr>
                <w:rFonts w:ascii="Palatino Linotype" w:hAnsi="Palatino Linotype" w:cs="Palatino Linotype"/>
                <w:i/>
                <w:iCs/>
                <w:sz w:val="22"/>
                <w:szCs w:val="22"/>
              </w:rPr>
              <w:t xml:space="preserve">Μαραθώνα </w:t>
            </w:r>
          </w:p>
        </w:tc>
        <w:tc>
          <w:tcPr>
            <w:tcW w:w="1350" w:type="dxa"/>
            <w:tcBorders>
              <w:top w:val="single" w:sz="4" w:space="0" w:color="000000"/>
              <w:left w:val="single" w:sz="4" w:space="0" w:color="000000"/>
              <w:bottom w:val="single" w:sz="4" w:space="0" w:color="000000"/>
              <w:right w:val="nil"/>
            </w:tcBorders>
            <w:hideMark/>
          </w:tcPr>
          <w:p w:rsidR="00E93A93" w:rsidRDefault="00E93A93">
            <w:pPr>
              <w:pStyle w:val="a8"/>
              <w:spacing w:after="0"/>
              <w:ind w:left="0" w:right="168"/>
              <w:jc w:val="right"/>
              <w:rPr>
                <w:rFonts w:hint="eastAsia"/>
              </w:rPr>
            </w:pPr>
            <w:r>
              <w:rPr>
                <w:rFonts w:ascii="Palatino Linotype" w:hAnsi="Palatino Linotype" w:cs="Palatino Linotype"/>
                <w:i/>
                <w:iCs/>
                <w:sz w:val="22"/>
                <w:szCs w:val="22"/>
              </w:rPr>
              <w:t>226,6</w:t>
            </w:r>
          </w:p>
        </w:tc>
        <w:tc>
          <w:tcPr>
            <w:tcW w:w="1490" w:type="dxa"/>
            <w:gridSpan w:val="3"/>
            <w:tcBorders>
              <w:top w:val="single" w:sz="4" w:space="0" w:color="000000"/>
              <w:left w:val="single" w:sz="4" w:space="0" w:color="000000"/>
              <w:bottom w:val="single" w:sz="4" w:space="0" w:color="000000"/>
              <w:right w:val="double" w:sz="4" w:space="0" w:color="000000"/>
            </w:tcBorders>
            <w:hideMark/>
          </w:tcPr>
          <w:p w:rsidR="00E93A93" w:rsidRDefault="00E93A93">
            <w:pPr>
              <w:pStyle w:val="a8"/>
              <w:spacing w:after="0"/>
              <w:ind w:left="0" w:right="168"/>
              <w:jc w:val="right"/>
              <w:rPr>
                <w:rFonts w:hint="eastAsia"/>
              </w:rPr>
            </w:pPr>
            <w:r>
              <w:rPr>
                <w:rFonts w:ascii="Palatino Linotype" w:hAnsi="Palatino Linotype" w:cs="Palatino Linotype"/>
                <w:i/>
                <w:iCs/>
                <w:sz w:val="22"/>
                <w:szCs w:val="22"/>
              </w:rPr>
              <w:t>146,2</w:t>
            </w:r>
          </w:p>
        </w:tc>
      </w:tr>
      <w:tr w:rsidR="00E93A93" w:rsidTr="00E93A93">
        <w:tc>
          <w:tcPr>
            <w:tcW w:w="1620" w:type="dxa"/>
            <w:tcBorders>
              <w:top w:val="single" w:sz="4" w:space="0" w:color="000000"/>
              <w:left w:val="double" w:sz="4" w:space="0" w:color="000000"/>
              <w:bottom w:val="single" w:sz="4" w:space="0" w:color="000000"/>
              <w:right w:val="nil"/>
            </w:tcBorders>
            <w:hideMark/>
          </w:tcPr>
          <w:p w:rsidR="00E93A93" w:rsidRDefault="00E93A93">
            <w:pPr>
              <w:pStyle w:val="a8"/>
              <w:spacing w:after="0"/>
              <w:ind w:left="0"/>
              <w:rPr>
                <w:rFonts w:hint="eastAsia"/>
              </w:rPr>
            </w:pPr>
            <w:r>
              <w:rPr>
                <w:rFonts w:ascii="Palatino Linotype" w:hAnsi="Palatino Linotype" w:cs="Palatino Linotype"/>
                <w:i/>
                <w:iCs/>
                <w:sz w:val="22"/>
                <w:szCs w:val="22"/>
              </w:rPr>
              <w:t xml:space="preserve">Διονύσου </w:t>
            </w:r>
          </w:p>
        </w:tc>
        <w:tc>
          <w:tcPr>
            <w:tcW w:w="1350" w:type="dxa"/>
            <w:tcBorders>
              <w:top w:val="single" w:sz="4" w:space="0" w:color="000000"/>
              <w:left w:val="single" w:sz="4" w:space="0" w:color="000000"/>
              <w:bottom w:val="single" w:sz="4" w:space="0" w:color="000000"/>
              <w:right w:val="nil"/>
            </w:tcBorders>
            <w:hideMark/>
          </w:tcPr>
          <w:p w:rsidR="00E93A93" w:rsidRDefault="00E93A93">
            <w:pPr>
              <w:pStyle w:val="a8"/>
              <w:spacing w:after="0"/>
              <w:ind w:left="0" w:right="168"/>
              <w:jc w:val="right"/>
              <w:rPr>
                <w:rFonts w:hint="eastAsia"/>
              </w:rPr>
            </w:pPr>
            <w:r>
              <w:rPr>
                <w:rFonts w:ascii="Palatino Linotype" w:hAnsi="Palatino Linotype" w:cs="Palatino Linotype"/>
                <w:i/>
                <w:iCs/>
                <w:sz w:val="22"/>
                <w:szCs w:val="22"/>
              </w:rPr>
              <w:t>109,1</w:t>
            </w:r>
          </w:p>
        </w:tc>
        <w:tc>
          <w:tcPr>
            <w:tcW w:w="1490" w:type="dxa"/>
            <w:gridSpan w:val="3"/>
            <w:tcBorders>
              <w:top w:val="single" w:sz="4" w:space="0" w:color="000000"/>
              <w:left w:val="single" w:sz="4" w:space="0" w:color="000000"/>
              <w:bottom w:val="double" w:sz="4" w:space="0" w:color="000000"/>
              <w:right w:val="double" w:sz="4" w:space="0" w:color="000000"/>
            </w:tcBorders>
            <w:hideMark/>
          </w:tcPr>
          <w:p w:rsidR="00E93A93" w:rsidRDefault="00E93A93">
            <w:pPr>
              <w:pStyle w:val="a8"/>
              <w:spacing w:after="0"/>
              <w:ind w:left="0" w:right="168"/>
              <w:jc w:val="right"/>
              <w:rPr>
                <w:rFonts w:hint="eastAsia"/>
              </w:rPr>
            </w:pPr>
            <w:r>
              <w:rPr>
                <w:rFonts w:ascii="Palatino Linotype" w:hAnsi="Palatino Linotype" w:cs="Palatino Linotype"/>
                <w:i/>
                <w:iCs/>
                <w:sz w:val="22"/>
                <w:szCs w:val="22"/>
              </w:rPr>
              <w:t>363,2</w:t>
            </w:r>
          </w:p>
        </w:tc>
      </w:tr>
      <w:tr w:rsidR="00E93A93" w:rsidTr="00E93A93">
        <w:trPr>
          <w:gridAfter w:val="1"/>
          <w:wAfter w:w="10" w:type="dxa"/>
        </w:trPr>
        <w:tc>
          <w:tcPr>
            <w:tcW w:w="1620" w:type="dxa"/>
            <w:tcBorders>
              <w:top w:val="single" w:sz="4" w:space="0" w:color="000000"/>
              <w:left w:val="double" w:sz="4" w:space="0" w:color="000000"/>
              <w:bottom w:val="double" w:sz="4" w:space="0" w:color="000000"/>
              <w:right w:val="nil"/>
            </w:tcBorders>
            <w:tcMar>
              <w:top w:w="0" w:type="dxa"/>
              <w:left w:w="0" w:type="dxa"/>
              <w:bottom w:w="0" w:type="dxa"/>
              <w:right w:w="0" w:type="dxa"/>
            </w:tcMar>
            <w:hideMark/>
          </w:tcPr>
          <w:p w:rsidR="00E93A93" w:rsidRDefault="00E93A93">
            <w:pPr>
              <w:pStyle w:val="a8"/>
              <w:spacing w:after="0"/>
              <w:ind w:left="0"/>
              <w:rPr>
                <w:rFonts w:hint="eastAsia"/>
              </w:rPr>
            </w:pPr>
            <w:r>
              <w:rPr>
                <w:rFonts w:ascii="Palatino Linotype" w:hAnsi="Palatino Linotype" w:cs="Palatino Linotype"/>
                <w:b/>
                <w:i/>
                <w:iCs/>
                <w:sz w:val="22"/>
                <w:szCs w:val="22"/>
              </w:rPr>
              <w:t>Σύνολο</w:t>
            </w:r>
          </w:p>
        </w:tc>
        <w:tc>
          <w:tcPr>
            <w:tcW w:w="1350" w:type="dxa"/>
            <w:tcBorders>
              <w:top w:val="single" w:sz="4" w:space="0" w:color="000000"/>
              <w:left w:val="single" w:sz="4" w:space="0" w:color="000000"/>
              <w:bottom w:val="double" w:sz="4" w:space="0" w:color="000000"/>
              <w:right w:val="nil"/>
            </w:tcBorders>
            <w:tcMar>
              <w:top w:w="0" w:type="dxa"/>
              <w:left w:w="0" w:type="dxa"/>
              <w:bottom w:w="0" w:type="dxa"/>
              <w:right w:w="0" w:type="dxa"/>
            </w:tcMar>
            <w:hideMark/>
          </w:tcPr>
          <w:p w:rsidR="00E93A93" w:rsidRDefault="00E93A93">
            <w:pPr>
              <w:pStyle w:val="a8"/>
              <w:spacing w:after="0"/>
              <w:ind w:left="0" w:right="168"/>
              <w:jc w:val="right"/>
              <w:rPr>
                <w:rFonts w:hint="eastAsia"/>
              </w:rPr>
            </w:pPr>
            <w:r>
              <w:rPr>
                <w:rFonts w:ascii="Palatino Linotype" w:hAnsi="Palatino Linotype" w:cs="Palatino Linotype"/>
                <w:b/>
                <w:i/>
                <w:iCs/>
                <w:sz w:val="22"/>
                <w:szCs w:val="22"/>
              </w:rPr>
              <w:t>783,3</w:t>
            </w:r>
          </w:p>
        </w:tc>
        <w:tc>
          <w:tcPr>
            <w:tcW w:w="1440" w:type="dxa"/>
            <w:tcBorders>
              <w:top w:val="double" w:sz="4" w:space="0" w:color="000000"/>
              <w:left w:val="single" w:sz="4" w:space="0" w:color="000000"/>
              <w:bottom w:val="nil"/>
              <w:right w:val="nil"/>
            </w:tcBorders>
            <w:tcMar>
              <w:top w:w="0" w:type="dxa"/>
              <w:left w:w="0" w:type="dxa"/>
              <w:bottom w:w="0" w:type="dxa"/>
              <w:right w:w="0" w:type="dxa"/>
            </w:tcMar>
          </w:tcPr>
          <w:p w:rsidR="00E93A93" w:rsidRDefault="00E93A93">
            <w:pPr>
              <w:pStyle w:val="a8"/>
              <w:snapToGrid w:val="0"/>
              <w:spacing w:after="0"/>
              <w:ind w:left="0" w:right="168"/>
              <w:jc w:val="right"/>
              <w:rPr>
                <w:rFonts w:ascii="Palatino Linotype" w:hAnsi="Palatino Linotype" w:cs="Palatino Linotype"/>
                <w:b/>
                <w:i/>
                <w:iCs/>
              </w:rPr>
            </w:pPr>
          </w:p>
        </w:tc>
        <w:tc>
          <w:tcPr>
            <w:tcW w:w="40" w:type="dxa"/>
            <w:tcMar>
              <w:top w:w="0" w:type="dxa"/>
              <w:left w:w="0" w:type="dxa"/>
              <w:bottom w:w="0" w:type="dxa"/>
              <w:right w:w="0" w:type="dxa"/>
            </w:tcMar>
          </w:tcPr>
          <w:p w:rsidR="00E93A93" w:rsidRDefault="00E93A93">
            <w:pPr>
              <w:suppressAutoHyphens/>
              <w:snapToGrid w:val="0"/>
              <w:rPr>
                <w:rFonts w:ascii="Palatino Linotype" w:eastAsia="SimSun" w:hAnsi="Palatino Linotype" w:cs="Palatino Linotype"/>
                <w:b/>
                <w:i/>
                <w:iCs/>
                <w:kern w:val="2"/>
                <w:lang w:eastAsia="zh-CN" w:bidi="hi-IN"/>
              </w:rPr>
            </w:pPr>
          </w:p>
        </w:tc>
      </w:tr>
    </w:tbl>
    <w:p w:rsidR="00E93A93" w:rsidRDefault="00E93A93" w:rsidP="00E93A93">
      <w:pPr>
        <w:pStyle w:val="a8"/>
        <w:spacing w:after="0"/>
        <w:ind w:left="0"/>
        <w:rPr>
          <w:rFonts w:ascii="Palatino Linotype" w:hAnsi="Palatino Linotype" w:cs="Palatino Linotype"/>
          <w:b/>
          <w:i/>
          <w:iCs/>
          <w:sz w:val="22"/>
          <w:szCs w:val="22"/>
        </w:rPr>
      </w:pPr>
    </w:p>
    <w:p w:rsidR="00E93A93" w:rsidRDefault="00E93A93" w:rsidP="00E93A93">
      <w:pPr>
        <w:pStyle w:val="a8"/>
        <w:spacing w:after="0"/>
        <w:ind w:left="0"/>
        <w:jc w:val="both"/>
        <w:rPr>
          <w:rFonts w:hint="eastAsia"/>
        </w:rPr>
      </w:pPr>
      <w:r>
        <w:rPr>
          <w:rFonts w:ascii="Palatino Linotype" w:hAnsi="Palatino Linotype" w:cs="Palatino Linotype"/>
          <w:i/>
          <w:iCs/>
          <w:sz w:val="22"/>
          <w:szCs w:val="22"/>
        </w:rPr>
        <w:t xml:space="preserve">Οι  υποδοχείς ανάπτυξης της Χωροταξικής ενότητας Βόρειας Αττικής  και οι προτεραιότητες για την χωρικής τους οργάνωση είναι : </w:t>
      </w:r>
    </w:p>
    <w:p w:rsidR="00E93A93" w:rsidRDefault="00E93A93" w:rsidP="00E93A93">
      <w:pPr>
        <w:autoSpaceDE w:val="0"/>
        <w:jc w:val="both"/>
      </w:pPr>
      <w:r>
        <w:rPr>
          <w:rFonts w:ascii="Palatino Linotype" w:eastAsia="Palatino Linotype" w:hAnsi="Palatino Linotype" w:cs="Palatino Linotype"/>
          <w:i/>
          <w:iCs/>
          <w:sz w:val="22"/>
          <w:szCs w:val="22"/>
        </w:rPr>
        <w:t>…</w:t>
      </w:r>
      <w:r>
        <w:rPr>
          <w:rFonts w:ascii="Palatino Linotype" w:hAnsi="Palatino Linotype" w:cs="Palatino Linotype"/>
          <w:i/>
          <w:iCs/>
          <w:sz w:val="22"/>
          <w:szCs w:val="22"/>
        </w:rPr>
        <w:t xml:space="preserve">.’’β) Υποδοχείς ανάπτυξης για τη Χωρική Υποενότητα Βόρειας Αττικής </w:t>
      </w:r>
      <w:r>
        <w:rPr>
          <w:rFonts w:ascii="Palatino Linotype" w:hAnsi="Palatino Linotype" w:cs="Palatino Linotype"/>
          <w:b/>
          <w:i/>
          <w:iCs/>
          <w:sz w:val="22"/>
          <w:szCs w:val="22"/>
        </w:rPr>
        <w:t xml:space="preserve">αποτελούν οι ήδη θεσμοθετημένες περιοχές παραγωγικών δραστηριοτήτων, </w:t>
      </w:r>
      <w:r>
        <w:rPr>
          <w:rFonts w:ascii="Palatino Linotype" w:hAnsi="Palatino Linotype" w:cs="Palatino Linotype"/>
          <w:i/>
          <w:iCs/>
          <w:sz w:val="22"/>
          <w:szCs w:val="22"/>
        </w:rPr>
        <w:t>καθώς και νέες</w:t>
      </w:r>
    </w:p>
    <w:p w:rsidR="00E93A93" w:rsidRDefault="00E93A93" w:rsidP="00E93A93">
      <w:pPr>
        <w:autoSpaceDE w:val="0"/>
        <w:jc w:val="both"/>
      </w:pPr>
      <w:r>
        <w:rPr>
          <w:rFonts w:ascii="Palatino Linotype" w:hAnsi="Palatino Linotype" w:cs="Palatino Linotype"/>
          <w:i/>
          <w:iCs/>
          <w:sz w:val="22"/>
          <w:szCs w:val="22"/>
        </w:rPr>
        <w:t xml:space="preserve">που </w:t>
      </w:r>
      <w:proofErr w:type="spellStart"/>
      <w:r>
        <w:rPr>
          <w:rFonts w:ascii="Palatino Linotype" w:hAnsi="Palatino Linotype" w:cs="Palatino Linotype"/>
          <w:i/>
          <w:iCs/>
          <w:sz w:val="22"/>
          <w:szCs w:val="22"/>
        </w:rPr>
        <w:t>χωροθετούνται</w:t>
      </w:r>
      <w:proofErr w:type="spellEnd"/>
      <w:r>
        <w:rPr>
          <w:rFonts w:ascii="Palatino Linotype" w:hAnsi="Palatino Linotype" w:cs="Palatino Linotype"/>
          <w:i/>
          <w:iCs/>
          <w:sz w:val="22"/>
          <w:szCs w:val="22"/>
        </w:rPr>
        <w:t xml:space="preserve"> στην πύλη εισόδου της Αττικής και κοντά στο εθνικό οδικό και σιδηροδρομικό δίκτυο. (</w:t>
      </w:r>
      <w:proofErr w:type="spellStart"/>
      <w:r>
        <w:rPr>
          <w:rFonts w:ascii="Palatino Linotype" w:hAnsi="Palatino Linotype" w:cs="Palatino Linotype"/>
          <w:i/>
          <w:iCs/>
          <w:sz w:val="22"/>
          <w:szCs w:val="22"/>
        </w:rPr>
        <w:t>περ.β</w:t>
      </w:r>
      <w:proofErr w:type="spellEnd"/>
      <w:r>
        <w:rPr>
          <w:rFonts w:ascii="Palatino Linotype" w:hAnsi="Palatino Linotype" w:cs="Palatino Linotype"/>
          <w:i/>
          <w:iCs/>
          <w:sz w:val="22"/>
          <w:szCs w:val="22"/>
        </w:rPr>
        <w:t xml:space="preserve"> παρ. 2.3 άρθρου 9)</w:t>
      </w:r>
    </w:p>
    <w:p w:rsidR="00E93A93" w:rsidRDefault="00E93A93" w:rsidP="00E93A93">
      <w:pPr>
        <w:autoSpaceDE w:val="0"/>
        <w:jc w:val="both"/>
        <w:rPr>
          <w:rFonts w:ascii="Palatino Linotype" w:hAnsi="Palatino Linotype" w:cs="Palatino Linotype"/>
          <w:i/>
          <w:iCs/>
          <w:sz w:val="22"/>
          <w:szCs w:val="22"/>
        </w:rPr>
      </w:pPr>
    </w:p>
    <w:p w:rsidR="00E93A93" w:rsidRDefault="00E93A93" w:rsidP="00E93A93">
      <w:pPr>
        <w:autoSpaceDE w:val="0"/>
        <w:jc w:val="both"/>
        <w:rPr>
          <w:rFonts w:ascii="Liberation Serif" w:hAnsi="Liberation Serif" w:cs="Lucida Sans"/>
        </w:rPr>
      </w:pPr>
      <w:r>
        <w:rPr>
          <w:rFonts w:ascii="Palatino Linotype" w:hAnsi="Palatino Linotype" w:cs="Palatino Linotype"/>
          <w:i/>
          <w:iCs/>
          <w:sz w:val="22"/>
          <w:szCs w:val="22"/>
        </w:rPr>
        <w:t>γ) Προτεραιότητες για τη χωρική οργάνωση Χωρικής Υποενότητας Βόρειας Αττικής αποτελούν (</w:t>
      </w:r>
      <w:proofErr w:type="spellStart"/>
      <w:r>
        <w:rPr>
          <w:rFonts w:ascii="Palatino Linotype" w:hAnsi="Palatino Linotype" w:cs="Palatino Linotype"/>
          <w:i/>
          <w:iCs/>
          <w:sz w:val="22"/>
          <w:szCs w:val="22"/>
        </w:rPr>
        <w:t>περ</w:t>
      </w:r>
      <w:proofErr w:type="spellEnd"/>
      <w:r>
        <w:rPr>
          <w:rFonts w:ascii="Palatino Linotype" w:hAnsi="Palatino Linotype" w:cs="Palatino Linotype"/>
          <w:i/>
          <w:iCs/>
          <w:sz w:val="22"/>
          <w:szCs w:val="22"/>
        </w:rPr>
        <w:t>. γ παρ. 2.3 άρθρου 9):</w:t>
      </w:r>
    </w:p>
    <w:p w:rsidR="00E93A93" w:rsidRDefault="00E93A93" w:rsidP="00E93A93">
      <w:pPr>
        <w:autoSpaceDE w:val="0"/>
        <w:jc w:val="both"/>
      </w:pPr>
      <w:r>
        <w:rPr>
          <w:rFonts w:ascii="Palatino Linotype" w:hAnsi="Palatino Linotype" w:cs="Palatino Linotype"/>
          <w:i/>
          <w:iCs/>
          <w:sz w:val="22"/>
          <w:szCs w:val="22"/>
        </w:rPr>
        <w:t>αα) Η προστασία του περιβάλλοντος και της αγροτικής γης που καταλαμβάνουν σημαντική έκταση, διασφαλίζοντας τον παραγωγικό της χώρο στον πρωτογενή τομέα. Επίσης, η ενθάρρυνση νέων δραστηριοτήτων που να κατευθύνονται σε πειραματικές οικολογικές καλλιέργειες σε συνεργασία με τα πανεπιστημιακά και ερευνητικά ιδρύματα.</w:t>
      </w:r>
    </w:p>
    <w:p w:rsidR="00E93A93" w:rsidRDefault="00E93A93" w:rsidP="00E93A93">
      <w:pPr>
        <w:autoSpaceDE w:val="0"/>
        <w:jc w:val="both"/>
      </w:pPr>
      <w:proofErr w:type="spellStart"/>
      <w:r>
        <w:rPr>
          <w:rFonts w:ascii="Palatino Linotype" w:hAnsi="Palatino Linotype" w:cs="Palatino Linotype"/>
          <w:i/>
          <w:iCs/>
          <w:sz w:val="22"/>
          <w:szCs w:val="22"/>
        </w:rPr>
        <w:t>ββ</w:t>
      </w:r>
      <w:proofErr w:type="spellEnd"/>
      <w:r>
        <w:rPr>
          <w:rFonts w:ascii="Palatino Linotype" w:hAnsi="Palatino Linotype" w:cs="Palatino Linotype"/>
          <w:i/>
          <w:iCs/>
          <w:sz w:val="22"/>
          <w:szCs w:val="22"/>
        </w:rPr>
        <w:t>) Η οργάνωση της αστικής ανάπτυξης, κυρίως στο οικιστικό σύμπλεγμα που στρέφεται προς το βορειοανατολικό Πολεοδομικό Συγκρότημα, με λελογισμένη ανάπτυξη κύριας και παραθεριστικής κατοικίας στους ηπειρωτικούς και παράκτιους οικισμούς.</w:t>
      </w:r>
    </w:p>
    <w:p w:rsidR="00E93A93" w:rsidRDefault="00E93A93" w:rsidP="00E93A93">
      <w:pPr>
        <w:autoSpaceDE w:val="0"/>
        <w:jc w:val="both"/>
      </w:pPr>
      <w:proofErr w:type="spellStart"/>
      <w:r>
        <w:rPr>
          <w:rFonts w:ascii="Palatino Linotype" w:hAnsi="Palatino Linotype" w:cs="Palatino Linotype"/>
          <w:i/>
          <w:iCs/>
          <w:sz w:val="22"/>
          <w:szCs w:val="22"/>
        </w:rPr>
        <w:t>γγ</w:t>
      </w:r>
      <w:proofErr w:type="spellEnd"/>
      <w:r>
        <w:rPr>
          <w:rFonts w:ascii="Palatino Linotype" w:hAnsi="Palatino Linotype" w:cs="Palatino Linotype"/>
          <w:i/>
          <w:iCs/>
          <w:sz w:val="22"/>
          <w:szCs w:val="22"/>
        </w:rPr>
        <w:t>) Η πολεοδομική οργάνωση των παραγωγικών ζωνών που συμπεριλαμβάνονται εκατέρωθεν του εθνικού και σιδηροδρομικού δικτύου και αποτελούν τμήμα του στρατηγικού αναπτυξιακού άξονα Βορρά – Νότου (</w:t>
      </w:r>
      <w:proofErr w:type="spellStart"/>
      <w:r>
        <w:rPr>
          <w:rFonts w:ascii="Palatino Linotype" w:hAnsi="Palatino Linotype" w:cs="Palatino Linotype"/>
          <w:i/>
          <w:iCs/>
          <w:sz w:val="22"/>
          <w:szCs w:val="22"/>
        </w:rPr>
        <w:t>Δι</w:t>
      </w:r>
      <w:proofErr w:type="spellEnd"/>
      <w:r>
        <w:rPr>
          <w:rFonts w:ascii="Palatino Linotype" w:hAnsi="Palatino Linotype" w:cs="Palatino Linotype"/>
          <w:i/>
          <w:iCs/>
          <w:sz w:val="22"/>
          <w:szCs w:val="22"/>
        </w:rPr>
        <w:t xml:space="preserve"> </w:t>
      </w:r>
      <w:proofErr w:type="spellStart"/>
      <w:r>
        <w:rPr>
          <w:rFonts w:ascii="Palatino Linotype" w:hAnsi="Palatino Linotype" w:cs="Palatino Linotype"/>
          <w:i/>
          <w:iCs/>
          <w:sz w:val="22"/>
          <w:szCs w:val="22"/>
        </w:rPr>
        <w:t>εθνούς</w:t>
      </w:r>
      <w:proofErr w:type="spellEnd"/>
      <w:r>
        <w:rPr>
          <w:rFonts w:ascii="Palatino Linotype" w:hAnsi="Palatino Linotype" w:cs="Palatino Linotype"/>
          <w:i/>
          <w:iCs/>
          <w:sz w:val="22"/>
          <w:szCs w:val="22"/>
        </w:rPr>
        <w:t xml:space="preserve"> και Εθνικής εμβέλειας) με σημαντικούς πόλους ανάπτυξης στις περιοχές του Αυλώνα (Βόρεια πύλη </w:t>
      </w:r>
      <w:proofErr w:type="spellStart"/>
      <w:r>
        <w:rPr>
          <w:rFonts w:ascii="Palatino Linotype" w:hAnsi="Palatino Linotype" w:cs="Palatino Linotype"/>
          <w:i/>
          <w:iCs/>
          <w:sz w:val="22"/>
          <w:szCs w:val="22"/>
        </w:rPr>
        <w:t>Πε−</w:t>
      </w:r>
      <w:proofErr w:type="spellEnd"/>
    </w:p>
    <w:p w:rsidR="00E93A93" w:rsidRDefault="00E93A93" w:rsidP="00E93A93">
      <w:pPr>
        <w:autoSpaceDE w:val="0"/>
        <w:jc w:val="both"/>
      </w:pPr>
      <w:proofErr w:type="spellStart"/>
      <w:r>
        <w:rPr>
          <w:rFonts w:ascii="Palatino Linotype" w:hAnsi="Palatino Linotype" w:cs="Palatino Linotype"/>
          <w:i/>
          <w:iCs/>
          <w:sz w:val="22"/>
          <w:szCs w:val="22"/>
        </w:rPr>
        <w:t>ριφέρειας</w:t>
      </w:r>
      <w:proofErr w:type="spellEnd"/>
      <w:r>
        <w:rPr>
          <w:rFonts w:ascii="Palatino Linotype" w:hAnsi="Palatino Linotype" w:cs="Palatino Linotype"/>
          <w:i/>
          <w:iCs/>
          <w:sz w:val="22"/>
          <w:szCs w:val="22"/>
        </w:rPr>
        <w:t xml:space="preserve"> Αττικής) και του Αγίου Στεφάνου – </w:t>
      </w:r>
      <w:proofErr w:type="spellStart"/>
      <w:r>
        <w:rPr>
          <w:rFonts w:ascii="Palatino Linotype" w:hAnsi="Palatino Linotype" w:cs="Palatino Linotype"/>
          <w:i/>
          <w:iCs/>
          <w:sz w:val="22"/>
          <w:szCs w:val="22"/>
        </w:rPr>
        <w:t>Κρυονερίου</w:t>
      </w:r>
      <w:proofErr w:type="spellEnd"/>
      <w:r>
        <w:rPr>
          <w:rFonts w:ascii="Palatino Linotype" w:hAnsi="Palatino Linotype" w:cs="Palatino Linotype"/>
          <w:i/>
          <w:iCs/>
          <w:sz w:val="22"/>
          <w:szCs w:val="22"/>
        </w:rPr>
        <w:t xml:space="preserve"> (Βόρεια Πύλη του Μητροπολιτικού συγκροτήματος της Αθήνας), </w:t>
      </w:r>
      <w:r>
        <w:rPr>
          <w:rFonts w:ascii="Palatino Linotype" w:hAnsi="Palatino Linotype" w:cs="Palatino Linotype"/>
          <w:b/>
          <w:i/>
          <w:iCs/>
          <w:sz w:val="22"/>
          <w:szCs w:val="22"/>
        </w:rPr>
        <w:t>καθώς και η οργάνωση των ήδη θεσμοθετημένων περιοχών παραγωγικών δραστηριοτήτων.</w:t>
      </w:r>
    </w:p>
    <w:p w:rsidR="00E93A93" w:rsidRDefault="00E93A93" w:rsidP="00E93A93">
      <w:pPr>
        <w:autoSpaceDE w:val="0"/>
        <w:jc w:val="both"/>
      </w:pPr>
      <w:proofErr w:type="spellStart"/>
      <w:r>
        <w:rPr>
          <w:rFonts w:ascii="Palatino Linotype" w:hAnsi="Palatino Linotype" w:cs="Palatino Linotype"/>
          <w:i/>
          <w:iCs/>
          <w:sz w:val="22"/>
          <w:szCs w:val="22"/>
        </w:rPr>
        <w:t>δδ</w:t>
      </w:r>
      <w:proofErr w:type="spellEnd"/>
      <w:r>
        <w:rPr>
          <w:rFonts w:ascii="Palatino Linotype" w:hAnsi="Palatino Linotype" w:cs="Palatino Linotype"/>
          <w:i/>
          <w:iCs/>
          <w:sz w:val="22"/>
          <w:szCs w:val="22"/>
        </w:rPr>
        <w:t>) Η προωθητική δραστηριότητα για την περιοχή είναι επίσης, η γεωργία – κτηνοτροφία για την κάλυψη των αναγκών της Περιφέρειας, σε συνδυασμό με τις σχετικές, με τα παραγόμενα προϊόντα, μεταποιητικές μονάδες.</w:t>
      </w:r>
    </w:p>
    <w:p w:rsidR="00E93A93" w:rsidRDefault="00E93A93" w:rsidP="00E93A93">
      <w:pPr>
        <w:autoSpaceDE w:val="0"/>
        <w:jc w:val="both"/>
      </w:pPr>
      <w:proofErr w:type="spellStart"/>
      <w:r>
        <w:rPr>
          <w:rFonts w:ascii="Palatino Linotype" w:hAnsi="Palatino Linotype" w:cs="Palatino Linotype"/>
          <w:i/>
          <w:iCs/>
          <w:sz w:val="22"/>
          <w:szCs w:val="22"/>
        </w:rPr>
        <w:t>εε</w:t>
      </w:r>
      <w:proofErr w:type="spellEnd"/>
      <w:r>
        <w:rPr>
          <w:rFonts w:ascii="Palatino Linotype" w:hAnsi="Palatino Linotype" w:cs="Palatino Linotype"/>
          <w:i/>
          <w:iCs/>
          <w:sz w:val="22"/>
          <w:szCs w:val="22"/>
        </w:rPr>
        <w:t xml:space="preserve">) Η δημιουργία </w:t>
      </w:r>
      <w:proofErr w:type="spellStart"/>
      <w:r>
        <w:rPr>
          <w:rFonts w:ascii="Palatino Linotype" w:hAnsi="Palatino Linotype" w:cs="Palatino Linotype"/>
          <w:i/>
          <w:iCs/>
          <w:sz w:val="22"/>
          <w:szCs w:val="22"/>
        </w:rPr>
        <w:t>υπερτοπικών</w:t>
      </w:r>
      <w:proofErr w:type="spellEnd"/>
      <w:r>
        <w:rPr>
          <w:rFonts w:ascii="Palatino Linotype" w:hAnsi="Palatino Linotype" w:cs="Palatino Linotype"/>
          <w:i/>
          <w:iCs/>
          <w:sz w:val="22"/>
          <w:szCs w:val="22"/>
        </w:rPr>
        <w:t xml:space="preserve"> πόλων αναψυχής και πολιτισμού με ήπιες δραστηριότητες και λειτουργίες, σε συνάρτηση με το πλούσιο φυσικό και πολιτιστικό </w:t>
      </w:r>
      <w:r>
        <w:rPr>
          <w:rFonts w:ascii="Palatino Linotype" w:hAnsi="Palatino Linotype" w:cs="Palatino Linotype"/>
          <w:i/>
          <w:iCs/>
          <w:sz w:val="22"/>
          <w:szCs w:val="22"/>
        </w:rPr>
        <w:lastRenderedPageBreak/>
        <w:t>περιβάλλον της περιοχής για την προβολή της φυσιογνωμίας της και την απόδοση κοινωφελών και κοινόχρηστων λειτουργιών στους πολίτες της Περιφέρειας.</w:t>
      </w:r>
    </w:p>
    <w:p w:rsidR="00E93A93" w:rsidRDefault="00E93A93" w:rsidP="00E93A93">
      <w:pPr>
        <w:autoSpaceDE w:val="0"/>
        <w:jc w:val="both"/>
      </w:pPr>
      <w:r>
        <w:rPr>
          <w:rFonts w:ascii="Palatino Linotype" w:hAnsi="Palatino Linotype" w:cs="Palatino Linotype"/>
          <w:i/>
          <w:iCs/>
          <w:sz w:val="22"/>
          <w:szCs w:val="22"/>
        </w:rPr>
        <w:t>στ) Η ανάδειξη του ιστορικού τόπου του Μαραθώνα, ο οποίος αποτελεί Παγκόσμια Μητρόπολη του αθλήματος του Μαραθωνίου Δρόμου και περιοχή συμπύκνωσης</w:t>
      </w:r>
    </w:p>
    <w:p w:rsidR="00E93A93" w:rsidRDefault="00E93A93" w:rsidP="00E93A93">
      <w:pPr>
        <w:autoSpaceDE w:val="0"/>
        <w:jc w:val="both"/>
      </w:pPr>
      <w:r>
        <w:rPr>
          <w:rFonts w:ascii="Palatino Linotype" w:hAnsi="Palatino Linotype" w:cs="Palatino Linotype"/>
          <w:i/>
          <w:iCs/>
          <w:sz w:val="22"/>
          <w:szCs w:val="22"/>
        </w:rPr>
        <w:t>αρχαιολογικών μνημείων διεθνούς ακτινοβολίας…’’</w:t>
      </w:r>
    </w:p>
    <w:p w:rsidR="00E93A93" w:rsidRDefault="00E93A93" w:rsidP="00E93A93">
      <w:pPr>
        <w:autoSpaceDE w:val="0"/>
        <w:jc w:val="both"/>
        <w:rPr>
          <w:rFonts w:ascii="Palatino Linotype" w:hAnsi="Palatino Linotype" w:cs="Palatino Linotype"/>
          <w:i/>
          <w:iCs/>
          <w:sz w:val="22"/>
          <w:szCs w:val="22"/>
        </w:rPr>
      </w:pPr>
    </w:p>
    <w:p w:rsidR="00E93A93" w:rsidRDefault="00E93A93" w:rsidP="00E93A93">
      <w:pPr>
        <w:autoSpaceDE w:val="0"/>
        <w:jc w:val="both"/>
        <w:rPr>
          <w:rFonts w:ascii="Liberation Serif" w:hAnsi="Liberation Serif" w:cs="Lucida Sans"/>
        </w:rPr>
      </w:pPr>
      <w:r>
        <w:rPr>
          <w:rFonts w:ascii="Palatino Linotype" w:hAnsi="Palatino Linotype" w:cs="Palatino Linotype"/>
          <w:i/>
          <w:iCs/>
          <w:sz w:val="22"/>
          <w:szCs w:val="22"/>
        </w:rPr>
        <w:t xml:space="preserve">Ο Δήμος Αχαρνών  αποτελεί Διαδημοτικό κέντρο ευρείας ακτινοβολίας </w:t>
      </w:r>
    </w:p>
    <w:p w:rsidR="00E93A93" w:rsidRDefault="00E93A93" w:rsidP="00E93A93">
      <w:pPr>
        <w:autoSpaceDE w:val="0"/>
        <w:jc w:val="both"/>
      </w:pPr>
      <w:r>
        <w:rPr>
          <w:rFonts w:ascii="Palatino Linotype" w:eastAsia="Palatino Linotype" w:hAnsi="Palatino Linotype" w:cs="Palatino Linotype"/>
          <w:i/>
          <w:iCs/>
          <w:sz w:val="22"/>
          <w:szCs w:val="22"/>
        </w:rPr>
        <w:t xml:space="preserve"> </w:t>
      </w:r>
      <w:r>
        <w:rPr>
          <w:rFonts w:ascii="Palatino Linotype" w:hAnsi="Palatino Linotype" w:cs="Palatino Linotype"/>
          <w:i/>
          <w:iCs/>
          <w:sz w:val="22"/>
          <w:szCs w:val="22"/>
        </w:rPr>
        <w:t xml:space="preserve">εκτός Χωρικής Ενότητας Λεκανοπεδίου . (παρ. 2.3 άρθρου 10) και ανήκει στον Αναπτυξιακό Άξονας </w:t>
      </w:r>
      <w:proofErr w:type="spellStart"/>
      <w:r>
        <w:rPr>
          <w:rFonts w:ascii="Palatino Linotype" w:hAnsi="Palatino Linotype" w:cs="Palatino Linotype"/>
          <w:i/>
          <w:iCs/>
          <w:sz w:val="22"/>
          <w:szCs w:val="22"/>
        </w:rPr>
        <w:t>Ανατολής−Δύσης</w:t>
      </w:r>
      <w:proofErr w:type="spellEnd"/>
      <w:r>
        <w:rPr>
          <w:rFonts w:ascii="Palatino Linotype" w:hAnsi="Palatino Linotype" w:cs="Palatino Linotype"/>
          <w:i/>
          <w:iCs/>
          <w:sz w:val="22"/>
          <w:szCs w:val="22"/>
        </w:rPr>
        <w:t xml:space="preserve"> που αρχίζει από την ευρύτερη περιοχή του Διεθνούς Αερολιμένα και καταλήγει στη Δυτική Πύλη της Περιφέρειας (ευρύτερη περιοχή</w:t>
      </w:r>
    </w:p>
    <w:p w:rsidR="00E93A93" w:rsidRDefault="00E93A93" w:rsidP="00E93A93">
      <w:pPr>
        <w:autoSpaceDE w:val="0"/>
        <w:jc w:val="both"/>
      </w:pPr>
      <w:r>
        <w:rPr>
          <w:rFonts w:ascii="Palatino Linotype" w:hAnsi="Palatino Linotype" w:cs="Palatino Linotype"/>
          <w:i/>
          <w:iCs/>
          <w:sz w:val="22"/>
          <w:szCs w:val="22"/>
        </w:rPr>
        <w:t>Μεγάρων), από όπου εισέρχονται στην Αττική οι άξονες διασύνδεσης με τη Δυτική Ευρώπη. (</w:t>
      </w:r>
      <w:proofErr w:type="spellStart"/>
      <w:r>
        <w:rPr>
          <w:rFonts w:ascii="Palatino Linotype" w:hAnsi="Palatino Linotype" w:cs="Palatino Linotype"/>
          <w:i/>
          <w:iCs/>
          <w:sz w:val="22"/>
          <w:szCs w:val="22"/>
        </w:rPr>
        <w:t>περ</w:t>
      </w:r>
      <w:proofErr w:type="spellEnd"/>
      <w:r>
        <w:rPr>
          <w:rFonts w:ascii="Palatino Linotype" w:hAnsi="Palatino Linotype" w:cs="Palatino Linotype"/>
          <w:i/>
          <w:iCs/>
          <w:sz w:val="22"/>
          <w:szCs w:val="22"/>
        </w:rPr>
        <w:t xml:space="preserve">. γ παρ. 2.1 άρθρου 11). </w:t>
      </w:r>
    </w:p>
    <w:p w:rsidR="00E93A93" w:rsidRDefault="00E93A93" w:rsidP="00E93A93">
      <w:pPr>
        <w:autoSpaceDE w:val="0"/>
        <w:jc w:val="both"/>
      </w:pPr>
      <w:r>
        <w:rPr>
          <w:rFonts w:ascii="Palatino Linotype" w:eastAsia="Palatino Linotype" w:hAnsi="Palatino Linotype" w:cs="Palatino Linotype"/>
          <w:i/>
          <w:iCs/>
          <w:sz w:val="22"/>
          <w:szCs w:val="22"/>
        </w:rPr>
        <w:t xml:space="preserve">… </w:t>
      </w:r>
      <w:r>
        <w:rPr>
          <w:rFonts w:ascii="Palatino Linotype" w:hAnsi="Palatino Linotype" w:cs="Palatino Linotype"/>
          <w:i/>
          <w:iCs/>
          <w:sz w:val="22"/>
          <w:szCs w:val="22"/>
        </w:rPr>
        <w:t xml:space="preserve">Ο χαρακτήρας αυτού του άξονα διαφοροποιείται από τα ανατολικά προς τα δυτικά, με έμφαση στις επιχειρηματικές δραστηριότητες επιτελικού χαρακτήρα και στις υπηρεσίες τριτογενούς τομέα στο ανατολικό και κεντρικό τμήμα του, </w:t>
      </w:r>
      <w:r>
        <w:rPr>
          <w:rFonts w:ascii="Palatino Linotype" w:hAnsi="Palatino Linotype" w:cs="Palatino Linotype"/>
          <w:b/>
          <w:i/>
          <w:iCs/>
          <w:sz w:val="22"/>
          <w:szCs w:val="22"/>
        </w:rPr>
        <w:t>καθώς και στις μεταποιητικές,</w:t>
      </w:r>
    </w:p>
    <w:p w:rsidR="00E93A93" w:rsidRDefault="00E93A93" w:rsidP="00E93A93">
      <w:pPr>
        <w:autoSpaceDE w:val="0"/>
        <w:jc w:val="both"/>
      </w:pPr>
      <w:r>
        <w:rPr>
          <w:rFonts w:ascii="Palatino Linotype" w:hAnsi="Palatino Linotype" w:cs="Palatino Linotype"/>
          <w:b/>
          <w:i/>
          <w:iCs/>
          <w:sz w:val="22"/>
          <w:szCs w:val="22"/>
        </w:rPr>
        <w:t xml:space="preserve">εμπορευματικές, μεταφορικές και αποθηκευτικές λειτουργίες στο δυτικό τμήμα του..’’. (όπως συμβαίνει με τον Δήμο Αχαρνών) </w:t>
      </w:r>
    </w:p>
    <w:p w:rsidR="00E93A93" w:rsidRDefault="00E93A93" w:rsidP="00E93A93">
      <w:pPr>
        <w:autoSpaceDE w:val="0"/>
        <w:jc w:val="both"/>
        <w:rPr>
          <w:rFonts w:ascii="Palatino Linotype" w:hAnsi="Palatino Linotype" w:cs="Palatino Linotype"/>
          <w:b/>
          <w:i/>
          <w:iCs/>
          <w:sz w:val="22"/>
          <w:szCs w:val="22"/>
        </w:rPr>
      </w:pPr>
    </w:p>
    <w:p w:rsidR="00E93A93" w:rsidRDefault="00E93A93" w:rsidP="00E93A93">
      <w:pPr>
        <w:autoSpaceDE w:val="0"/>
        <w:jc w:val="both"/>
        <w:rPr>
          <w:rFonts w:ascii="Liberation Serif" w:hAnsi="Liberation Serif" w:cs="Lucida Sans"/>
        </w:rPr>
      </w:pPr>
      <w:r>
        <w:rPr>
          <w:rFonts w:ascii="Palatino Linotype" w:hAnsi="Palatino Linotype" w:cs="Palatino Linotype"/>
          <w:i/>
          <w:iCs/>
          <w:sz w:val="22"/>
          <w:szCs w:val="22"/>
        </w:rPr>
        <w:t xml:space="preserve">Αποτελεί επίσης  πόλο ενδοπεριφερειακής εμβέλειας  …’’μεταξύ Εθνικής Οδού και Συγκοινωνιακού Κέντρου, </w:t>
      </w:r>
      <w:r>
        <w:rPr>
          <w:rFonts w:ascii="Palatino Linotype" w:hAnsi="Palatino Linotype" w:cs="Palatino Linotype"/>
          <w:b/>
          <w:i/>
          <w:iCs/>
          <w:sz w:val="22"/>
          <w:szCs w:val="22"/>
        </w:rPr>
        <w:t>με εξειδίκευση στη μεταποίηση και στις μεταφορές. ..’’(παρ. 3.3  άρθρου 11)</w:t>
      </w:r>
    </w:p>
    <w:p w:rsidR="00E93A93" w:rsidRDefault="00E93A93" w:rsidP="00E93A93">
      <w:pPr>
        <w:pStyle w:val="a8"/>
        <w:spacing w:after="0"/>
        <w:ind w:left="0"/>
        <w:jc w:val="both"/>
        <w:rPr>
          <w:rFonts w:ascii="Palatino Linotype" w:hAnsi="Palatino Linotype" w:cs="Palatino Linotype"/>
          <w:i/>
          <w:iCs/>
          <w:sz w:val="22"/>
          <w:szCs w:val="22"/>
        </w:rPr>
      </w:pPr>
    </w:p>
    <w:p w:rsidR="00E93A93" w:rsidRDefault="00E93A93" w:rsidP="00E93A93">
      <w:pPr>
        <w:pStyle w:val="a8"/>
        <w:spacing w:after="0"/>
        <w:ind w:left="0"/>
        <w:jc w:val="both"/>
        <w:rPr>
          <w:rFonts w:hint="eastAsia"/>
        </w:rPr>
      </w:pPr>
      <w:r>
        <w:rPr>
          <w:rFonts w:ascii="Palatino Linotype" w:hAnsi="Palatino Linotype" w:cs="Palatino Linotype"/>
          <w:i/>
          <w:iCs/>
          <w:sz w:val="22"/>
          <w:szCs w:val="22"/>
        </w:rPr>
        <w:t xml:space="preserve">Περαιτέρω  στην παρ. 5  του ιδίου άρθρου προβλέπεται : </w:t>
      </w:r>
    </w:p>
    <w:p w:rsidR="00E93A93" w:rsidRDefault="00E93A93" w:rsidP="00E93A93">
      <w:pPr>
        <w:pStyle w:val="a8"/>
        <w:spacing w:after="0"/>
        <w:ind w:left="0"/>
        <w:jc w:val="both"/>
        <w:rPr>
          <w:rFonts w:ascii="Palatino Linotype" w:hAnsi="Palatino Linotype" w:cs="Palatino Linotype"/>
          <w:i/>
          <w:iCs/>
          <w:sz w:val="22"/>
          <w:szCs w:val="22"/>
        </w:rPr>
      </w:pPr>
    </w:p>
    <w:p w:rsidR="00E93A93" w:rsidRDefault="00E93A93" w:rsidP="00E93A93">
      <w:pPr>
        <w:autoSpaceDE w:val="0"/>
        <w:jc w:val="both"/>
        <w:rPr>
          <w:rFonts w:ascii="Liberation Serif" w:hAnsi="Liberation Serif" w:cs="Lucida Sans"/>
        </w:rPr>
      </w:pPr>
      <w:r>
        <w:rPr>
          <w:rFonts w:ascii="Palatino Linotype" w:eastAsia="Palatino Linotype" w:hAnsi="Palatino Linotype" w:cs="Palatino Linotype"/>
          <w:i/>
          <w:iCs/>
          <w:sz w:val="22"/>
          <w:szCs w:val="22"/>
        </w:rPr>
        <w:t>…’’</w:t>
      </w:r>
      <w:r>
        <w:rPr>
          <w:rFonts w:ascii="Palatino Linotype" w:hAnsi="Palatino Linotype" w:cs="Palatino Linotype"/>
          <w:i/>
          <w:iCs/>
          <w:sz w:val="22"/>
          <w:szCs w:val="22"/>
        </w:rPr>
        <w:t>5. Στο πλαίσιο της στρατηγικά προσανατολισμένης ανάπτυξης των επιχειρηματικών δραστηριοτήτων στο δίκτυο των αναπτυξιακών πόλων, για τη διευκόλυνση</w:t>
      </w:r>
    </w:p>
    <w:p w:rsidR="00E93A93" w:rsidRDefault="00E93A93" w:rsidP="00E93A93">
      <w:pPr>
        <w:autoSpaceDE w:val="0"/>
        <w:jc w:val="both"/>
      </w:pPr>
      <w:r>
        <w:rPr>
          <w:rFonts w:ascii="Palatino Linotype" w:hAnsi="Palatino Linotype" w:cs="Palatino Linotype"/>
          <w:i/>
          <w:iCs/>
          <w:sz w:val="22"/>
          <w:szCs w:val="22"/>
        </w:rPr>
        <w:t>της εγκατάστασης μονάδων που ασκούν δραστηριότητες σχετικές με τον κυρίαρχο χαρακτήρα του πόλου προβλέπονται τα εξής:</w:t>
      </w:r>
    </w:p>
    <w:p w:rsidR="00E93A93" w:rsidRDefault="00E93A93" w:rsidP="00E93A93">
      <w:pPr>
        <w:autoSpaceDE w:val="0"/>
        <w:jc w:val="both"/>
      </w:pPr>
      <w:r>
        <w:rPr>
          <w:rFonts w:ascii="Palatino Linotype" w:hAnsi="Palatino Linotype" w:cs="Palatino Linotype"/>
          <w:i/>
          <w:iCs/>
          <w:sz w:val="22"/>
          <w:szCs w:val="22"/>
        </w:rPr>
        <w:t>α) Με κοινή απόφαση των Υπουργών Περιβάλλοντος, Ενέργειας και Κλιματικής Αλλαγής και Ανάπτυξης και Ανταγωνιστικότητας καθορίζονται οι διαδικασίες επί-</w:t>
      </w:r>
      <w:proofErr w:type="spellStart"/>
      <w:r>
        <w:rPr>
          <w:rFonts w:ascii="Palatino Linotype" w:hAnsi="Palatino Linotype" w:cs="Palatino Linotype"/>
          <w:i/>
          <w:iCs/>
          <w:sz w:val="22"/>
          <w:szCs w:val="22"/>
        </w:rPr>
        <w:t>σπευσης</w:t>
      </w:r>
      <w:proofErr w:type="spellEnd"/>
      <w:r>
        <w:rPr>
          <w:rFonts w:ascii="Palatino Linotype" w:hAnsi="Palatino Linotype" w:cs="Palatino Linotype"/>
          <w:i/>
          <w:iCs/>
          <w:sz w:val="22"/>
          <w:szCs w:val="22"/>
        </w:rPr>
        <w:t xml:space="preserve"> της </w:t>
      </w:r>
      <w:proofErr w:type="spellStart"/>
      <w:r>
        <w:rPr>
          <w:rFonts w:ascii="Palatino Linotype" w:hAnsi="Palatino Linotype" w:cs="Palatino Linotype"/>
          <w:i/>
          <w:iCs/>
          <w:sz w:val="22"/>
          <w:szCs w:val="22"/>
        </w:rPr>
        <w:t>αδειοδότησης</w:t>
      </w:r>
      <w:proofErr w:type="spellEnd"/>
      <w:r>
        <w:rPr>
          <w:rFonts w:ascii="Palatino Linotype" w:hAnsi="Palatino Linotype" w:cs="Palatino Linotype"/>
          <w:i/>
          <w:iCs/>
          <w:sz w:val="22"/>
          <w:szCs w:val="22"/>
        </w:rPr>
        <w:t xml:space="preserve"> για την εγκατάσταση ή τη διατήρηση, βελτίωση και εκσυγχρονισμό επιχειρηματικών δραστηριοτήτων, εφόσον αυτές ανταποκρίνονται στις επιμέρους εξειδικεύσεις του προσανατολισμού των πόλων που προβλέπονται στο παρόν…’’</w:t>
      </w:r>
    </w:p>
    <w:p w:rsidR="00E93A93" w:rsidRDefault="00E93A93" w:rsidP="00E93A93">
      <w:pPr>
        <w:autoSpaceDE w:val="0"/>
        <w:rPr>
          <w:rFonts w:ascii="Palatino Linotype" w:hAnsi="Palatino Linotype" w:cs="Palatino Linotype"/>
          <w:i/>
          <w:iCs/>
          <w:sz w:val="22"/>
          <w:szCs w:val="22"/>
        </w:rPr>
      </w:pPr>
    </w:p>
    <w:p w:rsidR="00E93A93" w:rsidRDefault="00E93A93" w:rsidP="00E93A93">
      <w:pPr>
        <w:autoSpaceDE w:val="0"/>
        <w:jc w:val="both"/>
        <w:rPr>
          <w:rFonts w:ascii="Liberation Serif" w:hAnsi="Liberation Serif" w:cs="Lucida Sans"/>
        </w:rPr>
      </w:pPr>
      <w:r>
        <w:rPr>
          <w:rFonts w:ascii="Palatino Linotype" w:hAnsi="Palatino Linotype" w:cs="Palatino Linotype"/>
          <w:i/>
          <w:iCs/>
          <w:sz w:val="22"/>
          <w:szCs w:val="22"/>
        </w:rPr>
        <w:t>Με τις διατάξεις του άρθρου 20 του Ν. 4277/2014 και των παραρτημάτων του ο Κηφισός  αναγνωρίζεται ως Υδάτινο ρέμα Α’ προτεραιότητας . (</w:t>
      </w:r>
      <w:proofErr w:type="spellStart"/>
      <w:r>
        <w:rPr>
          <w:rFonts w:ascii="Palatino Linotype" w:hAnsi="Palatino Linotype" w:cs="Palatino Linotype"/>
          <w:i/>
          <w:iCs/>
          <w:sz w:val="22"/>
          <w:szCs w:val="22"/>
        </w:rPr>
        <w:t>περ</w:t>
      </w:r>
      <w:proofErr w:type="spellEnd"/>
      <w:r>
        <w:rPr>
          <w:rFonts w:ascii="Palatino Linotype" w:hAnsi="Palatino Linotype" w:cs="Palatino Linotype"/>
          <w:i/>
          <w:iCs/>
          <w:sz w:val="22"/>
          <w:szCs w:val="22"/>
        </w:rPr>
        <w:t xml:space="preserve">.  απαρ. 4 άρθρου 20) </w:t>
      </w:r>
    </w:p>
    <w:p w:rsidR="00E93A93" w:rsidRDefault="00E93A93" w:rsidP="00E93A93">
      <w:pPr>
        <w:autoSpaceDE w:val="0"/>
        <w:jc w:val="both"/>
      </w:pPr>
      <w:r>
        <w:rPr>
          <w:rFonts w:ascii="Palatino Linotype" w:hAnsi="Palatino Linotype" w:cs="Palatino Linotype"/>
          <w:i/>
          <w:iCs/>
          <w:sz w:val="22"/>
          <w:szCs w:val="22"/>
        </w:rPr>
        <w:t xml:space="preserve">Περαιτέρω  με τις διατάξεις του Νόμου αυτού τα κύρια </w:t>
      </w:r>
      <w:proofErr w:type="spellStart"/>
      <w:r>
        <w:rPr>
          <w:rFonts w:ascii="Palatino Linotype" w:hAnsi="Palatino Linotype" w:cs="Palatino Linotype"/>
          <w:i/>
          <w:iCs/>
          <w:sz w:val="22"/>
          <w:szCs w:val="22"/>
        </w:rPr>
        <w:t>υδατορέματα</w:t>
      </w:r>
      <w:proofErr w:type="spellEnd"/>
      <w:r>
        <w:rPr>
          <w:rFonts w:ascii="Palatino Linotype" w:hAnsi="Palatino Linotype" w:cs="Palatino Linotype"/>
          <w:i/>
          <w:iCs/>
          <w:sz w:val="22"/>
          <w:szCs w:val="22"/>
        </w:rPr>
        <w:t xml:space="preserve"> Α΄ προτεραιότητας (όπως ο Κηφισός, στο βόρειο τμήμα του οποίου εφαρμόζεται</w:t>
      </w:r>
    </w:p>
    <w:p w:rsidR="00E93A93" w:rsidRDefault="00E93A93" w:rsidP="00E93A93">
      <w:pPr>
        <w:autoSpaceDE w:val="0"/>
        <w:jc w:val="both"/>
      </w:pPr>
      <w:r>
        <w:rPr>
          <w:rFonts w:ascii="Palatino Linotype" w:hAnsi="Palatino Linotype" w:cs="Palatino Linotype"/>
          <w:i/>
          <w:iCs/>
          <w:sz w:val="22"/>
          <w:szCs w:val="22"/>
        </w:rPr>
        <w:t xml:space="preserve">το από 15.6.1994 Προεδρικό διάταγμα (Δ΄ 632),  οριοθετούνται </w:t>
      </w:r>
      <w:r>
        <w:rPr>
          <w:rFonts w:ascii="Palatino Linotype" w:hAnsi="Palatino Linotype" w:cs="Palatino Linotype"/>
          <w:b/>
          <w:i/>
          <w:iCs/>
          <w:sz w:val="22"/>
          <w:szCs w:val="22"/>
        </w:rPr>
        <w:t>εντός τριετίας</w:t>
      </w:r>
      <w:r>
        <w:rPr>
          <w:rFonts w:ascii="Palatino Linotype" w:hAnsi="Palatino Linotype" w:cs="Palatino Linotype"/>
          <w:i/>
          <w:iCs/>
          <w:sz w:val="22"/>
          <w:szCs w:val="22"/>
        </w:rPr>
        <w:t xml:space="preserve"> , με τη διασφάλιση της προστασίας και αειφόρου χρήσης των διαθέσιμων υδάτινων πόρων και την ανάδειξη της περιβαλλοντικής και πολιτιστικής διάστασης των υδάτινων οικοσυστημάτων ως αναπόσπαστου στοιχείου του αστικού και </w:t>
      </w:r>
      <w:proofErr w:type="spellStart"/>
      <w:r>
        <w:rPr>
          <w:rFonts w:ascii="Palatino Linotype" w:hAnsi="Palatino Linotype" w:cs="Palatino Linotype"/>
          <w:i/>
          <w:iCs/>
          <w:sz w:val="22"/>
          <w:szCs w:val="22"/>
        </w:rPr>
        <w:t>εξωαστικού</w:t>
      </w:r>
      <w:proofErr w:type="spellEnd"/>
      <w:r>
        <w:rPr>
          <w:rFonts w:ascii="Palatino Linotype" w:hAnsi="Palatino Linotype" w:cs="Palatino Linotype"/>
          <w:i/>
          <w:iCs/>
          <w:sz w:val="22"/>
          <w:szCs w:val="22"/>
        </w:rPr>
        <w:t xml:space="preserve"> χώρου, σύμφωνα με τις</w:t>
      </w:r>
    </w:p>
    <w:p w:rsidR="00E93A93" w:rsidRDefault="00E93A93" w:rsidP="00E93A93">
      <w:pPr>
        <w:autoSpaceDE w:val="0"/>
        <w:jc w:val="both"/>
      </w:pPr>
      <w:r>
        <w:rPr>
          <w:rFonts w:ascii="Palatino Linotype" w:hAnsi="Palatino Linotype" w:cs="Palatino Linotype"/>
          <w:i/>
          <w:iCs/>
          <w:sz w:val="22"/>
          <w:szCs w:val="22"/>
        </w:rPr>
        <w:lastRenderedPageBreak/>
        <w:t xml:space="preserve">διαδικασίες που προβλέπονται στο ν. 3199/2003 (Α΄ 280), όπως ισχύει και το </w:t>
      </w:r>
      <w:proofErr w:type="spellStart"/>
      <w:r>
        <w:rPr>
          <w:rFonts w:ascii="Palatino Linotype" w:hAnsi="Palatino Linotype" w:cs="Palatino Linotype"/>
          <w:i/>
          <w:iCs/>
          <w:sz w:val="22"/>
          <w:szCs w:val="22"/>
        </w:rPr>
        <w:t>π.δ</w:t>
      </w:r>
      <w:proofErr w:type="spellEnd"/>
      <w:r>
        <w:rPr>
          <w:rFonts w:ascii="Palatino Linotype" w:hAnsi="Palatino Linotype" w:cs="Palatino Linotype"/>
          <w:i/>
          <w:iCs/>
          <w:sz w:val="22"/>
          <w:szCs w:val="22"/>
        </w:rPr>
        <w:t>. 51/2007 (Α΄ 54).</w:t>
      </w:r>
    </w:p>
    <w:p w:rsidR="00E93A93" w:rsidRDefault="00E93A93" w:rsidP="00E93A93">
      <w:pPr>
        <w:autoSpaceDE w:val="0"/>
        <w:jc w:val="both"/>
      </w:pPr>
      <w:r>
        <w:rPr>
          <w:rFonts w:ascii="Palatino Linotype" w:hAnsi="Palatino Linotype" w:cs="Palatino Linotype"/>
          <w:i/>
          <w:iCs/>
          <w:sz w:val="22"/>
          <w:szCs w:val="22"/>
        </w:rPr>
        <w:t xml:space="preserve">Ειδικότερα σύμφωνα με το παράρτημα </w:t>
      </w:r>
      <w:r>
        <w:rPr>
          <w:rFonts w:ascii="Palatino Linotype" w:hAnsi="Palatino Linotype" w:cs="Palatino Linotype"/>
          <w:i/>
          <w:iCs/>
          <w:sz w:val="22"/>
          <w:szCs w:val="22"/>
          <w:lang w:val="en-GB"/>
        </w:rPr>
        <w:t>IX</w:t>
      </w:r>
      <w:r>
        <w:rPr>
          <w:rFonts w:ascii="Palatino Linotype" w:hAnsi="Palatino Linotype" w:cs="Palatino Linotype"/>
          <w:i/>
          <w:iCs/>
          <w:sz w:val="22"/>
          <w:szCs w:val="22"/>
        </w:rPr>
        <w:t xml:space="preserve"> άρθρου 20  για τις ζώνες </w:t>
      </w:r>
      <w:proofErr w:type="spellStart"/>
      <w:r>
        <w:rPr>
          <w:rFonts w:ascii="Palatino Linotype" w:hAnsi="Palatino Linotype" w:cs="Palatino Linotype"/>
          <w:i/>
          <w:iCs/>
          <w:sz w:val="22"/>
          <w:szCs w:val="22"/>
        </w:rPr>
        <w:t>προστασάις</w:t>
      </w:r>
      <w:proofErr w:type="spellEnd"/>
      <w:r>
        <w:rPr>
          <w:rFonts w:ascii="Palatino Linotype" w:hAnsi="Palatino Linotype" w:cs="Palatino Linotype"/>
          <w:i/>
          <w:iCs/>
          <w:sz w:val="22"/>
          <w:szCs w:val="22"/>
        </w:rPr>
        <w:t xml:space="preserve"> των ρεμάτων  προβλέπεται : </w:t>
      </w:r>
    </w:p>
    <w:p w:rsidR="00E93A93" w:rsidRDefault="00E93A93" w:rsidP="00E93A93">
      <w:pPr>
        <w:pStyle w:val="a8"/>
        <w:spacing w:after="0"/>
        <w:ind w:left="0"/>
        <w:jc w:val="both"/>
        <w:rPr>
          <w:rFonts w:ascii="Palatino Linotype" w:hAnsi="Palatino Linotype" w:cs="Palatino Linotype"/>
          <w:i/>
          <w:iCs/>
          <w:sz w:val="22"/>
          <w:szCs w:val="22"/>
        </w:rPr>
      </w:pPr>
    </w:p>
    <w:p w:rsidR="00E93A93" w:rsidRDefault="00E93A93" w:rsidP="00E93A93">
      <w:pPr>
        <w:pStyle w:val="a8"/>
        <w:spacing w:after="0"/>
        <w:ind w:left="0"/>
        <w:rPr>
          <w:rFonts w:ascii="Palatino Linotype" w:hAnsi="Palatino Linotype" w:cs="Palatino Linotype"/>
          <w:i/>
          <w:iCs/>
          <w:sz w:val="22"/>
          <w:szCs w:val="22"/>
        </w:rPr>
      </w:pPr>
      <w:r>
        <w:rPr>
          <w:rFonts w:ascii="Palatino Linotype" w:hAnsi="Palatino Linotype" w:cs="Palatino Linotype"/>
          <w:i/>
          <w:iCs/>
          <w:noProof/>
          <w:sz w:val="22"/>
          <w:szCs w:val="22"/>
          <w:lang w:eastAsia="el-GR" w:bidi="ar-SA"/>
        </w:rPr>
        <w:drawing>
          <wp:inline distT="0" distB="0" distL="0" distR="0">
            <wp:extent cx="5278120" cy="3506470"/>
            <wp:effectExtent l="19050" t="0" r="0" b="0"/>
            <wp:docPr id="738" name="Εικόνα 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8"/>
                    <pic:cNvPicPr>
                      <a:picLocks noChangeAspect="1" noChangeArrowheads="1"/>
                    </pic:cNvPicPr>
                  </pic:nvPicPr>
                  <pic:blipFill>
                    <a:blip r:embed="rId48" cstate="print"/>
                    <a:srcRect/>
                    <a:stretch>
                      <a:fillRect/>
                    </a:stretch>
                  </pic:blipFill>
                  <pic:spPr bwMode="auto">
                    <a:xfrm>
                      <a:off x="0" y="0"/>
                      <a:ext cx="5278120" cy="3506470"/>
                    </a:xfrm>
                    <a:prstGeom prst="rect">
                      <a:avLst/>
                    </a:prstGeom>
                    <a:solidFill>
                      <a:srgbClr val="FFFFFF"/>
                    </a:solidFill>
                    <a:ln w="9525">
                      <a:noFill/>
                      <a:miter lim="800000"/>
                      <a:headEnd/>
                      <a:tailEnd/>
                    </a:ln>
                  </pic:spPr>
                </pic:pic>
              </a:graphicData>
            </a:graphic>
          </wp:inline>
        </w:drawing>
      </w:r>
    </w:p>
    <w:p w:rsidR="00E93A93" w:rsidRDefault="00E93A93" w:rsidP="00E93A93">
      <w:pPr>
        <w:autoSpaceDE w:val="0"/>
        <w:rPr>
          <w:rFonts w:ascii="Palatino Linotype" w:hAnsi="Palatino Linotype" w:cs="Palatino Linotype"/>
          <w:i/>
          <w:iCs/>
          <w:sz w:val="22"/>
          <w:szCs w:val="22"/>
        </w:rPr>
      </w:pPr>
    </w:p>
    <w:p w:rsidR="00E93A93" w:rsidRDefault="00E93A93" w:rsidP="00E93A93">
      <w:pPr>
        <w:autoSpaceDE w:val="0"/>
        <w:jc w:val="both"/>
        <w:rPr>
          <w:rFonts w:ascii="Liberation Serif" w:hAnsi="Liberation Serif" w:cs="Lucida Sans"/>
        </w:rPr>
      </w:pPr>
      <w:r>
        <w:rPr>
          <w:rFonts w:ascii="Palatino Linotype" w:hAnsi="Palatino Linotype" w:cs="Palatino Linotype"/>
          <w:i/>
          <w:iCs/>
          <w:sz w:val="22"/>
          <w:szCs w:val="22"/>
        </w:rPr>
        <w:t>Σε ότι αφορά την οργάνωση του δευτερογενούς τομέα προβλέπεται (παρ. 1 άρθρου 25</w:t>
      </w:r>
    </w:p>
    <w:p w:rsidR="00E93A93" w:rsidRDefault="00E93A93" w:rsidP="00E93A93">
      <w:pPr>
        <w:autoSpaceDE w:val="0"/>
        <w:jc w:val="both"/>
        <w:rPr>
          <w:rFonts w:ascii="Palatino Linotype" w:hAnsi="Palatino Linotype" w:cs="Palatino Linotype"/>
          <w:i/>
          <w:iCs/>
          <w:sz w:val="22"/>
          <w:szCs w:val="22"/>
        </w:rPr>
      </w:pPr>
    </w:p>
    <w:p w:rsidR="00E93A93" w:rsidRDefault="00E93A93" w:rsidP="00E93A93">
      <w:pPr>
        <w:autoSpaceDE w:val="0"/>
        <w:jc w:val="both"/>
        <w:rPr>
          <w:rFonts w:ascii="Liberation Serif" w:hAnsi="Liberation Serif" w:cs="Lucida Sans"/>
        </w:rPr>
      </w:pPr>
      <w:r>
        <w:rPr>
          <w:rFonts w:ascii="Palatino Linotype" w:eastAsia="Palatino Linotype" w:hAnsi="Palatino Linotype" w:cs="Palatino Linotype"/>
          <w:i/>
          <w:iCs/>
          <w:sz w:val="22"/>
          <w:szCs w:val="22"/>
        </w:rPr>
        <w:t>…’’</w:t>
      </w:r>
      <w:r>
        <w:rPr>
          <w:rFonts w:ascii="Palatino Linotype" w:hAnsi="Palatino Linotype" w:cs="Palatino Linotype"/>
          <w:i/>
          <w:iCs/>
          <w:sz w:val="22"/>
          <w:szCs w:val="22"/>
        </w:rPr>
        <w:t xml:space="preserve">α) Στήριξη της βιομηχανίας και ενίσχυση της καινοτόμου επιχειρηματικότητας με παράλληλη προστασία του περιβάλλοντος. Ενθάρρυνση της παραμονής με </w:t>
      </w:r>
      <w:proofErr w:type="spellStart"/>
      <w:r>
        <w:rPr>
          <w:rFonts w:ascii="Palatino Linotype" w:hAnsi="Palatino Linotype" w:cs="Palatino Linotype"/>
          <w:i/>
          <w:iCs/>
          <w:sz w:val="22"/>
          <w:szCs w:val="22"/>
        </w:rPr>
        <w:t>βελτί−</w:t>
      </w:r>
      <w:proofErr w:type="spellEnd"/>
    </w:p>
    <w:p w:rsidR="00E93A93" w:rsidRDefault="00E93A93" w:rsidP="00E93A93">
      <w:pPr>
        <w:autoSpaceDE w:val="0"/>
        <w:jc w:val="both"/>
      </w:pPr>
      <w:proofErr w:type="spellStart"/>
      <w:r>
        <w:rPr>
          <w:rFonts w:ascii="Palatino Linotype" w:hAnsi="Palatino Linotype" w:cs="Palatino Linotype"/>
          <w:i/>
          <w:iCs/>
          <w:sz w:val="22"/>
          <w:szCs w:val="22"/>
        </w:rPr>
        <w:t>ωση</w:t>
      </w:r>
      <w:proofErr w:type="spellEnd"/>
      <w:r>
        <w:rPr>
          <w:rFonts w:ascii="Palatino Linotype" w:hAnsi="Palatino Linotype" w:cs="Palatino Linotype"/>
          <w:i/>
          <w:iCs/>
          <w:sz w:val="22"/>
          <w:szCs w:val="22"/>
        </w:rPr>
        <w:t xml:space="preserve"> των όρων λειτουργίας. Στήριξη της ίδρυσης νέων μεταποιητικών δραστηριοτήτων χαμηλής και μέσης όχλησης στις περιοχές μικτών χρήσεων και ιδιαίτερα</w:t>
      </w:r>
    </w:p>
    <w:p w:rsidR="00E93A93" w:rsidRDefault="00E93A93" w:rsidP="00E93A93">
      <w:pPr>
        <w:autoSpaceDE w:val="0"/>
        <w:jc w:val="both"/>
      </w:pPr>
      <w:r>
        <w:rPr>
          <w:rFonts w:ascii="Palatino Linotype" w:hAnsi="Palatino Linotype" w:cs="Palatino Linotype"/>
          <w:i/>
          <w:iCs/>
          <w:sz w:val="22"/>
          <w:szCs w:val="22"/>
        </w:rPr>
        <w:t>όπου υπάρχει κατάλληλο κενό κτηριακό απόθεμα και ειδικότερα βιομηχανικό.</w:t>
      </w:r>
    </w:p>
    <w:p w:rsidR="00E93A93" w:rsidRDefault="00E93A93" w:rsidP="00E93A93">
      <w:pPr>
        <w:autoSpaceDE w:val="0"/>
        <w:jc w:val="both"/>
      </w:pPr>
      <w:r>
        <w:rPr>
          <w:rFonts w:ascii="Palatino Linotype" w:eastAsia="Palatino Linotype" w:hAnsi="Palatino Linotype" w:cs="Palatino Linotype"/>
          <w:i/>
          <w:iCs/>
          <w:sz w:val="22"/>
          <w:szCs w:val="22"/>
        </w:rPr>
        <w:t>…’’</w:t>
      </w:r>
      <w:r>
        <w:rPr>
          <w:rFonts w:ascii="Palatino Linotype" w:hAnsi="Palatino Linotype" w:cs="Palatino Linotype"/>
          <w:i/>
          <w:iCs/>
          <w:sz w:val="22"/>
          <w:szCs w:val="22"/>
        </w:rPr>
        <w:t>ββ) Σύζευξη βιομηχανίας και υπηρεσιών και δημιουργία υβριδικών επιχειρήσεων ή δικτυώσεων.</w:t>
      </w:r>
    </w:p>
    <w:p w:rsidR="00E93A93" w:rsidRDefault="00E93A93" w:rsidP="00E93A93">
      <w:pPr>
        <w:autoSpaceDE w:val="0"/>
        <w:jc w:val="both"/>
      </w:pPr>
      <w:r>
        <w:rPr>
          <w:rFonts w:ascii="Palatino Linotype" w:hAnsi="Palatino Linotype" w:cs="Palatino Linotype"/>
          <w:i/>
          <w:iCs/>
          <w:sz w:val="22"/>
          <w:szCs w:val="22"/>
        </w:rPr>
        <w:t xml:space="preserve">γ) Δημιουργία κατάλληλων χωρικών συνθηκών για τη σύνδεση έρευνας και παραγωγής, την αξιοποίηση της τεχνογνωσίας και της καινοτομίας και την παραγωγή νέας γνώσης μέσω χωρικών οργανώσεων, όπως </w:t>
      </w:r>
      <w:proofErr w:type="spellStart"/>
      <w:r>
        <w:rPr>
          <w:rFonts w:ascii="Palatino Linotype" w:hAnsi="Palatino Linotype" w:cs="Palatino Linotype"/>
          <w:i/>
          <w:iCs/>
          <w:sz w:val="22"/>
          <w:szCs w:val="22"/>
        </w:rPr>
        <w:t>επιστημονικών−τεχνολογικών</w:t>
      </w:r>
      <w:proofErr w:type="spellEnd"/>
      <w:r>
        <w:rPr>
          <w:rFonts w:ascii="Palatino Linotype" w:hAnsi="Palatino Linotype" w:cs="Palatino Linotype"/>
          <w:i/>
          <w:iCs/>
          <w:sz w:val="22"/>
          <w:szCs w:val="22"/>
        </w:rPr>
        <w:t xml:space="preserve"> πάρκων, θερμοκοιτίδων νέων επιχειρήσεων, συνεργατικών σχηματισμών ομοειδών ή και συμπληρωματικών επιχειρήσεων με κοινές υψηλού επιπέδου υποδομές και προβολή.</w:t>
      </w:r>
    </w:p>
    <w:p w:rsidR="00E93A93" w:rsidRPr="00E93A93" w:rsidRDefault="00E93A93" w:rsidP="00E93A93">
      <w:pPr>
        <w:autoSpaceDE w:val="0"/>
        <w:rPr>
          <w:rFonts w:ascii="Palatino Linotype" w:hAnsi="Palatino Linotype" w:cs="Palatino Linotype"/>
          <w:i/>
          <w:iCs/>
          <w:sz w:val="22"/>
          <w:szCs w:val="22"/>
        </w:rPr>
      </w:pPr>
    </w:p>
    <w:p w:rsidR="00E93A93" w:rsidRPr="00E93A93" w:rsidRDefault="00E93A93" w:rsidP="00E93A93">
      <w:pPr>
        <w:autoSpaceDE w:val="0"/>
        <w:rPr>
          <w:rFonts w:ascii="Palatino Linotype" w:hAnsi="Palatino Linotype" w:cs="Palatino Linotype"/>
          <w:i/>
          <w:iCs/>
          <w:sz w:val="22"/>
          <w:szCs w:val="22"/>
        </w:rPr>
      </w:pPr>
    </w:p>
    <w:p w:rsidR="00E93A93" w:rsidRDefault="00E93A93" w:rsidP="00E93A93">
      <w:pPr>
        <w:pStyle w:val="a8"/>
        <w:numPr>
          <w:ilvl w:val="0"/>
          <w:numId w:val="9"/>
        </w:numPr>
        <w:spacing w:after="0"/>
        <w:ind w:left="180" w:hanging="180"/>
        <w:rPr>
          <w:rFonts w:hint="eastAsia"/>
        </w:rPr>
      </w:pPr>
      <w:r>
        <w:rPr>
          <w:rFonts w:ascii="Palatino Linotype" w:hAnsi="Palatino Linotype" w:cs="Palatino Linotype"/>
          <w:b/>
          <w:i/>
          <w:iCs/>
          <w:sz w:val="22"/>
          <w:szCs w:val="22"/>
        </w:rPr>
        <w:t>Μεταβολές χρήσεων γης (</w:t>
      </w:r>
      <w:proofErr w:type="spellStart"/>
      <w:r>
        <w:rPr>
          <w:rFonts w:ascii="Palatino Linotype" w:hAnsi="Palatino Linotype" w:cs="Palatino Linotype"/>
          <w:b/>
          <w:i/>
          <w:iCs/>
          <w:sz w:val="22"/>
          <w:szCs w:val="22"/>
        </w:rPr>
        <w:t>Corine</w:t>
      </w:r>
      <w:proofErr w:type="spellEnd"/>
      <w:r>
        <w:rPr>
          <w:rFonts w:ascii="Palatino Linotype" w:hAnsi="Palatino Linotype" w:cs="Palatino Linotype"/>
          <w:b/>
          <w:i/>
          <w:iCs/>
          <w:sz w:val="22"/>
          <w:szCs w:val="22"/>
        </w:rPr>
        <w:t xml:space="preserve"> 1990 -2018)  (Βλ. και χάρτη ΕΧ- 0,  στην ευρύτερη περιοχή ) – Νομικό πλαίσιο χρήσεων γης στην στενή περιοχή μελέτης (χάρτης ΕΧ -4 κλ. 1: 2000)</w:t>
      </w:r>
    </w:p>
    <w:p w:rsidR="00E93A93" w:rsidRDefault="00E93A93" w:rsidP="00E93A93">
      <w:pPr>
        <w:pStyle w:val="a8"/>
        <w:spacing w:after="0"/>
        <w:ind w:left="0"/>
        <w:rPr>
          <w:rFonts w:ascii="Palatino Linotype" w:hAnsi="Palatino Linotype" w:cs="Palatino Linotype"/>
          <w:b/>
          <w:i/>
          <w:iCs/>
          <w:sz w:val="22"/>
          <w:szCs w:val="22"/>
        </w:rPr>
      </w:pPr>
    </w:p>
    <w:p w:rsidR="00E93A93" w:rsidRDefault="00E93A93" w:rsidP="00E93A93">
      <w:pPr>
        <w:pStyle w:val="a8"/>
        <w:spacing w:after="0"/>
        <w:ind w:left="0"/>
        <w:rPr>
          <w:rFonts w:ascii="Palatino Linotype" w:hAnsi="Palatino Linotype" w:cs="Palatino Linotype"/>
          <w:i/>
          <w:iCs/>
          <w:sz w:val="22"/>
          <w:szCs w:val="22"/>
          <w:lang w:eastAsia="el-GR"/>
        </w:rPr>
      </w:pPr>
      <w:r>
        <w:rPr>
          <w:rFonts w:ascii="Palatino Linotype" w:hAnsi="Palatino Linotype" w:cs="Palatino Linotype"/>
          <w:i/>
          <w:iCs/>
          <w:sz w:val="22"/>
          <w:szCs w:val="22"/>
        </w:rPr>
        <w:t xml:space="preserve">Στους πίνακες που ακολουθούν εμφανίζονται οι μεταβολές των χρήσεων γης στα Διοικητικά όρια του Δήμου Αχαρνών μεταξύ των ετών 1990-2018 σε ότι αφορά κατά κύριο </w:t>
      </w:r>
      <w:r>
        <w:rPr>
          <w:rFonts w:ascii="Palatino Linotype" w:hAnsi="Palatino Linotype" w:cs="Palatino Linotype"/>
          <w:i/>
          <w:iCs/>
          <w:sz w:val="22"/>
          <w:szCs w:val="22"/>
        </w:rPr>
        <w:lastRenderedPageBreak/>
        <w:t>λόγο την μετατροπή της γεωργικής γης σε περιοχές κατοικίας (ασυνεχής αστικός ιστός)  και παραγωγικών δραστηριοτήτων</w:t>
      </w:r>
      <w:r>
        <w:rPr>
          <w:rFonts w:ascii="Palatino Linotype" w:hAnsi="Palatino Linotype" w:cs="Palatino Linotype"/>
          <w:i/>
          <w:iCs/>
          <w:sz w:val="22"/>
          <w:szCs w:val="22"/>
          <w:lang w:eastAsia="el-GR"/>
        </w:rPr>
        <w:t>.</w:t>
      </w:r>
    </w:p>
    <w:p w:rsidR="00E93A93" w:rsidRDefault="00E93A93" w:rsidP="00E93A93">
      <w:pPr>
        <w:pStyle w:val="a8"/>
        <w:pageBreakBefore/>
        <w:spacing w:after="0"/>
        <w:ind w:left="0"/>
        <w:rPr>
          <w:rFonts w:ascii="Palatino Linotype" w:hAnsi="Palatino Linotype" w:cs="Palatino Linotype"/>
          <w:i/>
          <w:iCs/>
          <w:sz w:val="22"/>
          <w:szCs w:val="22"/>
          <w:lang w:eastAsia="el-GR"/>
        </w:rPr>
      </w:pPr>
    </w:p>
    <w:tbl>
      <w:tblPr>
        <w:tblW w:w="0" w:type="auto"/>
        <w:tblInd w:w="68" w:type="dxa"/>
        <w:tblLayout w:type="fixed"/>
        <w:tblLook w:val="04A0" w:firstRow="1" w:lastRow="0" w:firstColumn="1" w:lastColumn="0" w:noHBand="0" w:noVBand="1"/>
      </w:tblPr>
      <w:tblGrid>
        <w:gridCol w:w="815"/>
        <w:gridCol w:w="814"/>
        <w:gridCol w:w="1983"/>
        <w:gridCol w:w="419"/>
        <w:gridCol w:w="623"/>
        <w:gridCol w:w="995"/>
        <w:gridCol w:w="320"/>
        <w:gridCol w:w="637"/>
        <w:gridCol w:w="957"/>
        <w:gridCol w:w="957"/>
        <w:gridCol w:w="957"/>
      </w:tblGrid>
      <w:tr w:rsidR="00E93A93" w:rsidTr="00E93A93">
        <w:trPr>
          <w:trHeight w:val="689"/>
        </w:trPr>
        <w:tc>
          <w:tcPr>
            <w:tcW w:w="3612" w:type="dxa"/>
            <w:gridSpan w:val="3"/>
            <w:vAlign w:val="center"/>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b/>
                <w:i/>
                <w:iCs/>
                <w:color w:val="000000"/>
                <w:sz w:val="22"/>
                <w:szCs w:val="22"/>
              </w:rPr>
              <w:t xml:space="preserve">Πίνακες  επιμέτρησης μεταβολών επιπέδων κάλυψης </w:t>
            </w:r>
            <w:proofErr w:type="spellStart"/>
            <w:r>
              <w:rPr>
                <w:rFonts w:ascii="Palatino Linotype" w:hAnsi="Palatino Linotype" w:cs="Palatino Linotype"/>
                <w:b/>
                <w:i/>
                <w:iCs/>
                <w:color w:val="000000"/>
                <w:sz w:val="22"/>
                <w:szCs w:val="22"/>
              </w:rPr>
              <w:t>Corine</w:t>
            </w:r>
            <w:proofErr w:type="spellEnd"/>
          </w:p>
        </w:tc>
        <w:tc>
          <w:tcPr>
            <w:tcW w:w="419" w:type="dxa"/>
            <w:vAlign w:val="bottom"/>
          </w:tcPr>
          <w:p w:rsidR="00E93A93" w:rsidRDefault="00E93A93">
            <w:pPr>
              <w:suppressAutoHyphens/>
              <w:snapToGrid w:val="0"/>
              <w:rPr>
                <w:rFonts w:ascii="Palatino Linotype" w:hAnsi="Palatino Linotype" w:cs="Palatino Linotype"/>
                <w:b/>
                <w:i/>
                <w:iCs/>
                <w:color w:val="000000"/>
                <w:kern w:val="2"/>
                <w:lang w:bidi="hi-IN"/>
              </w:rPr>
            </w:pPr>
          </w:p>
        </w:tc>
        <w:tc>
          <w:tcPr>
            <w:tcW w:w="623" w:type="dxa"/>
            <w:vAlign w:val="bottom"/>
          </w:tcPr>
          <w:p w:rsidR="00E93A93" w:rsidRDefault="00E93A93">
            <w:pPr>
              <w:suppressAutoHyphens/>
              <w:snapToGrid w:val="0"/>
              <w:rPr>
                <w:rFonts w:ascii="Palatino Linotype" w:hAnsi="Palatino Linotype" w:cs="Palatino Linotype"/>
                <w:b/>
                <w:i/>
                <w:iCs/>
                <w:color w:val="000000"/>
                <w:kern w:val="2"/>
                <w:lang w:bidi="hi-IN"/>
              </w:rPr>
            </w:pPr>
          </w:p>
        </w:tc>
        <w:tc>
          <w:tcPr>
            <w:tcW w:w="1315" w:type="dxa"/>
            <w:gridSpan w:val="2"/>
            <w:vAlign w:val="bottom"/>
          </w:tcPr>
          <w:p w:rsidR="00E93A93" w:rsidRDefault="00E93A93">
            <w:pPr>
              <w:suppressAutoHyphens/>
              <w:snapToGrid w:val="0"/>
              <w:rPr>
                <w:rFonts w:ascii="Palatino Linotype" w:hAnsi="Palatino Linotype" w:cs="Palatino Linotype"/>
                <w:b/>
                <w:i/>
                <w:iCs/>
                <w:color w:val="000000"/>
                <w:kern w:val="2"/>
                <w:lang w:bidi="hi-IN"/>
              </w:rPr>
            </w:pPr>
          </w:p>
        </w:tc>
        <w:tc>
          <w:tcPr>
            <w:tcW w:w="637" w:type="dxa"/>
            <w:vAlign w:val="bottom"/>
          </w:tcPr>
          <w:p w:rsidR="00E93A93" w:rsidRDefault="00E93A93">
            <w:pPr>
              <w:suppressAutoHyphens/>
              <w:snapToGrid w:val="0"/>
              <w:rPr>
                <w:rFonts w:ascii="Palatino Linotype" w:hAnsi="Palatino Linotype" w:cs="Palatino Linotype"/>
                <w:b/>
                <w:i/>
                <w:iCs/>
                <w:color w:val="000000"/>
                <w:kern w:val="2"/>
                <w:lang w:bidi="hi-IN"/>
              </w:rPr>
            </w:pPr>
          </w:p>
        </w:tc>
        <w:tc>
          <w:tcPr>
            <w:tcW w:w="957" w:type="dxa"/>
            <w:vAlign w:val="bottom"/>
          </w:tcPr>
          <w:p w:rsidR="00E93A93" w:rsidRDefault="00E93A93">
            <w:pPr>
              <w:suppressAutoHyphens/>
              <w:snapToGrid w:val="0"/>
              <w:rPr>
                <w:rFonts w:ascii="Palatino Linotype" w:hAnsi="Palatino Linotype" w:cs="Palatino Linotype"/>
                <w:b/>
                <w:i/>
                <w:iCs/>
                <w:color w:val="000000"/>
                <w:kern w:val="2"/>
                <w:lang w:bidi="hi-IN"/>
              </w:rPr>
            </w:pPr>
          </w:p>
        </w:tc>
        <w:tc>
          <w:tcPr>
            <w:tcW w:w="957" w:type="dxa"/>
            <w:vAlign w:val="bottom"/>
          </w:tcPr>
          <w:p w:rsidR="00E93A93" w:rsidRDefault="00E93A93">
            <w:pPr>
              <w:suppressAutoHyphens/>
              <w:snapToGrid w:val="0"/>
              <w:rPr>
                <w:rFonts w:ascii="Palatino Linotype" w:hAnsi="Palatino Linotype" w:cs="Palatino Linotype"/>
                <w:b/>
                <w:i/>
                <w:iCs/>
                <w:color w:val="000000"/>
                <w:kern w:val="2"/>
                <w:lang w:bidi="hi-IN"/>
              </w:rPr>
            </w:pPr>
          </w:p>
        </w:tc>
        <w:tc>
          <w:tcPr>
            <w:tcW w:w="957" w:type="dxa"/>
            <w:vAlign w:val="bottom"/>
          </w:tcPr>
          <w:p w:rsidR="00E93A93" w:rsidRDefault="00E93A93">
            <w:pPr>
              <w:suppressAutoHyphens/>
              <w:snapToGrid w:val="0"/>
              <w:rPr>
                <w:rFonts w:ascii="Palatino Linotype" w:hAnsi="Palatino Linotype" w:cs="Palatino Linotype"/>
                <w:b/>
                <w:i/>
                <w:iCs/>
                <w:color w:val="000000"/>
                <w:kern w:val="2"/>
                <w:lang w:bidi="hi-IN"/>
              </w:rPr>
            </w:pPr>
          </w:p>
        </w:tc>
      </w:tr>
      <w:tr w:rsidR="00E93A93" w:rsidTr="00E93A93">
        <w:trPr>
          <w:trHeight w:val="287"/>
        </w:trPr>
        <w:tc>
          <w:tcPr>
            <w:tcW w:w="3612" w:type="dxa"/>
            <w:gridSpan w:val="3"/>
            <w:tcBorders>
              <w:top w:val="nil"/>
              <w:left w:val="nil"/>
              <w:bottom w:val="double" w:sz="4" w:space="0" w:color="000000"/>
              <w:right w:val="nil"/>
            </w:tcBorders>
            <w:vAlign w:val="center"/>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i/>
                <w:iCs/>
                <w:color w:val="000000"/>
                <w:sz w:val="22"/>
                <w:szCs w:val="22"/>
              </w:rPr>
              <w:t>1990-2000</w:t>
            </w:r>
          </w:p>
        </w:tc>
        <w:tc>
          <w:tcPr>
            <w:tcW w:w="419" w:type="dxa"/>
            <w:vAlign w:val="bottom"/>
          </w:tcPr>
          <w:p w:rsidR="00E93A93" w:rsidRDefault="00E93A93">
            <w:pPr>
              <w:suppressAutoHyphens/>
              <w:snapToGrid w:val="0"/>
              <w:rPr>
                <w:rFonts w:ascii="Palatino Linotype" w:hAnsi="Palatino Linotype" w:cs="Palatino Linotype"/>
                <w:b/>
                <w:i/>
                <w:iCs/>
                <w:color w:val="000000"/>
                <w:kern w:val="2"/>
                <w:lang w:bidi="hi-IN"/>
              </w:rPr>
            </w:pPr>
          </w:p>
        </w:tc>
        <w:tc>
          <w:tcPr>
            <w:tcW w:w="1938" w:type="dxa"/>
            <w:gridSpan w:val="3"/>
            <w:vAlign w:val="center"/>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b/>
                <w:bCs/>
                <w:i/>
                <w:iCs/>
                <w:color w:val="000000"/>
                <w:sz w:val="22"/>
                <w:szCs w:val="22"/>
              </w:rPr>
              <w:t>ΥΠΟΜΝΗΜΑ</w:t>
            </w:r>
          </w:p>
        </w:tc>
        <w:tc>
          <w:tcPr>
            <w:tcW w:w="637" w:type="dxa"/>
            <w:vAlign w:val="bottom"/>
          </w:tcPr>
          <w:p w:rsidR="00E93A93" w:rsidRDefault="00E93A93">
            <w:pPr>
              <w:suppressAutoHyphens/>
              <w:snapToGrid w:val="0"/>
              <w:rPr>
                <w:rFonts w:ascii="Palatino Linotype" w:hAnsi="Palatino Linotype" w:cs="Palatino Linotype"/>
                <w:b/>
                <w:bCs/>
                <w:i/>
                <w:iCs/>
                <w:color w:val="000000"/>
                <w:kern w:val="2"/>
                <w:lang w:bidi="hi-IN"/>
              </w:rPr>
            </w:pPr>
          </w:p>
        </w:tc>
        <w:tc>
          <w:tcPr>
            <w:tcW w:w="957" w:type="dxa"/>
            <w:vAlign w:val="bottom"/>
          </w:tcPr>
          <w:p w:rsidR="00E93A93" w:rsidRDefault="00E93A93">
            <w:pPr>
              <w:suppressAutoHyphens/>
              <w:snapToGrid w:val="0"/>
              <w:rPr>
                <w:rFonts w:ascii="Palatino Linotype" w:hAnsi="Palatino Linotype" w:cs="Palatino Linotype"/>
                <w:b/>
                <w:bCs/>
                <w:i/>
                <w:iCs/>
                <w:color w:val="000000"/>
                <w:kern w:val="2"/>
                <w:lang w:bidi="hi-IN"/>
              </w:rPr>
            </w:pPr>
          </w:p>
        </w:tc>
        <w:tc>
          <w:tcPr>
            <w:tcW w:w="957" w:type="dxa"/>
            <w:vAlign w:val="bottom"/>
          </w:tcPr>
          <w:p w:rsidR="00E93A93" w:rsidRDefault="00E93A93">
            <w:pPr>
              <w:suppressAutoHyphens/>
              <w:snapToGrid w:val="0"/>
              <w:rPr>
                <w:rFonts w:ascii="Palatino Linotype" w:hAnsi="Palatino Linotype" w:cs="Palatino Linotype"/>
                <w:b/>
                <w:bCs/>
                <w:i/>
                <w:iCs/>
                <w:color w:val="000000"/>
                <w:kern w:val="2"/>
                <w:lang w:bidi="hi-IN"/>
              </w:rPr>
            </w:pPr>
          </w:p>
        </w:tc>
        <w:tc>
          <w:tcPr>
            <w:tcW w:w="957" w:type="dxa"/>
            <w:vAlign w:val="bottom"/>
          </w:tcPr>
          <w:p w:rsidR="00E93A93" w:rsidRDefault="00E93A93">
            <w:pPr>
              <w:suppressAutoHyphens/>
              <w:snapToGrid w:val="0"/>
              <w:rPr>
                <w:rFonts w:ascii="Palatino Linotype" w:hAnsi="Palatino Linotype" w:cs="Palatino Linotype"/>
                <w:b/>
                <w:bCs/>
                <w:i/>
                <w:iCs/>
                <w:color w:val="000000"/>
                <w:kern w:val="2"/>
                <w:lang w:bidi="hi-IN"/>
              </w:rPr>
            </w:pPr>
          </w:p>
        </w:tc>
      </w:tr>
      <w:tr w:rsidR="00E93A93" w:rsidTr="00E93A93">
        <w:trPr>
          <w:trHeight w:val="499"/>
        </w:trPr>
        <w:tc>
          <w:tcPr>
            <w:tcW w:w="815" w:type="dxa"/>
            <w:tcBorders>
              <w:top w:val="double" w:sz="4" w:space="0" w:color="000000"/>
              <w:left w:val="double" w:sz="4" w:space="0" w:color="000000"/>
              <w:bottom w:val="sing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242</w:t>
            </w:r>
          </w:p>
        </w:tc>
        <w:tc>
          <w:tcPr>
            <w:tcW w:w="814" w:type="dxa"/>
            <w:tcBorders>
              <w:top w:val="double" w:sz="4" w:space="0" w:color="000000"/>
              <w:left w:val="single" w:sz="4" w:space="0" w:color="000000"/>
              <w:bottom w:val="sing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121</w:t>
            </w:r>
          </w:p>
        </w:tc>
        <w:tc>
          <w:tcPr>
            <w:tcW w:w="1983" w:type="dxa"/>
            <w:tcBorders>
              <w:top w:val="double" w:sz="4" w:space="0" w:color="000000"/>
              <w:left w:val="single" w:sz="4" w:space="0" w:color="000000"/>
              <w:bottom w:val="sing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2,455  στρ.</w:t>
            </w:r>
          </w:p>
        </w:tc>
        <w:tc>
          <w:tcPr>
            <w:tcW w:w="419" w:type="dxa"/>
            <w:tcBorders>
              <w:top w:val="nil"/>
              <w:left w:val="double" w:sz="4" w:space="0" w:color="000000"/>
              <w:bottom w:val="nil"/>
              <w:right w:val="nil"/>
            </w:tcBorders>
            <w:vAlign w:val="bottom"/>
          </w:tcPr>
          <w:p w:rsidR="00E93A93" w:rsidRDefault="00E93A93">
            <w:pPr>
              <w:suppressAutoHyphens/>
              <w:snapToGrid w:val="0"/>
              <w:rPr>
                <w:rFonts w:ascii="Palatino Linotype" w:hAnsi="Palatino Linotype" w:cs="Palatino Linotype"/>
                <w:i/>
                <w:iCs/>
                <w:color w:val="000000"/>
                <w:kern w:val="2"/>
                <w:lang w:bidi="hi-IN"/>
              </w:rPr>
            </w:pPr>
          </w:p>
        </w:tc>
        <w:tc>
          <w:tcPr>
            <w:tcW w:w="623" w:type="dxa"/>
            <w:vAlign w:val="center"/>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111</w:t>
            </w:r>
          </w:p>
        </w:tc>
        <w:tc>
          <w:tcPr>
            <w:tcW w:w="2909" w:type="dxa"/>
            <w:gridSpan w:val="4"/>
            <w:vAlign w:val="center"/>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Συνεχής αστικός ιστός</w:t>
            </w:r>
          </w:p>
        </w:tc>
        <w:tc>
          <w:tcPr>
            <w:tcW w:w="957" w:type="dxa"/>
            <w:vAlign w:val="bottom"/>
          </w:tcPr>
          <w:p w:rsidR="00E93A93" w:rsidRDefault="00E93A93">
            <w:pPr>
              <w:suppressAutoHyphens/>
              <w:snapToGrid w:val="0"/>
              <w:rPr>
                <w:rFonts w:ascii="Palatino Linotype" w:hAnsi="Palatino Linotype" w:cs="Palatino Linotype"/>
                <w:i/>
                <w:iCs/>
                <w:color w:val="000000"/>
                <w:kern w:val="2"/>
                <w:lang w:bidi="hi-IN"/>
              </w:rPr>
            </w:pPr>
          </w:p>
        </w:tc>
        <w:tc>
          <w:tcPr>
            <w:tcW w:w="957" w:type="dxa"/>
            <w:vAlign w:val="bottom"/>
          </w:tcPr>
          <w:p w:rsidR="00E93A93" w:rsidRDefault="00E93A93">
            <w:pPr>
              <w:suppressAutoHyphens/>
              <w:snapToGrid w:val="0"/>
              <w:rPr>
                <w:rFonts w:ascii="Palatino Linotype" w:hAnsi="Palatino Linotype" w:cs="Palatino Linotype"/>
                <w:i/>
                <w:iCs/>
                <w:color w:val="000000"/>
                <w:kern w:val="2"/>
                <w:lang w:bidi="hi-IN"/>
              </w:rPr>
            </w:pPr>
          </w:p>
        </w:tc>
      </w:tr>
      <w:tr w:rsidR="00E93A93" w:rsidTr="00E93A93">
        <w:trPr>
          <w:trHeight w:val="499"/>
        </w:trPr>
        <w:tc>
          <w:tcPr>
            <w:tcW w:w="815" w:type="dxa"/>
            <w:tcBorders>
              <w:top w:val="single" w:sz="4" w:space="0" w:color="000000"/>
              <w:left w:val="double" w:sz="4" w:space="0" w:color="000000"/>
              <w:bottom w:val="sing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242</w:t>
            </w:r>
          </w:p>
        </w:tc>
        <w:tc>
          <w:tcPr>
            <w:tcW w:w="814" w:type="dxa"/>
            <w:tcBorders>
              <w:top w:val="single" w:sz="4" w:space="0" w:color="000000"/>
              <w:left w:val="single" w:sz="4" w:space="0" w:color="000000"/>
              <w:bottom w:val="sing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112</w:t>
            </w:r>
          </w:p>
        </w:tc>
        <w:tc>
          <w:tcPr>
            <w:tcW w:w="1983" w:type="dxa"/>
            <w:tcBorders>
              <w:top w:val="single" w:sz="4" w:space="0" w:color="000000"/>
              <w:left w:val="single" w:sz="4" w:space="0" w:color="000000"/>
              <w:bottom w:val="sing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9,930  στρ.</w:t>
            </w:r>
          </w:p>
        </w:tc>
        <w:tc>
          <w:tcPr>
            <w:tcW w:w="419" w:type="dxa"/>
            <w:tcBorders>
              <w:top w:val="nil"/>
              <w:left w:val="double" w:sz="4" w:space="0" w:color="000000"/>
              <w:bottom w:val="nil"/>
              <w:right w:val="nil"/>
            </w:tcBorders>
            <w:vAlign w:val="bottom"/>
          </w:tcPr>
          <w:p w:rsidR="00E93A93" w:rsidRDefault="00E93A93">
            <w:pPr>
              <w:suppressAutoHyphens/>
              <w:snapToGrid w:val="0"/>
              <w:rPr>
                <w:rFonts w:ascii="Palatino Linotype" w:hAnsi="Palatino Linotype" w:cs="Palatino Linotype"/>
                <w:i/>
                <w:iCs/>
                <w:color w:val="000000"/>
                <w:kern w:val="2"/>
                <w:lang w:bidi="hi-IN"/>
              </w:rPr>
            </w:pPr>
          </w:p>
        </w:tc>
        <w:tc>
          <w:tcPr>
            <w:tcW w:w="623" w:type="dxa"/>
            <w:vAlign w:val="center"/>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112</w:t>
            </w:r>
          </w:p>
        </w:tc>
        <w:tc>
          <w:tcPr>
            <w:tcW w:w="2909" w:type="dxa"/>
            <w:gridSpan w:val="4"/>
            <w:vAlign w:val="center"/>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Ασυνεχής αστικός ιστός</w:t>
            </w:r>
          </w:p>
        </w:tc>
        <w:tc>
          <w:tcPr>
            <w:tcW w:w="957" w:type="dxa"/>
            <w:vAlign w:val="bottom"/>
          </w:tcPr>
          <w:p w:rsidR="00E93A93" w:rsidRDefault="00E93A93">
            <w:pPr>
              <w:suppressAutoHyphens/>
              <w:snapToGrid w:val="0"/>
              <w:rPr>
                <w:rFonts w:ascii="Palatino Linotype" w:hAnsi="Palatino Linotype" w:cs="Palatino Linotype"/>
                <w:i/>
                <w:iCs/>
                <w:color w:val="000000"/>
                <w:kern w:val="2"/>
                <w:lang w:bidi="hi-IN"/>
              </w:rPr>
            </w:pPr>
          </w:p>
        </w:tc>
        <w:tc>
          <w:tcPr>
            <w:tcW w:w="957" w:type="dxa"/>
            <w:vAlign w:val="bottom"/>
          </w:tcPr>
          <w:p w:rsidR="00E93A93" w:rsidRDefault="00E93A93">
            <w:pPr>
              <w:suppressAutoHyphens/>
              <w:snapToGrid w:val="0"/>
              <w:rPr>
                <w:rFonts w:ascii="Palatino Linotype" w:hAnsi="Palatino Linotype" w:cs="Palatino Linotype"/>
                <w:i/>
                <w:iCs/>
                <w:color w:val="000000"/>
                <w:kern w:val="2"/>
                <w:lang w:bidi="hi-IN"/>
              </w:rPr>
            </w:pPr>
          </w:p>
        </w:tc>
      </w:tr>
      <w:tr w:rsidR="00E93A93" w:rsidTr="00E93A93">
        <w:trPr>
          <w:trHeight w:val="499"/>
        </w:trPr>
        <w:tc>
          <w:tcPr>
            <w:tcW w:w="815" w:type="dxa"/>
            <w:tcBorders>
              <w:top w:val="single" w:sz="4" w:space="0" w:color="000000"/>
              <w:left w:val="double" w:sz="4" w:space="0" w:color="000000"/>
              <w:bottom w:val="doub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243</w:t>
            </w:r>
          </w:p>
        </w:tc>
        <w:tc>
          <w:tcPr>
            <w:tcW w:w="814" w:type="dxa"/>
            <w:tcBorders>
              <w:top w:val="single" w:sz="4" w:space="0" w:color="000000"/>
              <w:left w:val="single" w:sz="4" w:space="0" w:color="000000"/>
              <w:bottom w:val="doub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121</w:t>
            </w:r>
          </w:p>
        </w:tc>
        <w:tc>
          <w:tcPr>
            <w:tcW w:w="1983" w:type="dxa"/>
            <w:tcBorders>
              <w:top w:val="single" w:sz="4" w:space="0" w:color="000000"/>
              <w:left w:val="single" w:sz="4" w:space="0" w:color="000000"/>
              <w:bottom w:val="doub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377  στρ.</w:t>
            </w:r>
          </w:p>
        </w:tc>
        <w:tc>
          <w:tcPr>
            <w:tcW w:w="419" w:type="dxa"/>
            <w:tcBorders>
              <w:top w:val="nil"/>
              <w:left w:val="double" w:sz="4" w:space="0" w:color="000000"/>
              <w:bottom w:val="nil"/>
              <w:right w:val="nil"/>
            </w:tcBorders>
            <w:vAlign w:val="bottom"/>
          </w:tcPr>
          <w:p w:rsidR="00E93A93" w:rsidRDefault="00E93A93">
            <w:pPr>
              <w:suppressAutoHyphens/>
              <w:snapToGrid w:val="0"/>
              <w:rPr>
                <w:rFonts w:ascii="Palatino Linotype" w:hAnsi="Palatino Linotype" w:cs="Palatino Linotype"/>
                <w:i/>
                <w:iCs/>
                <w:color w:val="000000"/>
                <w:kern w:val="2"/>
                <w:lang w:bidi="hi-IN"/>
              </w:rPr>
            </w:pPr>
          </w:p>
        </w:tc>
        <w:tc>
          <w:tcPr>
            <w:tcW w:w="623" w:type="dxa"/>
            <w:vAlign w:val="center"/>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121</w:t>
            </w:r>
          </w:p>
        </w:tc>
        <w:tc>
          <w:tcPr>
            <w:tcW w:w="3866" w:type="dxa"/>
            <w:gridSpan w:val="5"/>
            <w:vAlign w:val="center"/>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Βιομηχανικές και εμπορικές ζώνες</w:t>
            </w:r>
          </w:p>
        </w:tc>
        <w:tc>
          <w:tcPr>
            <w:tcW w:w="957" w:type="dxa"/>
            <w:vAlign w:val="bottom"/>
          </w:tcPr>
          <w:p w:rsidR="00E93A93" w:rsidRDefault="00E93A93">
            <w:pPr>
              <w:suppressAutoHyphens/>
              <w:snapToGrid w:val="0"/>
              <w:rPr>
                <w:rFonts w:ascii="Palatino Linotype" w:hAnsi="Palatino Linotype" w:cs="Palatino Linotype"/>
                <w:i/>
                <w:iCs/>
                <w:color w:val="000000"/>
                <w:kern w:val="2"/>
                <w:lang w:bidi="hi-IN"/>
              </w:rPr>
            </w:pPr>
          </w:p>
        </w:tc>
      </w:tr>
      <w:tr w:rsidR="00E93A93" w:rsidTr="00E93A93">
        <w:trPr>
          <w:trHeight w:val="499"/>
        </w:trPr>
        <w:tc>
          <w:tcPr>
            <w:tcW w:w="3612" w:type="dxa"/>
            <w:gridSpan w:val="3"/>
            <w:tcBorders>
              <w:top w:val="double" w:sz="4" w:space="0" w:color="000000"/>
              <w:left w:val="nil"/>
              <w:bottom w:val="double" w:sz="4" w:space="0" w:color="000000"/>
              <w:right w:val="nil"/>
            </w:tcBorders>
            <w:vAlign w:val="center"/>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i/>
                <w:iCs/>
                <w:color w:val="000000"/>
                <w:sz w:val="22"/>
                <w:szCs w:val="22"/>
              </w:rPr>
              <w:t>2000-2006</w:t>
            </w:r>
          </w:p>
        </w:tc>
        <w:tc>
          <w:tcPr>
            <w:tcW w:w="419" w:type="dxa"/>
            <w:vAlign w:val="bottom"/>
          </w:tcPr>
          <w:p w:rsidR="00E93A93" w:rsidRDefault="00E93A93">
            <w:pPr>
              <w:suppressAutoHyphens/>
              <w:snapToGrid w:val="0"/>
              <w:rPr>
                <w:rFonts w:ascii="Palatino Linotype" w:hAnsi="Palatino Linotype" w:cs="Palatino Linotype"/>
                <w:b/>
                <w:i/>
                <w:iCs/>
                <w:color w:val="000000"/>
                <w:kern w:val="2"/>
                <w:lang w:bidi="hi-IN"/>
              </w:rPr>
            </w:pPr>
          </w:p>
        </w:tc>
        <w:tc>
          <w:tcPr>
            <w:tcW w:w="623" w:type="dxa"/>
            <w:vAlign w:val="center"/>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122</w:t>
            </w:r>
          </w:p>
        </w:tc>
        <w:tc>
          <w:tcPr>
            <w:tcW w:w="3866" w:type="dxa"/>
            <w:gridSpan w:val="5"/>
            <w:vAlign w:val="center"/>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Οδικά και σιδηροδρομικά δίκτυα</w:t>
            </w:r>
          </w:p>
        </w:tc>
        <w:tc>
          <w:tcPr>
            <w:tcW w:w="957" w:type="dxa"/>
            <w:vAlign w:val="bottom"/>
          </w:tcPr>
          <w:p w:rsidR="00E93A93" w:rsidRDefault="00E93A93">
            <w:pPr>
              <w:suppressAutoHyphens/>
              <w:snapToGrid w:val="0"/>
              <w:rPr>
                <w:rFonts w:ascii="Palatino Linotype" w:hAnsi="Palatino Linotype" w:cs="Palatino Linotype"/>
                <w:i/>
                <w:iCs/>
                <w:color w:val="000000"/>
                <w:kern w:val="2"/>
                <w:lang w:bidi="hi-IN"/>
              </w:rPr>
            </w:pPr>
          </w:p>
        </w:tc>
      </w:tr>
      <w:tr w:rsidR="00E93A93" w:rsidTr="00E93A93">
        <w:trPr>
          <w:trHeight w:val="499"/>
        </w:trPr>
        <w:tc>
          <w:tcPr>
            <w:tcW w:w="815" w:type="dxa"/>
            <w:tcBorders>
              <w:top w:val="double" w:sz="4" w:space="0" w:color="000000"/>
              <w:left w:val="double" w:sz="4" w:space="0" w:color="000000"/>
              <w:bottom w:val="sing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242</w:t>
            </w:r>
          </w:p>
        </w:tc>
        <w:tc>
          <w:tcPr>
            <w:tcW w:w="814" w:type="dxa"/>
            <w:tcBorders>
              <w:top w:val="double" w:sz="4" w:space="0" w:color="000000"/>
              <w:left w:val="single" w:sz="4" w:space="0" w:color="000000"/>
              <w:bottom w:val="sing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112</w:t>
            </w:r>
          </w:p>
        </w:tc>
        <w:tc>
          <w:tcPr>
            <w:tcW w:w="1983" w:type="dxa"/>
            <w:tcBorders>
              <w:top w:val="double" w:sz="4" w:space="0" w:color="000000"/>
              <w:left w:val="single" w:sz="4" w:space="0" w:color="000000"/>
              <w:bottom w:val="sing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1,533  στρ.</w:t>
            </w:r>
          </w:p>
        </w:tc>
        <w:tc>
          <w:tcPr>
            <w:tcW w:w="419" w:type="dxa"/>
            <w:tcBorders>
              <w:top w:val="nil"/>
              <w:left w:val="double" w:sz="4" w:space="0" w:color="000000"/>
              <w:bottom w:val="nil"/>
              <w:right w:val="nil"/>
            </w:tcBorders>
            <w:vAlign w:val="bottom"/>
          </w:tcPr>
          <w:p w:rsidR="00E93A93" w:rsidRDefault="00E93A93">
            <w:pPr>
              <w:suppressAutoHyphens/>
              <w:snapToGrid w:val="0"/>
              <w:rPr>
                <w:rFonts w:ascii="Palatino Linotype" w:hAnsi="Palatino Linotype" w:cs="Palatino Linotype"/>
                <w:i/>
                <w:iCs/>
                <w:color w:val="000000"/>
                <w:kern w:val="2"/>
                <w:lang w:bidi="hi-IN"/>
              </w:rPr>
            </w:pPr>
          </w:p>
        </w:tc>
        <w:tc>
          <w:tcPr>
            <w:tcW w:w="623" w:type="dxa"/>
            <w:vAlign w:val="center"/>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133</w:t>
            </w:r>
          </w:p>
        </w:tc>
        <w:tc>
          <w:tcPr>
            <w:tcW w:w="2909" w:type="dxa"/>
            <w:gridSpan w:val="4"/>
            <w:vAlign w:val="center"/>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Χώρος οικοδόμησης</w:t>
            </w:r>
          </w:p>
        </w:tc>
        <w:tc>
          <w:tcPr>
            <w:tcW w:w="957" w:type="dxa"/>
            <w:vAlign w:val="bottom"/>
          </w:tcPr>
          <w:p w:rsidR="00E93A93" w:rsidRDefault="00E93A93">
            <w:pPr>
              <w:suppressAutoHyphens/>
              <w:snapToGrid w:val="0"/>
              <w:rPr>
                <w:rFonts w:ascii="Palatino Linotype" w:hAnsi="Palatino Linotype" w:cs="Palatino Linotype"/>
                <w:i/>
                <w:iCs/>
                <w:color w:val="000000"/>
                <w:kern w:val="2"/>
                <w:lang w:bidi="hi-IN"/>
              </w:rPr>
            </w:pPr>
          </w:p>
        </w:tc>
        <w:tc>
          <w:tcPr>
            <w:tcW w:w="957" w:type="dxa"/>
            <w:vAlign w:val="bottom"/>
          </w:tcPr>
          <w:p w:rsidR="00E93A93" w:rsidRDefault="00E93A93">
            <w:pPr>
              <w:suppressAutoHyphens/>
              <w:snapToGrid w:val="0"/>
              <w:rPr>
                <w:rFonts w:ascii="Palatino Linotype" w:hAnsi="Palatino Linotype" w:cs="Palatino Linotype"/>
                <w:i/>
                <w:iCs/>
                <w:color w:val="000000"/>
                <w:kern w:val="2"/>
                <w:lang w:bidi="hi-IN"/>
              </w:rPr>
            </w:pPr>
          </w:p>
        </w:tc>
      </w:tr>
      <w:tr w:rsidR="00E93A93" w:rsidTr="00E93A93">
        <w:trPr>
          <w:trHeight w:val="499"/>
        </w:trPr>
        <w:tc>
          <w:tcPr>
            <w:tcW w:w="815" w:type="dxa"/>
            <w:tcBorders>
              <w:top w:val="single" w:sz="4" w:space="0" w:color="000000"/>
              <w:left w:val="double" w:sz="4" w:space="0" w:color="000000"/>
              <w:bottom w:val="sing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211</w:t>
            </w:r>
          </w:p>
        </w:tc>
        <w:tc>
          <w:tcPr>
            <w:tcW w:w="814" w:type="dxa"/>
            <w:tcBorders>
              <w:top w:val="single" w:sz="4" w:space="0" w:color="000000"/>
              <w:left w:val="single" w:sz="4" w:space="0" w:color="000000"/>
              <w:bottom w:val="sing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111</w:t>
            </w:r>
          </w:p>
        </w:tc>
        <w:tc>
          <w:tcPr>
            <w:tcW w:w="1983" w:type="dxa"/>
            <w:tcBorders>
              <w:top w:val="single" w:sz="4" w:space="0" w:color="000000"/>
              <w:left w:val="single" w:sz="4" w:space="0" w:color="000000"/>
              <w:bottom w:val="sing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1,217  στρ.</w:t>
            </w:r>
          </w:p>
        </w:tc>
        <w:tc>
          <w:tcPr>
            <w:tcW w:w="419" w:type="dxa"/>
            <w:tcBorders>
              <w:top w:val="nil"/>
              <w:left w:val="double" w:sz="4" w:space="0" w:color="000000"/>
              <w:bottom w:val="nil"/>
              <w:right w:val="nil"/>
            </w:tcBorders>
            <w:vAlign w:val="bottom"/>
          </w:tcPr>
          <w:p w:rsidR="00E93A93" w:rsidRDefault="00E93A93">
            <w:pPr>
              <w:suppressAutoHyphens/>
              <w:snapToGrid w:val="0"/>
              <w:rPr>
                <w:rFonts w:ascii="Palatino Linotype" w:hAnsi="Palatino Linotype" w:cs="Palatino Linotype"/>
                <w:i/>
                <w:iCs/>
                <w:color w:val="000000"/>
                <w:kern w:val="2"/>
                <w:lang w:bidi="hi-IN"/>
              </w:rPr>
            </w:pPr>
          </w:p>
        </w:tc>
        <w:tc>
          <w:tcPr>
            <w:tcW w:w="623" w:type="dxa"/>
            <w:vAlign w:val="center"/>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211</w:t>
            </w:r>
          </w:p>
        </w:tc>
        <w:tc>
          <w:tcPr>
            <w:tcW w:w="2909" w:type="dxa"/>
            <w:gridSpan w:val="4"/>
            <w:vAlign w:val="center"/>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Μη αρδευόμενη αρόσιμη γη</w:t>
            </w:r>
          </w:p>
        </w:tc>
        <w:tc>
          <w:tcPr>
            <w:tcW w:w="957" w:type="dxa"/>
            <w:vAlign w:val="bottom"/>
          </w:tcPr>
          <w:p w:rsidR="00E93A93" w:rsidRDefault="00E93A93">
            <w:pPr>
              <w:suppressAutoHyphens/>
              <w:snapToGrid w:val="0"/>
              <w:rPr>
                <w:rFonts w:ascii="Palatino Linotype" w:hAnsi="Palatino Linotype" w:cs="Palatino Linotype"/>
                <w:i/>
                <w:iCs/>
                <w:color w:val="000000"/>
                <w:kern w:val="2"/>
                <w:lang w:bidi="hi-IN"/>
              </w:rPr>
            </w:pPr>
          </w:p>
        </w:tc>
        <w:tc>
          <w:tcPr>
            <w:tcW w:w="957" w:type="dxa"/>
            <w:vAlign w:val="bottom"/>
          </w:tcPr>
          <w:p w:rsidR="00E93A93" w:rsidRDefault="00E93A93">
            <w:pPr>
              <w:suppressAutoHyphens/>
              <w:snapToGrid w:val="0"/>
              <w:rPr>
                <w:rFonts w:ascii="Palatino Linotype" w:hAnsi="Palatino Linotype" w:cs="Palatino Linotype"/>
                <w:i/>
                <w:iCs/>
                <w:color w:val="000000"/>
                <w:kern w:val="2"/>
                <w:lang w:bidi="hi-IN"/>
              </w:rPr>
            </w:pPr>
          </w:p>
        </w:tc>
      </w:tr>
      <w:tr w:rsidR="00E93A93" w:rsidTr="00E93A93">
        <w:trPr>
          <w:trHeight w:val="499"/>
        </w:trPr>
        <w:tc>
          <w:tcPr>
            <w:tcW w:w="815" w:type="dxa"/>
            <w:tcBorders>
              <w:top w:val="single" w:sz="4" w:space="0" w:color="000000"/>
              <w:left w:val="double" w:sz="4" w:space="0" w:color="000000"/>
              <w:bottom w:val="doub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133</w:t>
            </w:r>
          </w:p>
        </w:tc>
        <w:tc>
          <w:tcPr>
            <w:tcW w:w="814" w:type="dxa"/>
            <w:tcBorders>
              <w:top w:val="single" w:sz="4" w:space="0" w:color="000000"/>
              <w:left w:val="single" w:sz="4" w:space="0" w:color="000000"/>
              <w:bottom w:val="doub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122</w:t>
            </w:r>
          </w:p>
        </w:tc>
        <w:tc>
          <w:tcPr>
            <w:tcW w:w="1983" w:type="dxa"/>
            <w:tcBorders>
              <w:top w:val="single" w:sz="4" w:space="0" w:color="000000"/>
              <w:left w:val="single" w:sz="4" w:space="0" w:color="000000"/>
              <w:bottom w:val="doub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345  στρ.</w:t>
            </w:r>
          </w:p>
        </w:tc>
        <w:tc>
          <w:tcPr>
            <w:tcW w:w="419" w:type="dxa"/>
            <w:tcBorders>
              <w:top w:val="nil"/>
              <w:left w:val="double" w:sz="4" w:space="0" w:color="000000"/>
              <w:bottom w:val="nil"/>
              <w:right w:val="nil"/>
            </w:tcBorders>
            <w:vAlign w:val="bottom"/>
          </w:tcPr>
          <w:p w:rsidR="00E93A93" w:rsidRDefault="00E93A93">
            <w:pPr>
              <w:suppressAutoHyphens/>
              <w:snapToGrid w:val="0"/>
              <w:rPr>
                <w:rFonts w:ascii="Palatino Linotype" w:hAnsi="Palatino Linotype" w:cs="Palatino Linotype"/>
                <w:i/>
                <w:iCs/>
                <w:color w:val="000000"/>
                <w:kern w:val="2"/>
                <w:lang w:bidi="hi-IN"/>
              </w:rPr>
            </w:pPr>
          </w:p>
        </w:tc>
        <w:tc>
          <w:tcPr>
            <w:tcW w:w="623" w:type="dxa"/>
            <w:vAlign w:val="center"/>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242</w:t>
            </w:r>
          </w:p>
        </w:tc>
        <w:tc>
          <w:tcPr>
            <w:tcW w:w="2909" w:type="dxa"/>
            <w:gridSpan w:val="4"/>
            <w:vAlign w:val="center"/>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Σύνθετες καλλιέργειες</w:t>
            </w:r>
          </w:p>
        </w:tc>
        <w:tc>
          <w:tcPr>
            <w:tcW w:w="957" w:type="dxa"/>
            <w:vAlign w:val="center"/>
          </w:tcPr>
          <w:p w:rsidR="00E93A93" w:rsidRDefault="00E93A93">
            <w:pPr>
              <w:suppressAutoHyphens/>
              <w:snapToGrid w:val="0"/>
              <w:rPr>
                <w:rFonts w:ascii="Palatino Linotype" w:hAnsi="Palatino Linotype" w:cs="Palatino Linotype"/>
                <w:i/>
                <w:iCs/>
                <w:color w:val="000000"/>
                <w:kern w:val="2"/>
                <w:lang w:bidi="hi-IN"/>
              </w:rPr>
            </w:pPr>
          </w:p>
        </w:tc>
        <w:tc>
          <w:tcPr>
            <w:tcW w:w="957" w:type="dxa"/>
            <w:vAlign w:val="bottom"/>
          </w:tcPr>
          <w:p w:rsidR="00E93A93" w:rsidRDefault="00E93A93">
            <w:pPr>
              <w:suppressAutoHyphens/>
              <w:snapToGrid w:val="0"/>
              <w:rPr>
                <w:rFonts w:ascii="Palatino Linotype" w:hAnsi="Palatino Linotype" w:cs="Palatino Linotype"/>
                <w:i/>
                <w:iCs/>
                <w:color w:val="000000"/>
                <w:kern w:val="2"/>
                <w:lang w:bidi="hi-IN"/>
              </w:rPr>
            </w:pPr>
          </w:p>
        </w:tc>
      </w:tr>
      <w:tr w:rsidR="00E93A93" w:rsidTr="00E93A93">
        <w:trPr>
          <w:cantSplit/>
          <w:trHeight w:val="499"/>
        </w:trPr>
        <w:tc>
          <w:tcPr>
            <w:tcW w:w="3612" w:type="dxa"/>
            <w:gridSpan w:val="3"/>
            <w:tcBorders>
              <w:top w:val="double" w:sz="4" w:space="0" w:color="000000"/>
              <w:left w:val="nil"/>
              <w:bottom w:val="single" w:sz="4" w:space="0" w:color="000000"/>
              <w:right w:val="nil"/>
            </w:tcBorders>
            <w:vAlign w:val="center"/>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i/>
                <w:iCs/>
                <w:color w:val="000000"/>
                <w:sz w:val="22"/>
                <w:szCs w:val="22"/>
              </w:rPr>
              <w:t>2006-2012</w:t>
            </w:r>
          </w:p>
        </w:tc>
        <w:tc>
          <w:tcPr>
            <w:tcW w:w="419" w:type="dxa"/>
            <w:vAlign w:val="bottom"/>
          </w:tcPr>
          <w:p w:rsidR="00E93A93" w:rsidRDefault="00E93A93">
            <w:pPr>
              <w:suppressAutoHyphens/>
              <w:snapToGrid w:val="0"/>
              <w:rPr>
                <w:rFonts w:ascii="Palatino Linotype" w:hAnsi="Palatino Linotype" w:cs="Palatino Linotype"/>
                <w:b/>
                <w:i/>
                <w:iCs/>
                <w:color w:val="000000"/>
                <w:kern w:val="2"/>
                <w:lang w:bidi="hi-IN"/>
              </w:rPr>
            </w:pPr>
          </w:p>
        </w:tc>
        <w:tc>
          <w:tcPr>
            <w:tcW w:w="623" w:type="dxa"/>
            <w:vMerge w:val="restart"/>
            <w:vAlign w:val="center"/>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243</w:t>
            </w:r>
          </w:p>
        </w:tc>
        <w:tc>
          <w:tcPr>
            <w:tcW w:w="2909" w:type="dxa"/>
            <w:gridSpan w:val="4"/>
            <w:vMerge w:val="restart"/>
            <w:vAlign w:val="center"/>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Γη που χρησιμοποιείται κυρίως για γεωργία μαζί με σημαντικά τμήματα φυσικής βλάστησης</w:t>
            </w:r>
          </w:p>
        </w:tc>
        <w:tc>
          <w:tcPr>
            <w:tcW w:w="957" w:type="dxa"/>
            <w:vAlign w:val="center"/>
          </w:tcPr>
          <w:p w:rsidR="00E93A93" w:rsidRDefault="00E93A93">
            <w:pPr>
              <w:suppressAutoHyphens/>
              <w:snapToGrid w:val="0"/>
              <w:rPr>
                <w:rFonts w:ascii="Palatino Linotype" w:hAnsi="Palatino Linotype" w:cs="Palatino Linotype"/>
                <w:i/>
                <w:iCs/>
                <w:color w:val="000000"/>
                <w:kern w:val="2"/>
                <w:lang w:bidi="hi-IN"/>
              </w:rPr>
            </w:pPr>
          </w:p>
        </w:tc>
        <w:tc>
          <w:tcPr>
            <w:tcW w:w="957" w:type="dxa"/>
            <w:vAlign w:val="bottom"/>
          </w:tcPr>
          <w:p w:rsidR="00E93A93" w:rsidRDefault="00E93A93">
            <w:pPr>
              <w:suppressAutoHyphens/>
              <w:snapToGrid w:val="0"/>
              <w:rPr>
                <w:rFonts w:ascii="Palatino Linotype" w:hAnsi="Palatino Linotype" w:cs="Palatino Linotype"/>
                <w:i/>
                <w:iCs/>
                <w:color w:val="000000"/>
                <w:kern w:val="2"/>
                <w:lang w:bidi="hi-IN"/>
              </w:rPr>
            </w:pPr>
          </w:p>
        </w:tc>
      </w:tr>
      <w:tr w:rsidR="00E93A93" w:rsidTr="00E93A93">
        <w:trPr>
          <w:cantSplit/>
          <w:trHeight w:val="499"/>
        </w:trPr>
        <w:tc>
          <w:tcPr>
            <w:tcW w:w="1629" w:type="dxa"/>
            <w:gridSpan w:val="2"/>
            <w:tcBorders>
              <w:top w:val="nil"/>
              <w:left w:val="nil"/>
              <w:bottom w:val="single" w:sz="4" w:space="0" w:color="000000"/>
              <w:right w:val="nil"/>
            </w:tcBorders>
            <w:vAlign w:val="center"/>
            <w:hideMark/>
          </w:tcPr>
          <w:p w:rsidR="00E93A93" w:rsidRDefault="00E93A93">
            <w:pPr>
              <w:suppressAutoHyphens/>
              <w:rPr>
                <w:rFonts w:ascii="Liberation Serif" w:eastAsia="SimSun" w:hAnsi="Liberation Serif" w:cs="Lucida Sans" w:hint="eastAsia"/>
                <w:kern w:val="2"/>
                <w:lang w:eastAsia="zh-CN" w:bidi="hi-IN"/>
              </w:rPr>
            </w:pPr>
            <w:proofErr w:type="spellStart"/>
            <w:r>
              <w:rPr>
                <w:rFonts w:ascii="Palatino Linotype" w:hAnsi="Palatino Linotype" w:cs="Palatino Linotype"/>
                <w:i/>
                <w:iCs/>
                <w:color w:val="000000"/>
                <w:sz w:val="22"/>
                <w:szCs w:val="22"/>
              </w:rPr>
              <w:t>Καμμία</w:t>
            </w:r>
            <w:proofErr w:type="spellEnd"/>
            <w:r>
              <w:rPr>
                <w:rFonts w:ascii="Palatino Linotype" w:hAnsi="Palatino Linotype" w:cs="Palatino Linotype"/>
                <w:i/>
                <w:iCs/>
                <w:color w:val="000000"/>
                <w:sz w:val="22"/>
                <w:szCs w:val="22"/>
              </w:rPr>
              <w:t xml:space="preserve"> μεταβολή</w:t>
            </w:r>
          </w:p>
        </w:tc>
        <w:tc>
          <w:tcPr>
            <w:tcW w:w="1983" w:type="dxa"/>
            <w:tcBorders>
              <w:top w:val="nil"/>
              <w:left w:val="nil"/>
              <w:bottom w:val="single" w:sz="4" w:space="0" w:color="000000"/>
              <w:right w:val="nil"/>
            </w:tcBorders>
            <w:vAlign w:val="center"/>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 </w:t>
            </w:r>
          </w:p>
        </w:tc>
        <w:tc>
          <w:tcPr>
            <w:tcW w:w="419" w:type="dxa"/>
            <w:vAlign w:val="bottom"/>
          </w:tcPr>
          <w:p w:rsidR="00E93A93" w:rsidRDefault="00E93A93">
            <w:pPr>
              <w:suppressAutoHyphens/>
              <w:snapToGrid w:val="0"/>
              <w:rPr>
                <w:rFonts w:ascii="Palatino Linotype" w:hAnsi="Palatino Linotype" w:cs="Palatino Linotype"/>
                <w:i/>
                <w:iCs/>
                <w:color w:val="000000"/>
                <w:kern w:val="2"/>
                <w:lang w:bidi="hi-IN"/>
              </w:rPr>
            </w:pPr>
          </w:p>
        </w:tc>
        <w:tc>
          <w:tcPr>
            <w:tcW w:w="1938" w:type="dxa"/>
            <w:vMerge/>
            <w:vAlign w:val="center"/>
            <w:hideMark/>
          </w:tcPr>
          <w:p w:rsidR="00E93A93" w:rsidRDefault="00E93A93">
            <w:pPr>
              <w:rPr>
                <w:rFonts w:ascii="Liberation Serif" w:eastAsia="SimSun" w:hAnsi="Liberation Serif" w:cs="Lucida Sans" w:hint="eastAsia"/>
                <w:kern w:val="2"/>
                <w:lang w:eastAsia="zh-CN" w:bidi="hi-IN"/>
              </w:rPr>
            </w:pPr>
          </w:p>
        </w:tc>
        <w:tc>
          <w:tcPr>
            <w:tcW w:w="7374" w:type="dxa"/>
            <w:gridSpan w:val="4"/>
            <w:vMerge/>
            <w:vAlign w:val="center"/>
            <w:hideMark/>
          </w:tcPr>
          <w:p w:rsidR="00E93A93" w:rsidRDefault="00E93A93">
            <w:pPr>
              <w:rPr>
                <w:rFonts w:ascii="Liberation Serif" w:eastAsia="SimSun" w:hAnsi="Liberation Serif" w:cs="Lucida Sans" w:hint="eastAsia"/>
                <w:kern w:val="2"/>
                <w:lang w:eastAsia="zh-CN" w:bidi="hi-IN"/>
              </w:rPr>
            </w:pPr>
          </w:p>
        </w:tc>
        <w:tc>
          <w:tcPr>
            <w:tcW w:w="957" w:type="dxa"/>
            <w:vAlign w:val="center"/>
          </w:tcPr>
          <w:p w:rsidR="00E93A93" w:rsidRDefault="00E93A93">
            <w:pPr>
              <w:suppressAutoHyphens/>
              <w:snapToGrid w:val="0"/>
              <w:rPr>
                <w:rFonts w:ascii="Palatino Linotype" w:hAnsi="Palatino Linotype" w:cs="Palatino Linotype"/>
                <w:i/>
                <w:iCs/>
                <w:color w:val="000000"/>
                <w:kern w:val="2"/>
                <w:lang w:bidi="hi-IN"/>
              </w:rPr>
            </w:pPr>
          </w:p>
        </w:tc>
        <w:tc>
          <w:tcPr>
            <w:tcW w:w="957" w:type="dxa"/>
            <w:vAlign w:val="bottom"/>
          </w:tcPr>
          <w:p w:rsidR="00E93A93" w:rsidRDefault="00E93A93">
            <w:pPr>
              <w:suppressAutoHyphens/>
              <w:snapToGrid w:val="0"/>
              <w:rPr>
                <w:rFonts w:ascii="Palatino Linotype" w:hAnsi="Palatino Linotype" w:cs="Palatino Linotype"/>
                <w:i/>
                <w:iCs/>
                <w:color w:val="000000"/>
                <w:kern w:val="2"/>
                <w:lang w:bidi="hi-IN"/>
              </w:rPr>
            </w:pPr>
          </w:p>
        </w:tc>
      </w:tr>
      <w:tr w:rsidR="00E93A93" w:rsidTr="00E93A93">
        <w:trPr>
          <w:trHeight w:val="499"/>
        </w:trPr>
        <w:tc>
          <w:tcPr>
            <w:tcW w:w="3612" w:type="dxa"/>
            <w:gridSpan w:val="3"/>
            <w:tcBorders>
              <w:top w:val="nil"/>
              <w:left w:val="nil"/>
              <w:bottom w:val="double" w:sz="4" w:space="0" w:color="000000"/>
              <w:right w:val="nil"/>
            </w:tcBorders>
            <w:vAlign w:val="center"/>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i/>
                <w:iCs/>
                <w:color w:val="000000"/>
                <w:sz w:val="22"/>
                <w:szCs w:val="22"/>
              </w:rPr>
              <w:t>2012-2018</w:t>
            </w:r>
          </w:p>
        </w:tc>
        <w:tc>
          <w:tcPr>
            <w:tcW w:w="419" w:type="dxa"/>
            <w:vAlign w:val="bottom"/>
          </w:tcPr>
          <w:p w:rsidR="00E93A93" w:rsidRDefault="00E93A93">
            <w:pPr>
              <w:suppressAutoHyphens/>
              <w:snapToGrid w:val="0"/>
              <w:rPr>
                <w:rFonts w:ascii="Palatino Linotype" w:hAnsi="Palatino Linotype" w:cs="Palatino Linotype"/>
                <w:b/>
                <w:i/>
                <w:iCs/>
                <w:color w:val="000000"/>
                <w:kern w:val="2"/>
                <w:lang w:bidi="hi-IN"/>
              </w:rPr>
            </w:pPr>
          </w:p>
        </w:tc>
        <w:tc>
          <w:tcPr>
            <w:tcW w:w="623" w:type="dxa"/>
            <w:vAlign w:val="center"/>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312</w:t>
            </w:r>
          </w:p>
        </w:tc>
        <w:tc>
          <w:tcPr>
            <w:tcW w:w="1952" w:type="dxa"/>
            <w:gridSpan w:val="3"/>
            <w:vAlign w:val="center"/>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Δάσος κωνοφόρων</w:t>
            </w:r>
          </w:p>
        </w:tc>
        <w:tc>
          <w:tcPr>
            <w:tcW w:w="957" w:type="dxa"/>
            <w:vAlign w:val="center"/>
          </w:tcPr>
          <w:p w:rsidR="00E93A93" w:rsidRDefault="00E93A93">
            <w:pPr>
              <w:suppressAutoHyphens/>
              <w:snapToGrid w:val="0"/>
              <w:rPr>
                <w:rFonts w:ascii="Palatino Linotype" w:hAnsi="Palatino Linotype" w:cs="Palatino Linotype"/>
                <w:i/>
                <w:iCs/>
                <w:color w:val="000000"/>
                <w:kern w:val="2"/>
                <w:lang w:bidi="hi-IN"/>
              </w:rPr>
            </w:pPr>
          </w:p>
        </w:tc>
        <w:tc>
          <w:tcPr>
            <w:tcW w:w="957" w:type="dxa"/>
            <w:vAlign w:val="bottom"/>
          </w:tcPr>
          <w:p w:rsidR="00E93A93" w:rsidRDefault="00E93A93">
            <w:pPr>
              <w:suppressAutoHyphens/>
              <w:snapToGrid w:val="0"/>
              <w:rPr>
                <w:rFonts w:ascii="Palatino Linotype" w:hAnsi="Palatino Linotype" w:cs="Palatino Linotype"/>
                <w:i/>
                <w:iCs/>
                <w:color w:val="000000"/>
                <w:kern w:val="2"/>
                <w:lang w:bidi="hi-IN"/>
              </w:rPr>
            </w:pPr>
          </w:p>
        </w:tc>
        <w:tc>
          <w:tcPr>
            <w:tcW w:w="957" w:type="dxa"/>
            <w:vAlign w:val="bottom"/>
          </w:tcPr>
          <w:p w:rsidR="00E93A93" w:rsidRDefault="00E93A93">
            <w:pPr>
              <w:suppressAutoHyphens/>
              <w:snapToGrid w:val="0"/>
              <w:rPr>
                <w:rFonts w:ascii="Palatino Linotype" w:hAnsi="Palatino Linotype" w:cs="Palatino Linotype"/>
                <w:i/>
                <w:iCs/>
                <w:color w:val="000000"/>
                <w:kern w:val="2"/>
                <w:lang w:bidi="hi-IN"/>
              </w:rPr>
            </w:pPr>
          </w:p>
        </w:tc>
      </w:tr>
      <w:tr w:rsidR="00E93A93" w:rsidTr="00E93A93">
        <w:trPr>
          <w:trHeight w:val="499"/>
        </w:trPr>
        <w:tc>
          <w:tcPr>
            <w:tcW w:w="815" w:type="dxa"/>
            <w:tcBorders>
              <w:top w:val="double" w:sz="4" w:space="0" w:color="000000"/>
              <w:left w:val="double" w:sz="4" w:space="0" w:color="000000"/>
              <w:bottom w:val="sing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312</w:t>
            </w:r>
          </w:p>
        </w:tc>
        <w:tc>
          <w:tcPr>
            <w:tcW w:w="814" w:type="dxa"/>
            <w:tcBorders>
              <w:top w:val="double" w:sz="4" w:space="0" w:color="000000"/>
              <w:left w:val="single" w:sz="4" w:space="0" w:color="000000"/>
              <w:bottom w:val="sing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324</w:t>
            </w:r>
          </w:p>
        </w:tc>
        <w:tc>
          <w:tcPr>
            <w:tcW w:w="1983" w:type="dxa"/>
            <w:tcBorders>
              <w:top w:val="double" w:sz="4" w:space="0" w:color="000000"/>
              <w:left w:val="single" w:sz="4" w:space="0" w:color="000000"/>
              <w:bottom w:val="sing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339  στρ.</w:t>
            </w:r>
          </w:p>
        </w:tc>
        <w:tc>
          <w:tcPr>
            <w:tcW w:w="419" w:type="dxa"/>
            <w:tcBorders>
              <w:top w:val="nil"/>
              <w:left w:val="double" w:sz="4" w:space="0" w:color="000000"/>
              <w:bottom w:val="nil"/>
              <w:right w:val="nil"/>
            </w:tcBorders>
            <w:vAlign w:val="bottom"/>
          </w:tcPr>
          <w:p w:rsidR="00E93A93" w:rsidRDefault="00E93A93">
            <w:pPr>
              <w:suppressAutoHyphens/>
              <w:snapToGrid w:val="0"/>
              <w:rPr>
                <w:rFonts w:ascii="Palatino Linotype" w:hAnsi="Palatino Linotype" w:cs="Palatino Linotype"/>
                <w:i/>
                <w:iCs/>
                <w:color w:val="000000"/>
                <w:kern w:val="2"/>
                <w:lang w:bidi="hi-IN"/>
              </w:rPr>
            </w:pPr>
          </w:p>
        </w:tc>
        <w:tc>
          <w:tcPr>
            <w:tcW w:w="623" w:type="dxa"/>
            <w:vAlign w:val="center"/>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324</w:t>
            </w:r>
          </w:p>
        </w:tc>
        <w:tc>
          <w:tcPr>
            <w:tcW w:w="4823" w:type="dxa"/>
            <w:gridSpan w:val="6"/>
            <w:vAlign w:val="center"/>
            <w:hideMark/>
          </w:tcPr>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Μεταβατικές δασώσεις και θαμνώδεις εκτάσεις</w:t>
            </w:r>
          </w:p>
        </w:tc>
      </w:tr>
      <w:tr w:rsidR="00E93A93" w:rsidTr="00E93A93">
        <w:trPr>
          <w:trHeight w:val="499"/>
        </w:trPr>
        <w:tc>
          <w:tcPr>
            <w:tcW w:w="815" w:type="dxa"/>
            <w:tcBorders>
              <w:top w:val="single" w:sz="4" w:space="0" w:color="000000"/>
              <w:left w:val="double" w:sz="4" w:space="0" w:color="000000"/>
              <w:bottom w:val="doub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324</w:t>
            </w:r>
          </w:p>
        </w:tc>
        <w:tc>
          <w:tcPr>
            <w:tcW w:w="814" w:type="dxa"/>
            <w:tcBorders>
              <w:top w:val="single" w:sz="4" w:space="0" w:color="000000"/>
              <w:left w:val="single" w:sz="4" w:space="0" w:color="000000"/>
              <w:bottom w:val="doub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312</w:t>
            </w:r>
          </w:p>
        </w:tc>
        <w:tc>
          <w:tcPr>
            <w:tcW w:w="1983" w:type="dxa"/>
            <w:tcBorders>
              <w:top w:val="single" w:sz="4" w:space="0" w:color="000000"/>
              <w:left w:val="single" w:sz="4" w:space="0" w:color="000000"/>
              <w:bottom w:val="double" w:sz="4" w:space="0" w:color="000000"/>
              <w:right w:val="nil"/>
            </w:tcBorders>
            <w:vAlign w:val="center"/>
            <w:hideMark/>
          </w:tcPr>
          <w:p w:rsidR="00E93A93" w:rsidRDefault="00E93A93">
            <w:pPr>
              <w:suppressAutoHyphens/>
              <w:jc w:val="right"/>
              <w:rPr>
                <w:rFonts w:ascii="Liberation Serif" w:eastAsia="SimSun" w:hAnsi="Liberation Serif" w:cs="Lucida Sans" w:hint="eastAsia"/>
                <w:kern w:val="2"/>
                <w:lang w:eastAsia="zh-CN" w:bidi="hi-IN"/>
              </w:rPr>
            </w:pPr>
            <w:r>
              <w:rPr>
                <w:rFonts w:ascii="Palatino Linotype" w:hAnsi="Palatino Linotype" w:cs="Palatino Linotype"/>
                <w:i/>
                <w:iCs/>
                <w:color w:val="000000"/>
                <w:sz w:val="22"/>
                <w:szCs w:val="22"/>
              </w:rPr>
              <w:t>1,070  στρ.</w:t>
            </w:r>
          </w:p>
        </w:tc>
        <w:tc>
          <w:tcPr>
            <w:tcW w:w="419" w:type="dxa"/>
            <w:tcBorders>
              <w:top w:val="nil"/>
              <w:left w:val="double" w:sz="4" w:space="0" w:color="000000"/>
              <w:bottom w:val="nil"/>
              <w:right w:val="nil"/>
            </w:tcBorders>
            <w:vAlign w:val="bottom"/>
          </w:tcPr>
          <w:p w:rsidR="00E93A93" w:rsidRDefault="00E93A93">
            <w:pPr>
              <w:suppressAutoHyphens/>
              <w:snapToGrid w:val="0"/>
              <w:rPr>
                <w:rFonts w:ascii="Palatino Linotype" w:hAnsi="Palatino Linotype" w:cs="Palatino Linotype"/>
                <w:i/>
                <w:iCs/>
                <w:color w:val="000000"/>
                <w:kern w:val="2"/>
                <w:lang w:bidi="hi-IN"/>
              </w:rPr>
            </w:pPr>
          </w:p>
        </w:tc>
        <w:tc>
          <w:tcPr>
            <w:tcW w:w="623" w:type="dxa"/>
            <w:vAlign w:val="center"/>
          </w:tcPr>
          <w:p w:rsidR="00E93A93" w:rsidRDefault="00E93A93">
            <w:pPr>
              <w:suppressAutoHyphens/>
              <w:snapToGrid w:val="0"/>
              <w:rPr>
                <w:rFonts w:ascii="Palatino Linotype" w:hAnsi="Palatino Linotype" w:cs="Palatino Linotype"/>
                <w:i/>
                <w:iCs/>
                <w:color w:val="000000"/>
                <w:kern w:val="2"/>
                <w:lang w:bidi="hi-IN"/>
              </w:rPr>
            </w:pPr>
          </w:p>
        </w:tc>
        <w:tc>
          <w:tcPr>
            <w:tcW w:w="995" w:type="dxa"/>
            <w:vAlign w:val="bottom"/>
          </w:tcPr>
          <w:p w:rsidR="00E93A93" w:rsidRDefault="00E93A93">
            <w:pPr>
              <w:suppressAutoHyphens/>
              <w:snapToGrid w:val="0"/>
              <w:rPr>
                <w:rFonts w:ascii="Palatino Linotype" w:hAnsi="Palatino Linotype" w:cs="Palatino Linotype"/>
                <w:i/>
                <w:iCs/>
                <w:color w:val="000000"/>
                <w:kern w:val="2"/>
                <w:lang w:bidi="hi-IN"/>
              </w:rPr>
            </w:pPr>
          </w:p>
        </w:tc>
        <w:tc>
          <w:tcPr>
            <w:tcW w:w="957" w:type="dxa"/>
            <w:gridSpan w:val="2"/>
            <w:vAlign w:val="center"/>
          </w:tcPr>
          <w:p w:rsidR="00E93A93" w:rsidRDefault="00E93A93">
            <w:pPr>
              <w:suppressAutoHyphens/>
              <w:snapToGrid w:val="0"/>
              <w:rPr>
                <w:rFonts w:ascii="Palatino Linotype" w:hAnsi="Palatino Linotype" w:cs="Palatino Linotype"/>
                <w:i/>
                <w:iCs/>
                <w:color w:val="000000"/>
                <w:kern w:val="2"/>
                <w:lang w:bidi="hi-IN"/>
              </w:rPr>
            </w:pPr>
          </w:p>
        </w:tc>
        <w:tc>
          <w:tcPr>
            <w:tcW w:w="957" w:type="dxa"/>
            <w:vAlign w:val="center"/>
          </w:tcPr>
          <w:p w:rsidR="00E93A93" w:rsidRDefault="00E93A93">
            <w:pPr>
              <w:suppressAutoHyphens/>
              <w:snapToGrid w:val="0"/>
              <w:rPr>
                <w:rFonts w:ascii="Palatino Linotype" w:hAnsi="Palatino Linotype" w:cs="Palatino Linotype"/>
                <w:i/>
                <w:iCs/>
                <w:color w:val="000000"/>
                <w:kern w:val="2"/>
                <w:lang w:bidi="hi-IN"/>
              </w:rPr>
            </w:pPr>
          </w:p>
        </w:tc>
        <w:tc>
          <w:tcPr>
            <w:tcW w:w="957" w:type="dxa"/>
            <w:vAlign w:val="center"/>
          </w:tcPr>
          <w:p w:rsidR="00E93A93" w:rsidRDefault="00E93A93">
            <w:pPr>
              <w:suppressAutoHyphens/>
              <w:snapToGrid w:val="0"/>
              <w:rPr>
                <w:rFonts w:ascii="Palatino Linotype" w:hAnsi="Palatino Linotype" w:cs="Palatino Linotype"/>
                <w:i/>
                <w:iCs/>
                <w:color w:val="000000"/>
                <w:kern w:val="2"/>
                <w:lang w:bidi="hi-IN"/>
              </w:rPr>
            </w:pPr>
          </w:p>
        </w:tc>
        <w:tc>
          <w:tcPr>
            <w:tcW w:w="957" w:type="dxa"/>
            <w:vAlign w:val="bottom"/>
          </w:tcPr>
          <w:p w:rsidR="00E93A93" w:rsidRDefault="00E93A93">
            <w:pPr>
              <w:suppressAutoHyphens/>
              <w:snapToGrid w:val="0"/>
              <w:rPr>
                <w:rFonts w:ascii="Palatino Linotype" w:hAnsi="Palatino Linotype" w:cs="Palatino Linotype"/>
                <w:i/>
                <w:iCs/>
                <w:color w:val="000000"/>
                <w:kern w:val="2"/>
                <w:lang w:bidi="hi-IN"/>
              </w:rPr>
            </w:pPr>
          </w:p>
        </w:tc>
      </w:tr>
    </w:tbl>
    <w:p w:rsidR="00E93A93" w:rsidRDefault="00E93A93" w:rsidP="00E93A93">
      <w:pPr>
        <w:pStyle w:val="a8"/>
        <w:spacing w:after="0"/>
        <w:ind w:left="0"/>
        <w:rPr>
          <w:rFonts w:ascii="Palatino Linotype" w:hAnsi="Palatino Linotype" w:cs="Palatino Linotype"/>
          <w:i/>
          <w:iCs/>
          <w:sz w:val="22"/>
          <w:szCs w:val="22"/>
          <w:lang w:eastAsia="el-GR"/>
        </w:rPr>
      </w:pPr>
    </w:p>
    <w:p w:rsidR="00E93A93" w:rsidRDefault="00E93A93" w:rsidP="00E93A93">
      <w:pPr>
        <w:pStyle w:val="a8"/>
        <w:spacing w:after="0"/>
        <w:ind w:left="0"/>
        <w:rPr>
          <w:rFonts w:ascii="Palatino Linotype" w:hAnsi="Palatino Linotype" w:cs="Palatino Linotype"/>
          <w:i/>
          <w:iCs/>
          <w:sz w:val="22"/>
          <w:szCs w:val="22"/>
          <w:lang w:eastAsia="el-GR"/>
        </w:rPr>
      </w:pPr>
    </w:p>
    <w:p w:rsidR="00E93A93" w:rsidRDefault="00E93A93" w:rsidP="00E93A93">
      <w:pPr>
        <w:pStyle w:val="a8"/>
        <w:spacing w:after="0"/>
        <w:ind w:left="0"/>
        <w:rPr>
          <w:rFonts w:hint="eastAsia"/>
        </w:rPr>
      </w:pPr>
      <w:r>
        <w:rPr>
          <w:rFonts w:ascii="Palatino Linotype" w:eastAsia="Times New Roman" w:hAnsi="Palatino Linotype" w:cs="Palatino Linotype"/>
          <w:i/>
          <w:iCs/>
          <w:color w:val="000000"/>
          <w:sz w:val="22"/>
          <w:szCs w:val="22"/>
          <w:lang w:eastAsia="el-GR"/>
        </w:rPr>
        <w:t>Από τα στοιχεία των παραπάνω πινάκων προκύπτει στην δεκαετία 1990 -2000 μετατροπή της γεωργικής γης  σε χρήσεις  γης  παραγωγικών δραστηριοτήτων συνολικής επιφανείας 2832 στρεμμάτων και σε οικιστικές  χρήσεις 9930 στρεμμάτων.</w:t>
      </w:r>
    </w:p>
    <w:p w:rsidR="00E93A93" w:rsidRDefault="00E93A93" w:rsidP="00E93A93">
      <w:pPr>
        <w:pStyle w:val="a8"/>
        <w:spacing w:after="0"/>
        <w:ind w:left="0"/>
        <w:rPr>
          <w:rFonts w:hint="eastAsia"/>
        </w:rPr>
      </w:pPr>
      <w:r>
        <w:rPr>
          <w:rFonts w:ascii="Palatino Linotype" w:eastAsia="Times New Roman" w:hAnsi="Palatino Linotype" w:cs="Palatino Linotype"/>
          <w:i/>
          <w:iCs/>
          <w:color w:val="000000"/>
          <w:sz w:val="22"/>
          <w:szCs w:val="22"/>
          <w:lang w:eastAsia="el-GR"/>
        </w:rPr>
        <w:t>Στην πενταετία 2000-2006, παρατηρείται μετατροπή της γεωργικής γης  σε χρήσεις  γης  παραγωγικών δραστηριοτήτων συνολικής επιφανείας 2832 στρεμμάτων και σε οικιστικές  χρήσεις 345 στρεμμάτων.</w:t>
      </w:r>
    </w:p>
    <w:p w:rsidR="00E93A93" w:rsidRDefault="00E93A93" w:rsidP="00E93A93">
      <w:pPr>
        <w:pStyle w:val="a8"/>
        <w:spacing w:after="0"/>
        <w:ind w:left="0"/>
        <w:rPr>
          <w:rFonts w:ascii="Palatino Linotype" w:eastAsia="Times New Roman" w:hAnsi="Palatino Linotype" w:cs="Palatino Linotype"/>
          <w:i/>
          <w:iCs/>
          <w:color w:val="000000"/>
          <w:sz w:val="22"/>
          <w:szCs w:val="22"/>
          <w:lang w:eastAsia="el-GR"/>
        </w:rPr>
      </w:pPr>
    </w:p>
    <w:p w:rsidR="00E93A93" w:rsidRDefault="00E93A93" w:rsidP="00E93A93">
      <w:pPr>
        <w:pStyle w:val="a8"/>
        <w:spacing w:after="0"/>
        <w:ind w:left="0"/>
        <w:rPr>
          <w:rFonts w:hint="eastAsia"/>
        </w:rPr>
      </w:pPr>
      <w:r>
        <w:rPr>
          <w:rFonts w:ascii="Palatino Linotype" w:eastAsia="Times New Roman" w:hAnsi="Palatino Linotype" w:cs="Palatino Linotype"/>
          <w:i/>
          <w:iCs/>
          <w:color w:val="000000"/>
          <w:sz w:val="22"/>
          <w:szCs w:val="22"/>
          <w:lang w:eastAsia="el-GR"/>
        </w:rPr>
        <w:t>Στην επόμενη δεκαετία 2000 -2018 δεν καταγράφονται μεταβολές .</w:t>
      </w:r>
    </w:p>
    <w:p w:rsidR="00E93A93" w:rsidRDefault="00E93A93" w:rsidP="00E93A93">
      <w:pPr>
        <w:pStyle w:val="a8"/>
        <w:spacing w:after="0"/>
        <w:ind w:left="0"/>
        <w:rPr>
          <w:rFonts w:ascii="Palatino Linotype" w:eastAsia="Times New Roman" w:hAnsi="Palatino Linotype" w:cs="Palatino Linotype"/>
          <w:i/>
          <w:iCs/>
          <w:color w:val="000000"/>
          <w:sz w:val="22"/>
          <w:szCs w:val="22"/>
          <w:lang w:eastAsia="el-GR"/>
        </w:rPr>
      </w:pPr>
    </w:p>
    <w:p w:rsidR="00E93A93" w:rsidRDefault="00E93A93" w:rsidP="00E93A93">
      <w:pPr>
        <w:pStyle w:val="a8"/>
        <w:pageBreakBefore/>
        <w:spacing w:after="0"/>
        <w:ind w:left="0"/>
        <w:rPr>
          <w:rFonts w:hint="eastAsia"/>
        </w:rPr>
      </w:pPr>
      <w:r>
        <w:rPr>
          <w:rFonts w:ascii="Palatino Linotype" w:eastAsia="Times New Roman" w:hAnsi="Palatino Linotype" w:cs="Palatino Linotype"/>
          <w:i/>
          <w:iCs/>
          <w:color w:val="000000"/>
          <w:sz w:val="22"/>
          <w:szCs w:val="22"/>
          <w:lang w:eastAsia="el-GR"/>
        </w:rPr>
        <w:lastRenderedPageBreak/>
        <w:t>Στον πίνακα 9 φαίνονται οι μεταβολές των χρήσεων γης στα έτη 1990 -2018</w:t>
      </w:r>
    </w:p>
    <w:p w:rsidR="00E93A93" w:rsidRDefault="00E93A93" w:rsidP="00E93A93">
      <w:pPr>
        <w:pStyle w:val="a8"/>
        <w:spacing w:after="0"/>
        <w:ind w:left="0"/>
        <w:rPr>
          <w:rFonts w:hint="eastAsia"/>
        </w:rPr>
      </w:pPr>
      <w:r>
        <w:rPr>
          <w:rFonts w:ascii="Palatino Linotype" w:eastAsia="Times New Roman" w:hAnsi="Palatino Linotype" w:cs="Palatino Linotype"/>
          <w:b/>
          <w:i/>
          <w:iCs/>
          <w:color w:val="000000"/>
          <w:sz w:val="22"/>
          <w:szCs w:val="22"/>
          <w:lang w:eastAsia="el-GR"/>
        </w:rPr>
        <w:t xml:space="preserve">Πίνακας 9 </w:t>
      </w:r>
    </w:p>
    <w:p w:rsidR="00E93A93" w:rsidRDefault="00E93A93" w:rsidP="00E93A93">
      <w:pPr>
        <w:pStyle w:val="a8"/>
        <w:spacing w:after="0"/>
        <w:ind w:left="0"/>
        <w:rPr>
          <w:rFonts w:ascii="Palatino Linotype" w:eastAsia="Times New Roman" w:hAnsi="Palatino Linotype" w:cs="Palatino Linotype"/>
          <w:b/>
          <w:i/>
          <w:iCs/>
          <w:color w:val="000000"/>
          <w:sz w:val="22"/>
          <w:szCs w:val="22"/>
          <w:lang w:eastAsia="el-GR"/>
        </w:rPr>
      </w:pPr>
    </w:p>
    <w:p w:rsidR="00E93A93" w:rsidRDefault="00E93A93" w:rsidP="00E93A93">
      <w:pPr>
        <w:pStyle w:val="a8"/>
        <w:spacing w:after="0"/>
        <w:ind w:left="0"/>
        <w:rPr>
          <w:rFonts w:ascii="Palatino Linotype" w:eastAsia="Times New Roman" w:hAnsi="Palatino Linotype" w:cs="Palatino Linotype"/>
          <w:i/>
          <w:iCs/>
          <w:color w:val="000000"/>
          <w:sz w:val="22"/>
          <w:szCs w:val="22"/>
        </w:rPr>
      </w:pPr>
      <w:r>
        <w:rPr>
          <w:rFonts w:ascii="Palatino Linotype" w:eastAsia="Times New Roman" w:hAnsi="Palatino Linotype" w:cs="Palatino Linotype"/>
          <w:i/>
          <w:iCs/>
          <w:noProof/>
          <w:color w:val="000000"/>
          <w:sz w:val="22"/>
          <w:szCs w:val="22"/>
          <w:lang w:eastAsia="el-GR" w:bidi="ar-SA"/>
        </w:rPr>
        <w:drawing>
          <wp:inline distT="0" distB="0" distL="0" distR="0">
            <wp:extent cx="4591050" cy="2749550"/>
            <wp:effectExtent l="19050" t="0" r="0" b="0"/>
            <wp:docPr id="739" name="Εικόνα 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9"/>
                    <pic:cNvPicPr>
                      <a:picLocks noChangeAspect="1" noChangeArrowheads="1"/>
                    </pic:cNvPicPr>
                  </pic:nvPicPr>
                  <pic:blipFill>
                    <a:blip r:embed="rId49" cstate="print"/>
                    <a:srcRect/>
                    <a:stretch>
                      <a:fillRect/>
                    </a:stretch>
                  </pic:blipFill>
                  <pic:spPr bwMode="auto">
                    <a:xfrm>
                      <a:off x="0" y="0"/>
                      <a:ext cx="4591050" cy="2749550"/>
                    </a:xfrm>
                    <a:prstGeom prst="rect">
                      <a:avLst/>
                    </a:prstGeom>
                    <a:solidFill>
                      <a:srgbClr val="FFFFFF"/>
                    </a:solidFill>
                    <a:ln w="9525">
                      <a:noFill/>
                      <a:miter lim="800000"/>
                      <a:headEnd/>
                      <a:tailEnd/>
                    </a:ln>
                  </pic:spPr>
                </pic:pic>
              </a:graphicData>
            </a:graphic>
          </wp:inline>
        </w:drawing>
      </w:r>
    </w:p>
    <w:p w:rsidR="00E93A93" w:rsidRDefault="00E93A93" w:rsidP="00E93A93">
      <w:pPr>
        <w:pStyle w:val="a8"/>
        <w:spacing w:after="0"/>
        <w:ind w:left="0"/>
        <w:rPr>
          <w:rFonts w:ascii="Palatino Linotype" w:eastAsia="Times New Roman" w:hAnsi="Palatino Linotype" w:cs="Palatino Linotype"/>
          <w:i/>
          <w:iCs/>
          <w:color w:val="000000"/>
          <w:sz w:val="22"/>
          <w:szCs w:val="22"/>
        </w:rPr>
      </w:pPr>
    </w:p>
    <w:p w:rsidR="00E93A93" w:rsidRDefault="00E93A93" w:rsidP="00E93A93">
      <w:pPr>
        <w:pStyle w:val="a8"/>
        <w:spacing w:after="0"/>
        <w:ind w:left="0"/>
        <w:rPr>
          <w:rFonts w:hint="eastAsia"/>
        </w:rPr>
      </w:pPr>
      <w:r>
        <w:rPr>
          <w:rFonts w:ascii="Palatino Linotype" w:eastAsia="Times New Roman" w:hAnsi="Palatino Linotype" w:cs="Palatino Linotype"/>
          <w:b/>
          <w:i/>
          <w:iCs/>
          <w:color w:val="000000"/>
          <w:sz w:val="22"/>
          <w:szCs w:val="22"/>
        </w:rPr>
        <w:t>Σχήμα 12</w:t>
      </w:r>
    </w:p>
    <w:p w:rsidR="00E93A93" w:rsidRDefault="00E93A93" w:rsidP="00E93A93">
      <w:pPr>
        <w:pStyle w:val="a8"/>
        <w:spacing w:after="0"/>
        <w:ind w:left="0"/>
        <w:rPr>
          <w:rFonts w:ascii="Palatino Linotype" w:eastAsia="Times New Roman" w:hAnsi="Palatino Linotype" w:cs="Palatino Linotype"/>
          <w:b/>
          <w:i/>
          <w:iCs/>
          <w:color w:val="000000"/>
          <w:sz w:val="22"/>
          <w:szCs w:val="22"/>
        </w:rPr>
      </w:pPr>
    </w:p>
    <w:p w:rsidR="00E93A93" w:rsidRDefault="00E93A93" w:rsidP="00E93A93">
      <w:pPr>
        <w:pStyle w:val="a8"/>
        <w:spacing w:after="0"/>
        <w:ind w:left="0"/>
        <w:rPr>
          <w:rFonts w:ascii="Palatino Linotype" w:eastAsia="Times New Roman" w:hAnsi="Palatino Linotype" w:cs="Palatino Linotype"/>
          <w:b/>
          <w:i/>
          <w:iCs/>
          <w:color w:val="000000"/>
          <w:sz w:val="22"/>
          <w:szCs w:val="22"/>
        </w:rPr>
      </w:pPr>
    </w:p>
    <w:p w:rsidR="00E93A93" w:rsidRDefault="00E93A93" w:rsidP="00E93A93">
      <w:pPr>
        <w:pStyle w:val="a8"/>
        <w:numPr>
          <w:ilvl w:val="0"/>
          <w:numId w:val="9"/>
        </w:numPr>
        <w:spacing w:after="0"/>
        <w:ind w:left="180" w:hanging="180"/>
        <w:rPr>
          <w:rFonts w:hint="eastAsia"/>
        </w:rPr>
      </w:pPr>
      <w:r>
        <w:rPr>
          <w:rFonts w:ascii="Palatino Linotype" w:eastAsia="Times New Roman" w:hAnsi="Palatino Linotype" w:cs="Palatino Linotype"/>
          <w:b/>
          <w:i/>
          <w:iCs/>
          <w:color w:val="000000"/>
          <w:sz w:val="22"/>
          <w:szCs w:val="22"/>
          <w:lang w:eastAsia="el-GR"/>
        </w:rPr>
        <w:t xml:space="preserve">Πρόταση μετατόπισης ζώνης ‘’ Β’’ Π.Δ. 15-6-1994, και αντικατάσταση τμήματος Ζώνης ‘’Α’’ εμβαδού 100 τ.μ. με άλλη ίσου εμβαδού,  Δυτικά στην ευρύτερη περιοχή της ιδιοκτησίας ΜΕΤΑΛΟΥΜΙΝ (βλ. χάρτη ΕΧ 5 , Ειδικού Χωρικού Σχεδίου κλίμακας 1: 2000) </w:t>
      </w:r>
    </w:p>
    <w:p w:rsidR="00E93A93" w:rsidRDefault="00E93A93" w:rsidP="00E93A93">
      <w:pPr>
        <w:pStyle w:val="a8"/>
        <w:spacing w:after="0"/>
        <w:ind w:left="0"/>
        <w:rPr>
          <w:rFonts w:ascii="Palatino Linotype" w:eastAsia="Times New Roman" w:hAnsi="Palatino Linotype" w:cs="Palatino Linotype"/>
          <w:b/>
          <w:i/>
          <w:iCs/>
          <w:color w:val="000000"/>
          <w:sz w:val="22"/>
          <w:szCs w:val="22"/>
          <w:lang w:eastAsia="el-GR"/>
        </w:rPr>
      </w:pPr>
    </w:p>
    <w:p w:rsidR="00E93A93" w:rsidRDefault="00E93A93" w:rsidP="00E93A93">
      <w:pPr>
        <w:pStyle w:val="a8"/>
        <w:spacing w:after="0"/>
        <w:ind w:left="0"/>
        <w:rPr>
          <w:rFonts w:hint="eastAsia"/>
        </w:rPr>
      </w:pPr>
      <w:r>
        <w:rPr>
          <w:rFonts w:ascii="Palatino Linotype" w:eastAsia="Times New Roman" w:hAnsi="Palatino Linotype" w:cs="Palatino Linotype"/>
          <w:b/>
          <w:i/>
          <w:iCs/>
          <w:color w:val="000000"/>
          <w:sz w:val="22"/>
          <w:szCs w:val="22"/>
          <w:lang w:eastAsia="el-GR"/>
        </w:rPr>
        <w:t>6.1</w:t>
      </w:r>
      <w:r>
        <w:rPr>
          <w:rFonts w:ascii="Palatino Linotype" w:eastAsia="Times New Roman" w:hAnsi="Palatino Linotype" w:cs="Palatino Linotype"/>
          <w:i/>
          <w:iCs/>
          <w:color w:val="000000"/>
          <w:sz w:val="22"/>
          <w:szCs w:val="22"/>
          <w:lang w:eastAsia="el-GR"/>
        </w:rPr>
        <w:t xml:space="preserve"> Στον Χάρτη</w:t>
      </w:r>
      <w:r>
        <w:rPr>
          <w:rFonts w:ascii="Palatino Linotype" w:eastAsia="Times New Roman" w:hAnsi="Palatino Linotype" w:cs="Palatino Linotype"/>
          <w:b/>
          <w:i/>
          <w:iCs/>
          <w:color w:val="000000"/>
          <w:sz w:val="22"/>
          <w:szCs w:val="22"/>
          <w:lang w:eastAsia="el-GR"/>
        </w:rPr>
        <w:t xml:space="preserve"> ΕΧ-5 εμ</w:t>
      </w:r>
      <w:r>
        <w:rPr>
          <w:rFonts w:ascii="Palatino Linotype" w:eastAsia="Times New Roman" w:hAnsi="Palatino Linotype" w:cs="Palatino Linotype"/>
          <w:i/>
          <w:iCs/>
          <w:color w:val="000000"/>
          <w:sz w:val="22"/>
          <w:szCs w:val="22"/>
          <w:lang w:eastAsia="el-GR"/>
        </w:rPr>
        <w:t xml:space="preserve">φανίζεται η πρόταση μετατόπισης της Ζώνης ‘’Β’’ και ‘’Α’’  στην παραπάνω θέση χωρίς περιβαλλοντική επιβάρυνση της προστασίας του Κηφισού εφόσον ο αρχικός καθορισμός δεν βασίσθηκε στην αξιολόγηση  και ισότιμη μεταχείριση των </w:t>
      </w:r>
      <w:proofErr w:type="spellStart"/>
      <w:r>
        <w:rPr>
          <w:rFonts w:ascii="Palatino Linotype" w:eastAsia="Times New Roman" w:hAnsi="Palatino Linotype" w:cs="Palatino Linotype"/>
          <w:i/>
          <w:iCs/>
          <w:color w:val="000000"/>
          <w:sz w:val="22"/>
          <w:szCs w:val="22"/>
          <w:lang w:eastAsia="el-GR"/>
        </w:rPr>
        <w:t>παραρεμάτιων</w:t>
      </w:r>
      <w:proofErr w:type="spellEnd"/>
      <w:r>
        <w:rPr>
          <w:rFonts w:ascii="Palatino Linotype" w:eastAsia="Times New Roman" w:hAnsi="Palatino Linotype" w:cs="Palatino Linotype"/>
          <w:i/>
          <w:iCs/>
          <w:color w:val="000000"/>
          <w:sz w:val="22"/>
          <w:szCs w:val="22"/>
          <w:lang w:eastAsia="el-GR"/>
        </w:rPr>
        <w:t xml:space="preserve"> ήδη δομημένων ιδιοκτησιών .</w:t>
      </w:r>
    </w:p>
    <w:p w:rsidR="00E93A93" w:rsidRDefault="00E93A93" w:rsidP="00E93A93">
      <w:pPr>
        <w:pStyle w:val="a8"/>
        <w:spacing w:after="0"/>
        <w:ind w:left="0"/>
        <w:rPr>
          <w:rFonts w:ascii="Palatino Linotype" w:eastAsia="Times New Roman" w:hAnsi="Palatino Linotype" w:cs="Palatino Linotype"/>
          <w:i/>
          <w:iCs/>
          <w:color w:val="000000"/>
          <w:sz w:val="22"/>
          <w:szCs w:val="22"/>
          <w:lang w:eastAsia="el-GR"/>
        </w:rPr>
      </w:pPr>
    </w:p>
    <w:p w:rsidR="00E93A93" w:rsidRDefault="00E93A93" w:rsidP="00E93A93">
      <w:pPr>
        <w:pStyle w:val="a8"/>
        <w:numPr>
          <w:ilvl w:val="1"/>
          <w:numId w:val="9"/>
        </w:numPr>
        <w:spacing w:after="0"/>
        <w:ind w:left="270" w:hanging="270"/>
        <w:rPr>
          <w:rFonts w:hint="eastAsia"/>
        </w:rPr>
      </w:pPr>
      <w:r>
        <w:rPr>
          <w:rFonts w:ascii="Palatino Linotype" w:eastAsia="Times New Roman" w:hAnsi="Palatino Linotype" w:cs="Palatino Linotype"/>
          <w:b/>
          <w:i/>
          <w:iCs/>
          <w:color w:val="000000"/>
          <w:sz w:val="22"/>
          <w:szCs w:val="22"/>
          <w:lang w:eastAsia="el-GR"/>
        </w:rPr>
        <w:t xml:space="preserve">Νομολογία </w:t>
      </w:r>
    </w:p>
    <w:p w:rsidR="00E93A93" w:rsidRDefault="00E93A93" w:rsidP="00E93A93">
      <w:pPr>
        <w:jc w:val="both"/>
      </w:pPr>
      <w:r>
        <w:rPr>
          <w:rFonts w:ascii="Palatino Linotype" w:hAnsi="Palatino Linotype" w:cs="Palatino Linotype"/>
          <w:i/>
          <w:iCs/>
          <w:sz w:val="22"/>
          <w:szCs w:val="22"/>
        </w:rPr>
        <w:t>Η διάταξη της  παραγράφου 4 (</w:t>
      </w:r>
      <w:proofErr w:type="spellStart"/>
      <w:r>
        <w:rPr>
          <w:rFonts w:ascii="Palatino Linotype" w:hAnsi="Palatino Linotype" w:cs="Palatino Linotype"/>
          <w:i/>
          <w:iCs/>
          <w:sz w:val="22"/>
          <w:szCs w:val="22"/>
        </w:rPr>
        <w:t>περ</w:t>
      </w:r>
      <w:proofErr w:type="spellEnd"/>
      <w:r>
        <w:rPr>
          <w:rFonts w:ascii="Palatino Linotype" w:hAnsi="Palatino Linotype" w:cs="Palatino Linotype"/>
          <w:i/>
          <w:iCs/>
          <w:sz w:val="22"/>
          <w:szCs w:val="22"/>
        </w:rPr>
        <w:t>. α), του άρθρου 3, του Προεδρικού Διατάγματος 15-06-1994 (ΦΕΚ 632/Δ/1994, 27-06-1994) σύμφωνα με την οποία:</w:t>
      </w:r>
      <w:r>
        <w:rPr>
          <w:rFonts w:ascii="Palatino Linotype" w:hAnsi="Palatino Linotype" w:cs="Palatino Linotype"/>
          <w:i/>
          <w:iCs/>
          <w:color w:val="FF0000"/>
          <w:sz w:val="22"/>
          <w:szCs w:val="22"/>
        </w:rPr>
        <w:t xml:space="preserve"> </w:t>
      </w:r>
    </w:p>
    <w:p w:rsidR="00E93A93" w:rsidRDefault="00E93A93" w:rsidP="00E93A93">
      <w:pPr>
        <w:jc w:val="both"/>
      </w:pPr>
      <w:r>
        <w:rPr>
          <w:rFonts w:ascii="Palatino Linotype" w:hAnsi="Palatino Linotype" w:cs="Palatino Linotype"/>
          <w:i/>
          <w:iCs/>
          <w:sz w:val="22"/>
          <w:szCs w:val="22"/>
        </w:rPr>
        <w:t>Οι νομίμως κατά τη δημοσίευση του παρόντος Προεδρικού Διατάγματος υφιστάμενες εγκαταστάσεις βιομηχανιών, βιοτεχνιών, κτηνοτροφικών και λοιπών ειδικών κτιρίων επιτρέπεται να επισκευάζονται, να εκσυγχρονίζονται σύμφωνα με τις ισχύουσες διατάξεις.</w:t>
      </w:r>
    </w:p>
    <w:p w:rsidR="00E93A93" w:rsidRDefault="00E93A93" w:rsidP="00E93A93">
      <w:pPr>
        <w:jc w:val="both"/>
      </w:pPr>
      <w:r>
        <w:rPr>
          <w:rFonts w:ascii="Palatino Linotype" w:hAnsi="Palatino Linotype" w:cs="Palatino Linotype"/>
          <w:i/>
          <w:iCs/>
          <w:sz w:val="22"/>
          <w:szCs w:val="22"/>
        </w:rPr>
        <w:t>Τυχόν επέκταση των παραπάνω κτιρίων για λόγους εκσυγχρονισμού τους δεν μπορεί να υπερβαίνει το 10% του εμβαδού και του όγκου των νόμιμα υφισταμένων κτισμάτων μέχρι τη δημοσίευση του παρόντος Π.Δ./</w:t>
      </w:r>
      <w:proofErr w:type="spellStart"/>
      <w:r>
        <w:rPr>
          <w:rFonts w:ascii="Palatino Linotype" w:hAnsi="Palatino Linotype" w:cs="Palatino Linotype"/>
          <w:i/>
          <w:iCs/>
          <w:sz w:val="22"/>
          <w:szCs w:val="22"/>
        </w:rPr>
        <w:t>τος</w:t>
      </w:r>
      <w:proofErr w:type="spellEnd"/>
      <w:r>
        <w:rPr>
          <w:rFonts w:ascii="Palatino Linotype" w:hAnsi="Palatino Linotype" w:cs="Palatino Linotype"/>
          <w:i/>
          <w:iCs/>
          <w:sz w:val="22"/>
          <w:szCs w:val="22"/>
        </w:rPr>
        <w:t xml:space="preserve">. </w:t>
      </w:r>
    </w:p>
    <w:p w:rsidR="00E93A93" w:rsidRDefault="00E93A93" w:rsidP="00E93A93">
      <w:pPr>
        <w:jc w:val="both"/>
      </w:pPr>
      <w:r>
        <w:rPr>
          <w:rFonts w:ascii="Palatino Linotype" w:hAnsi="Palatino Linotype" w:cs="Palatino Linotype"/>
          <w:b/>
          <w:i/>
          <w:iCs/>
          <w:sz w:val="22"/>
          <w:szCs w:val="22"/>
        </w:rPr>
        <w:t>είναι αυθαίρετη, δεν τηρεί τους όρους της ισότητας (παράγραφος 1, άρθρου 4, του Συντάγματος) και της αναλογικότητας (παράγραφος 1, άρθρου 25, του Συντάγματος) και δεν τεκμηριώνεται από καμία αντίστοιχη μελέτη που να συνοδεύει το Διάταγμα αυτό.</w:t>
      </w:r>
    </w:p>
    <w:p w:rsidR="00E93A93" w:rsidRDefault="00E93A93" w:rsidP="00E93A93">
      <w:pPr>
        <w:jc w:val="both"/>
      </w:pPr>
      <w:r>
        <w:rPr>
          <w:rFonts w:ascii="Palatino Linotype" w:hAnsi="Palatino Linotype" w:cs="Palatino Linotype"/>
          <w:i/>
          <w:iCs/>
          <w:sz w:val="22"/>
          <w:szCs w:val="22"/>
        </w:rPr>
        <w:t xml:space="preserve">Η  αναλογική συμμετοχή των ιδιοκτησιών στη Β’ Ζώνη Προστασίας Κηφισού με αναλογικό τρόπο, επιτυγχάνεται χωρίς αυθαίρετο καθορισμό ποσοστών που δεν </w:t>
      </w:r>
      <w:r>
        <w:rPr>
          <w:rFonts w:ascii="Palatino Linotype" w:hAnsi="Palatino Linotype" w:cs="Palatino Linotype"/>
          <w:i/>
          <w:iCs/>
          <w:sz w:val="22"/>
          <w:szCs w:val="22"/>
        </w:rPr>
        <w:lastRenderedPageBreak/>
        <w:t>σχετίζονται με το πνεύμα της προστασίας του περιβάλλοντος της Β’ Ζώνης Προστασίας Κηφισού.</w:t>
      </w:r>
    </w:p>
    <w:p w:rsidR="00E93A93" w:rsidRDefault="00E93A93" w:rsidP="00E93A93">
      <w:pPr>
        <w:jc w:val="both"/>
      </w:pPr>
      <w:r>
        <w:rPr>
          <w:rFonts w:ascii="Palatino Linotype" w:hAnsi="Palatino Linotype" w:cs="Palatino Linotype"/>
          <w:i/>
          <w:iCs/>
          <w:sz w:val="22"/>
          <w:szCs w:val="22"/>
        </w:rPr>
        <w:t>Όπως έχει γίνει δεκτό στη νομολογία (</w:t>
      </w:r>
      <w:proofErr w:type="spellStart"/>
      <w:r>
        <w:rPr>
          <w:rFonts w:ascii="Palatino Linotype" w:hAnsi="Palatino Linotype" w:cs="Palatino Linotype"/>
          <w:i/>
          <w:iCs/>
          <w:sz w:val="22"/>
          <w:szCs w:val="22"/>
        </w:rPr>
        <w:t>ΣτΕ</w:t>
      </w:r>
      <w:proofErr w:type="spellEnd"/>
      <w:r>
        <w:rPr>
          <w:rFonts w:ascii="Palatino Linotype" w:hAnsi="Palatino Linotype" w:cs="Palatino Linotype"/>
          <w:i/>
          <w:iCs/>
          <w:sz w:val="22"/>
          <w:szCs w:val="22"/>
        </w:rPr>
        <w:t xml:space="preserve">  </w:t>
      </w:r>
      <w:proofErr w:type="spellStart"/>
      <w:r>
        <w:rPr>
          <w:rFonts w:ascii="Palatino Linotype" w:hAnsi="Palatino Linotype" w:cs="Palatino Linotype"/>
          <w:i/>
          <w:iCs/>
          <w:sz w:val="22"/>
          <w:szCs w:val="22"/>
        </w:rPr>
        <w:t>Όλομ</w:t>
      </w:r>
      <w:proofErr w:type="spellEnd"/>
      <w:r>
        <w:rPr>
          <w:rFonts w:ascii="Palatino Linotype" w:hAnsi="Palatino Linotype" w:cs="Palatino Linotype"/>
          <w:i/>
          <w:iCs/>
          <w:sz w:val="22"/>
          <w:szCs w:val="22"/>
        </w:rPr>
        <w:t>. 1252/2003) η αρχή της ισότητας την οποία καθιερώνει το άρθρο 4, Παρ. 1 του Συντάγματος αποτελεί συνταγματικό κανόνα που επιβάλλει την ομοιόμορφη μεταχείριση των προσώπων που τελούν υπό τις αυτές ή παρόμοιες συνθήκες. Ο κανόνας αυτός δεσμεύει τα συντεταγμένα όργανα της Πολιτείας και ειδικότερα τόσο τον κοινό νομοθέτη κατά την ενάσκηση της νομοθετικής λειτουργίας όσο και την Διοίκηση όταν θεσπίζει κανονιστική ρύθμιση κατά νομοθετική εξουσιοδότηση.</w:t>
      </w:r>
    </w:p>
    <w:p w:rsidR="00E93A93" w:rsidRDefault="00E93A93" w:rsidP="00E93A93">
      <w:pPr>
        <w:jc w:val="both"/>
      </w:pPr>
      <w:r>
        <w:rPr>
          <w:rFonts w:ascii="Palatino Linotype" w:hAnsi="Palatino Linotype" w:cs="Palatino Linotype"/>
          <w:i/>
          <w:iCs/>
          <w:sz w:val="22"/>
          <w:szCs w:val="22"/>
        </w:rPr>
        <w:t xml:space="preserve">Έτσι η πραγμάτωση του Κράτους Δικαίου και η διασφάλιση της ελεύθερης ανάπτυξης της προσωπικότητας με ίσους όρους στηρίζεται  πλην της αρχής της αναλογικότητας και στην αρχή της ισότητας. Κατά τον δικαστικό αυτόν έλεγχο </w:t>
      </w:r>
      <w:r>
        <w:rPr>
          <w:rFonts w:ascii="Palatino Linotype" w:hAnsi="Palatino Linotype" w:cs="Palatino Linotype"/>
          <w:b/>
          <w:i/>
          <w:iCs/>
          <w:sz w:val="22"/>
          <w:szCs w:val="22"/>
        </w:rPr>
        <w:t>που είναι έλεγχος ορίων</w:t>
      </w:r>
      <w:r>
        <w:rPr>
          <w:rFonts w:ascii="Palatino Linotype" w:hAnsi="Palatino Linotype" w:cs="Palatino Linotype"/>
          <w:i/>
          <w:iCs/>
          <w:sz w:val="22"/>
          <w:szCs w:val="22"/>
        </w:rPr>
        <w:t xml:space="preserve"> και όχι των κατ αρχήν επιλογών του νομοθέτη η ευχέρεια να ρυθμίσει με ενιαίο ή διαφορετικό τρόπο τις ποικίλες καταστάσεις και σχέσεις λαμβάνοντας υπόψη τις υφιστάμενες κοινωνικές οικονομικές επαγγελματικές ή άλλες συνθήκες που συνδέονται με κάθε μία από τις καταστάσεις ή σχέσεις αυτές με βάση γενικά και αντικειμενικά κριτήρια. </w:t>
      </w:r>
    </w:p>
    <w:p w:rsidR="00E93A93" w:rsidRDefault="00E93A93" w:rsidP="00E93A93">
      <w:pPr>
        <w:jc w:val="both"/>
      </w:pPr>
      <w:r>
        <w:rPr>
          <w:rFonts w:ascii="Palatino Linotype" w:hAnsi="Palatino Linotype" w:cs="Palatino Linotype"/>
          <w:i/>
          <w:iCs/>
          <w:sz w:val="22"/>
          <w:szCs w:val="22"/>
        </w:rPr>
        <w:t>Τέλος η παραπάνω περιοχή ανήκε εκτός των Ζωνών Α και Β του Π.Δ. 84/84 και επιτρέπονταν σε αυτήν η ανέγερση επαγγελματικών εγκαταστάσεων χαμηλής όχλησης.</w:t>
      </w:r>
    </w:p>
    <w:p w:rsidR="00E93A93" w:rsidRDefault="00E93A93" w:rsidP="00E93A93">
      <w:pPr>
        <w:jc w:val="both"/>
        <w:rPr>
          <w:rFonts w:ascii="Palatino Linotype" w:hAnsi="Palatino Linotype" w:cs="Palatino Linotype"/>
          <w:i/>
          <w:iCs/>
          <w:sz w:val="22"/>
          <w:szCs w:val="22"/>
        </w:rPr>
      </w:pPr>
    </w:p>
    <w:p w:rsidR="00E93A93" w:rsidRDefault="00E93A93" w:rsidP="00E93A93">
      <w:pPr>
        <w:numPr>
          <w:ilvl w:val="1"/>
          <w:numId w:val="9"/>
        </w:numPr>
        <w:suppressAutoHyphens/>
        <w:jc w:val="both"/>
        <w:rPr>
          <w:rFonts w:ascii="Liberation Serif" w:eastAsia="SimSun" w:hAnsi="Liberation Serif" w:cs="Lucida Sans" w:hint="eastAsia"/>
        </w:rPr>
      </w:pPr>
      <w:r>
        <w:rPr>
          <w:rFonts w:ascii="Palatino Linotype" w:hAnsi="Palatino Linotype" w:cs="Palatino Linotype"/>
          <w:b/>
          <w:i/>
          <w:iCs/>
          <w:sz w:val="22"/>
          <w:szCs w:val="22"/>
        </w:rPr>
        <w:t xml:space="preserve">Πραγματοποιημένοι κι προτεινόμενοι όροι δόμησης : </w:t>
      </w:r>
    </w:p>
    <w:p w:rsidR="00E93A93" w:rsidRDefault="00E93A93" w:rsidP="00E93A93">
      <w:pPr>
        <w:jc w:val="both"/>
      </w:pPr>
      <w:r>
        <w:rPr>
          <w:rFonts w:ascii="Palatino Linotype" w:hAnsi="Palatino Linotype" w:cs="Palatino Linotype"/>
          <w:i/>
          <w:iCs/>
          <w:sz w:val="22"/>
          <w:szCs w:val="22"/>
        </w:rPr>
        <w:t>Σύμφωνα με τα στοιχεία των οικοδομικών αδειών στο γήπεδο ιδιοκτησίας της ΜΕΤΑΛΟΥΜΙΝ ΑΕΒΕ που εμπίπτει στην ζώνη ‘’ Β’’  του Π.Δ. 15-6- 1994, σε γήπεδο επιφανείας 14717 τ.μ. έχει πραγματοποιηθεί κάλυψη 5.511,33 τ.μ. και συνολική δόμηση 5.711,33 τ.μ.</w:t>
      </w:r>
    </w:p>
    <w:p w:rsidR="00E93A93" w:rsidRDefault="00E93A93" w:rsidP="00E93A93">
      <w:pPr>
        <w:jc w:val="both"/>
      </w:pPr>
      <w:r>
        <w:rPr>
          <w:rFonts w:ascii="Palatino Linotype" w:hAnsi="Palatino Linotype" w:cs="Palatino Linotype"/>
          <w:i/>
          <w:iCs/>
          <w:sz w:val="22"/>
          <w:szCs w:val="22"/>
        </w:rPr>
        <w:t>Με τους προτεινόμενους όρους δόμησης (συντελεστής δόμησης  0,9 και κάλυψη 60%) παρέχεται η δυνατότητα επιπλέον κάλυψης 3.318 τ.μ. που όμως εξαιτίας της περιορισμών δόμησης (πλάγιες αποστάσεις και υφιστάμενα κτίρια η δόμηση – κάλυψη δεν μπορεί να υπερβεί την επιφάνεια των 1500 τ.μ., ώστε να καλυφθούν σε Α’ φάση τμήμα  των αναγκών επέκτασης της εξαγωγικής αυτής επιχείρησης.</w:t>
      </w:r>
    </w:p>
    <w:p w:rsidR="00E93A93" w:rsidRDefault="00E93A93" w:rsidP="00E93A93">
      <w:pPr>
        <w:jc w:val="both"/>
      </w:pPr>
      <w:r>
        <w:rPr>
          <w:rFonts w:ascii="Palatino Linotype" w:hAnsi="Palatino Linotype" w:cs="Palatino Linotype"/>
          <w:i/>
          <w:iCs/>
          <w:sz w:val="22"/>
          <w:szCs w:val="22"/>
        </w:rPr>
        <w:t xml:space="preserve">Η προτεινόμενη δόμηση </w:t>
      </w:r>
      <w:proofErr w:type="spellStart"/>
      <w:r>
        <w:rPr>
          <w:rFonts w:ascii="Palatino Linotype" w:hAnsi="Palatino Linotype" w:cs="Palatino Linotype"/>
          <w:i/>
          <w:iCs/>
          <w:sz w:val="22"/>
          <w:szCs w:val="22"/>
        </w:rPr>
        <w:t>εξανλείται</w:t>
      </w:r>
      <w:proofErr w:type="spellEnd"/>
      <w:r>
        <w:rPr>
          <w:rFonts w:ascii="Palatino Linotype" w:hAnsi="Palatino Linotype" w:cs="Palatino Linotype"/>
          <w:i/>
          <w:iCs/>
          <w:sz w:val="22"/>
          <w:szCs w:val="22"/>
        </w:rPr>
        <w:t xml:space="preserve"> σε περιοχή που δεν καλύπτεται από φυτείες κάθε είδους, περιλαμβάνει επίπεδες επιφάνειες (στις οποίες είχε  εγκατασταθεί η αρχική δραστηριότητα) δεν παραβιάζει τις αρχές προστασίας της Ζώνης ‘’Α’’ και εντάσσεται σε ρύθμιση που επιφυλάσσονταν και για την όμορη προς Βορρά ιδιοκτησία και μάλιστα </w:t>
      </w:r>
      <w:proofErr w:type="spellStart"/>
      <w:r>
        <w:rPr>
          <w:rFonts w:ascii="Palatino Linotype" w:hAnsi="Palatino Linotype" w:cs="Palatino Linotype"/>
          <w:i/>
          <w:iCs/>
          <w:sz w:val="22"/>
          <w:szCs w:val="22"/>
        </w:rPr>
        <w:t>εσώτερον</w:t>
      </w:r>
      <w:proofErr w:type="spellEnd"/>
      <w:r>
        <w:rPr>
          <w:rFonts w:ascii="Palatino Linotype" w:hAnsi="Palatino Linotype" w:cs="Palatino Linotype"/>
          <w:i/>
          <w:iCs/>
          <w:sz w:val="22"/>
          <w:szCs w:val="22"/>
        </w:rPr>
        <w:t xml:space="preserve"> αυτής.</w:t>
      </w:r>
    </w:p>
    <w:p w:rsidR="00E93A93" w:rsidRDefault="00E93A93" w:rsidP="00E93A93">
      <w:pPr>
        <w:jc w:val="both"/>
      </w:pPr>
      <w:r>
        <w:rPr>
          <w:rFonts w:ascii="Palatino Linotype" w:hAnsi="Palatino Linotype" w:cs="Palatino Linotype"/>
          <w:i/>
          <w:iCs/>
          <w:sz w:val="22"/>
          <w:szCs w:val="22"/>
        </w:rPr>
        <w:t>Τέλος η μικρή μετατόπιση της Ζώνης ‘’Α’’ αντισταθμίζεται με άλλη στη συνέχειά της ίσου τουλάχιστον εμβαδού και αφορά περιοχή που προορίζεται για φύτευση.</w:t>
      </w:r>
    </w:p>
    <w:p w:rsidR="00E93A93" w:rsidRDefault="00E93A93" w:rsidP="00E93A93">
      <w:pPr>
        <w:jc w:val="both"/>
      </w:pPr>
      <w:r>
        <w:rPr>
          <w:rFonts w:ascii="Palatino Linotype" w:hAnsi="Palatino Linotype" w:cs="Palatino Linotype"/>
          <w:i/>
          <w:iCs/>
          <w:sz w:val="22"/>
          <w:szCs w:val="22"/>
        </w:rPr>
        <w:t xml:space="preserve">Συνημμένα : </w:t>
      </w:r>
    </w:p>
    <w:p w:rsidR="00E93A93" w:rsidRDefault="00E93A93" w:rsidP="00E93A93">
      <w:pPr>
        <w:numPr>
          <w:ilvl w:val="0"/>
          <w:numId w:val="4"/>
        </w:numPr>
        <w:tabs>
          <w:tab w:val="clear" w:pos="720"/>
          <w:tab w:val="num" w:pos="0"/>
        </w:tabs>
        <w:suppressAutoHyphens/>
        <w:ind w:left="0" w:firstLine="0"/>
        <w:jc w:val="both"/>
      </w:pPr>
      <w:r>
        <w:rPr>
          <w:rFonts w:ascii="Palatino Linotype" w:hAnsi="Palatino Linotype" w:cs="Palatino Linotype"/>
          <w:i/>
          <w:iCs/>
          <w:sz w:val="22"/>
          <w:szCs w:val="22"/>
        </w:rPr>
        <w:t xml:space="preserve">Χάρτης ΕΧ-0 : Χρήσεις γης σε επίπεδο Δήμου και μεταβολές τους κατά </w:t>
      </w:r>
      <w:proofErr w:type="spellStart"/>
      <w:r>
        <w:rPr>
          <w:rFonts w:ascii="Palatino Linotype" w:hAnsi="Palatino Linotype" w:cs="Palatino Linotype"/>
          <w:i/>
          <w:iCs/>
          <w:sz w:val="22"/>
          <w:szCs w:val="22"/>
          <w:lang w:val="en-GB"/>
        </w:rPr>
        <w:t>Corine</w:t>
      </w:r>
      <w:proofErr w:type="spellEnd"/>
      <w:r>
        <w:rPr>
          <w:rFonts w:ascii="Palatino Linotype" w:hAnsi="Palatino Linotype" w:cs="Palatino Linotype"/>
          <w:i/>
          <w:iCs/>
          <w:sz w:val="22"/>
          <w:szCs w:val="22"/>
        </w:rPr>
        <w:t xml:space="preserve"> στο διάστημα 1990 -2018</w:t>
      </w:r>
    </w:p>
    <w:p w:rsidR="00E93A93" w:rsidRDefault="00E93A93" w:rsidP="00E93A93">
      <w:pPr>
        <w:numPr>
          <w:ilvl w:val="0"/>
          <w:numId w:val="4"/>
        </w:numPr>
        <w:tabs>
          <w:tab w:val="clear" w:pos="720"/>
          <w:tab w:val="num" w:pos="0"/>
        </w:tabs>
        <w:suppressAutoHyphens/>
        <w:ind w:left="0" w:firstLine="0"/>
        <w:jc w:val="both"/>
      </w:pPr>
      <w:r>
        <w:rPr>
          <w:rFonts w:ascii="Palatino Linotype" w:hAnsi="Palatino Linotype" w:cs="Palatino Linotype"/>
          <w:i/>
          <w:iCs/>
          <w:sz w:val="22"/>
          <w:szCs w:val="22"/>
        </w:rPr>
        <w:t>Χάρτης  ΕΧ-1: Αναγνώριση υποδοχέα βιομηχανικής ανάπτυξης στην ευρύτερη περιοχή του Δήμου βάσει των στοιχείων του Δομικού Σχεδίου του Ν. 4277/2014 (Νέο Ρ.Σ.Α)</w:t>
      </w:r>
    </w:p>
    <w:p w:rsidR="00E93A93" w:rsidRDefault="00E93A93" w:rsidP="00E93A93">
      <w:pPr>
        <w:numPr>
          <w:ilvl w:val="0"/>
          <w:numId w:val="4"/>
        </w:numPr>
        <w:tabs>
          <w:tab w:val="clear" w:pos="720"/>
          <w:tab w:val="num" w:pos="0"/>
        </w:tabs>
        <w:suppressAutoHyphens/>
        <w:ind w:left="0" w:firstLine="0"/>
        <w:jc w:val="both"/>
      </w:pPr>
      <w:r>
        <w:rPr>
          <w:rFonts w:ascii="Palatino Linotype" w:hAnsi="Palatino Linotype" w:cs="Palatino Linotype"/>
          <w:i/>
          <w:iCs/>
          <w:sz w:val="22"/>
          <w:szCs w:val="22"/>
        </w:rPr>
        <w:t>Χάρτης  ΕΧ-2: Νομοθετημένες  χρήσεις γης στην ευρύτερη περιοχή του Ειδικού Χωρικού Σχεδίου (επίπεδο Δήμου),  κλίμακας 1: 10.000</w:t>
      </w:r>
    </w:p>
    <w:p w:rsidR="00E93A93" w:rsidRDefault="00E93A93" w:rsidP="00E93A93">
      <w:pPr>
        <w:numPr>
          <w:ilvl w:val="0"/>
          <w:numId w:val="4"/>
        </w:numPr>
        <w:tabs>
          <w:tab w:val="clear" w:pos="720"/>
          <w:tab w:val="num" w:pos="0"/>
        </w:tabs>
        <w:suppressAutoHyphens/>
        <w:ind w:left="0" w:firstLine="0"/>
        <w:jc w:val="both"/>
      </w:pPr>
      <w:r>
        <w:rPr>
          <w:rFonts w:ascii="Palatino Linotype" w:hAnsi="Palatino Linotype" w:cs="Palatino Linotype"/>
          <w:i/>
          <w:iCs/>
          <w:sz w:val="22"/>
          <w:szCs w:val="22"/>
        </w:rPr>
        <w:t>Χάρτης  ΕΧ-3: Υφιστάμενες   χρήσεις γης στην ευρύτερη περιοχή του Ειδικού Χωρικού Σχεδίου, κλίμακας 1: 2000</w:t>
      </w:r>
    </w:p>
    <w:p w:rsidR="00E93A93" w:rsidRDefault="00E93A93" w:rsidP="00E93A93">
      <w:pPr>
        <w:numPr>
          <w:ilvl w:val="0"/>
          <w:numId w:val="4"/>
        </w:numPr>
        <w:tabs>
          <w:tab w:val="clear" w:pos="720"/>
          <w:tab w:val="num" w:pos="0"/>
        </w:tabs>
        <w:suppressAutoHyphens/>
        <w:ind w:left="0" w:firstLine="0"/>
        <w:jc w:val="both"/>
      </w:pPr>
      <w:r>
        <w:rPr>
          <w:rFonts w:ascii="Palatino Linotype" w:hAnsi="Palatino Linotype" w:cs="Palatino Linotype"/>
          <w:i/>
          <w:iCs/>
          <w:sz w:val="22"/>
          <w:szCs w:val="22"/>
        </w:rPr>
        <w:lastRenderedPageBreak/>
        <w:t>Χάρτης ΕΧ-4: Νομικό πλαίσιο δόμησης στη στενή  περιοχή του Ειδικού Χωρικού Σχεδίου, κλίμακας 1: 1000</w:t>
      </w:r>
    </w:p>
    <w:p w:rsidR="00E93A93" w:rsidRDefault="00E93A93" w:rsidP="00E93A93">
      <w:pPr>
        <w:numPr>
          <w:ilvl w:val="0"/>
          <w:numId w:val="4"/>
        </w:numPr>
        <w:tabs>
          <w:tab w:val="clear" w:pos="720"/>
          <w:tab w:val="num" w:pos="0"/>
        </w:tabs>
        <w:suppressAutoHyphens/>
        <w:ind w:left="0" w:firstLine="0"/>
        <w:jc w:val="both"/>
      </w:pPr>
      <w:r>
        <w:rPr>
          <w:rFonts w:ascii="Palatino Linotype" w:hAnsi="Palatino Linotype" w:cs="Palatino Linotype"/>
          <w:i/>
          <w:iCs/>
          <w:sz w:val="22"/>
          <w:szCs w:val="22"/>
        </w:rPr>
        <w:t>Χάρτης ΕΧ-5: Προτεινόμενες χρήσεις γης – Επανακαθορισμός Ζωνών ‘’Α’’ και ‘’Β’’ του Κηφισού στο πλαίσιο προέγκρισης   του Ειδικού Χωρικού Σχεδίου, κλίμακας 1: 1000</w:t>
      </w:r>
    </w:p>
    <w:p w:rsidR="00E93A93" w:rsidRDefault="00E93A93" w:rsidP="00E93A93">
      <w:pPr>
        <w:numPr>
          <w:ilvl w:val="0"/>
          <w:numId w:val="4"/>
        </w:numPr>
        <w:tabs>
          <w:tab w:val="clear" w:pos="720"/>
          <w:tab w:val="num" w:pos="0"/>
        </w:tabs>
        <w:suppressAutoHyphens/>
        <w:ind w:left="0" w:firstLine="0"/>
        <w:jc w:val="both"/>
      </w:pPr>
      <w:r>
        <w:rPr>
          <w:rFonts w:ascii="Palatino Linotype" w:hAnsi="Palatino Linotype" w:cs="Palatino Linotype"/>
          <w:i/>
          <w:iCs/>
          <w:sz w:val="22"/>
          <w:szCs w:val="22"/>
        </w:rPr>
        <w:t>Χάρτης ΕΧ-6: Ψηφιακό μοντέλο εδάφους – Ψηφιακά αρχεία</w:t>
      </w:r>
    </w:p>
    <w:p w:rsidR="00E93A93" w:rsidRDefault="00E93A93" w:rsidP="00E93A93">
      <w:pPr>
        <w:jc w:val="both"/>
      </w:pPr>
      <w:r>
        <w:rPr>
          <w:rFonts w:ascii="Palatino Linotype" w:hAnsi="Palatino Linotype" w:cs="Palatino Linotype"/>
          <w:i/>
          <w:iCs/>
          <w:sz w:val="22"/>
          <w:szCs w:val="22"/>
        </w:rPr>
        <w:t>Φεβρουάριος 2020</w:t>
      </w:r>
    </w:p>
    <w:p w:rsidR="00E93A93" w:rsidRDefault="00E93A93" w:rsidP="00E93A93">
      <w:pPr>
        <w:pStyle w:val="a7"/>
      </w:pPr>
      <w:r>
        <w:rPr>
          <w:rFonts w:ascii="Palatino Linotype" w:hAnsi="Palatino Linotype" w:cs="Palatino Linotype"/>
          <w:i/>
          <w:iCs/>
        </w:rPr>
        <w:t xml:space="preserve">Ιωακείμ </w:t>
      </w:r>
      <w:proofErr w:type="spellStart"/>
      <w:r>
        <w:rPr>
          <w:rFonts w:ascii="Palatino Linotype" w:hAnsi="Palatino Linotype" w:cs="Palatino Linotype"/>
          <w:i/>
          <w:iCs/>
        </w:rPr>
        <w:t>Σπανούδης</w:t>
      </w:r>
      <w:proofErr w:type="spellEnd"/>
      <w:r>
        <w:rPr>
          <w:rFonts w:ascii="Palatino Linotype" w:hAnsi="Palatino Linotype" w:cs="Palatino Linotype"/>
          <w:i/>
          <w:iCs/>
        </w:rPr>
        <w:t xml:space="preserve"> </w:t>
      </w:r>
    </w:p>
    <w:p w:rsidR="00E93A93" w:rsidRDefault="00E93A93" w:rsidP="00E93A93">
      <w:pPr>
        <w:pStyle w:val="a7"/>
      </w:pPr>
      <w:r>
        <w:rPr>
          <w:rFonts w:ascii="Palatino Linotype" w:hAnsi="Palatino Linotype" w:cs="Palatino Linotype"/>
          <w:i/>
          <w:iCs/>
        </w:rPr>
        <w:t>Αρχιτέκτων πολεοδόμος</w:t>
      </w:r>
    </w:p>
    <w:p w:rsidR="00E93A93" w:rsidRDefault="00E93A93" w:rsidP="00E93A93">
      <w:pPr>
        <w:pStyle w:val="a7"/>
      </w:pPr>
      <w:r>
        <w:rPr>
          <w:rFonts w:ascii="Palatino Linotype" w:hAnsi="Palatino Linotype" w:cs="Palatino Linotype"/>
          <w:i/>
          <w:iCs/>
        </w:rPr>
        <w:t xml:space="preserve">Εκπρόσωπος διαχειριστής </w:t>
      </w:r>
    </w:p>
    <w:p w:rsidR="00E93A93" w:rsidRDefault="00E93A93" w:rsidP="00E93A93">
      <w:pPr>
        <w:pStyle w:val="a7"/>
      </w:pPr>
      <w:r>
        <w:rPr>
          <w:rFonts w:ascii="Palatino Linotype" w:eastAsia="Palatino Linotype" w:hAnsi="Palatino Linotype" w:cs="Palatino Linotype"/>
          <w:i/>
          <w:iCs/>
        </w:rPr>
        <w:t>‘’</w:t>
      </w:r>
      <w:r>
        <w:rPr>
          <w:rFonts w:ascii="Palatino Linotype" w:hAnsi="Palatino Linotype" w:cs="Palatino Linotype"/>
          <w:i/>
          <w:iCs/>
        </w:rPr>
        <w:t>ΠΟΛΙΣ Ε.Ε.’’</w:t>
      </w:r>
    </w:p>
    <w:p w:rsidR="00E93A93" w:rsidRDefault="00E93A93" w:rsidP="00E93A93">
      <w:pPr>
        <w:jc w:val="both"/>
      </w:pPr>
      <w:r>
        <w:rPr>
          <w:rFonts w:ascii="Palatino Linotype" w:hAnsi="Palatino Linotype" w:cs="Palatino Linotype"/>
          <w:i/>
          <w:iCs/>
          <w:sz w:val="22"/>
          <w:szCs w:val="22"/>
        </w:rPr>
        <w:t>_____________________________________________________________________________________</w:t>
      </w:r>
    </w:p>
    <w:p w:rsidR="00E93A93" w:rsidRDefault="00E93A93" w:rsidP="00E93A93">
      <w:pPr>
        <w:jc w:val="both"/>
        <w:rPr>
          <w:rFonts w:ascii="Palatino Linotype" w:hAnsi="Palatino Linotype" w:cs="Palatino Linotype"/>
          <w:i/>
          <w:iCs/>
          <w:sz w:val="22"/>
          <w:szCs w:val="22"/>
        </w:rPr>
      </w:pPr>
    </w:p>
    <w:p w:rsidR="00E93A93" w:rsidRDefault="00E93A93" w:rsidP="00E93A93">
      <w:pPr>
        <w:rPr>
          <w:rFonts w:ascii="Liberation Serif" w:eastAsia="SimSun" w:hAnsi="Liberation Serif" w:cs="Lucida Sans" w:hint="eastAsia"/>
        </w:rPr>
      </w:pPr>
      <w:r>
        <w:rPr>
          <w:rFonts w:ascii="Palatino Linotype" w:hAnsi="Palatino Linotype" w:cs="Palatino Linotype"/>
          <w:i/>
          <w:iCs/>
          <w:sz w:val="22"/>
          <w:szCs w:val="22"/>
        </w:rPr>
        <w:t xml:space="preserve">κ. Πρόεδρε, </w:t>
      </w:r>
    </w:p>
    <w:p w:rsidR="00E93A93" w:rsidRDefault="00E93A93" w:rsidP="00E93A93">
      <w:pPr>
        <w:ind w:left="57"/>
        <w:jc w:val="both"/>
      </w:pPr>
      <w:r>
        <w:rPr>
          <w:rFonts w:ascii="Palatino Linotype" w:hAnsi="Palatino Linotype" w:cs="Palatino Linotype"/>
          <w:i/>
          <w:iCs/>
          <w:sz w:val="22"/>
          <w:szCs w:val="22"/>
        </w:rPr>
        <w:t xml:space="preserve">μετά τα παραπάνω, καλείται η Επιτροπή Ποιότητας Ζωής να γνωμοδοτήσει ΥΠΕΡ της «Προέγκρισης Ειδικού Χωρικού Σχεδίου με τον καθορισμό βιομηχανικών μονάδων χαμηλής όχλησης στη θέση ‘’Κτυπητό’’ Αχαρνών Δήμου Αχαρνών», για την ολοκλήρωση της επένδυσης της Εταιρείας «ΜΕΤΑΛΟΥΜΙΝ Α.Ε.Β.Ε.»                             </w:t>
      </w:r>
      <w:r>
        <w:rPr>
          <w:rFonts w:ascii="Palatino Linotype" w:hAnsi="Palatino Linotype" w:cs="Palatino Linotype"/>
          <w:i/>
          <w:iCs/>
        </w:rPr>
        <w:t>»</w:t>
      </w:r>
    </w:p>
    <w:p w:rsidR="00E93A93" w:rsidRDefault="00E93A93" w:rsidP="00E93A93">
      <w:pPr>
        <w:ind w:left="-170" w:firstLine="737"/>
        <w:jc w:val="center"/>
        <w:rPr>
          <w:rFonts w:ascii="Palatino Linotype" w:hAnsi="Palatino Linotype" w:cs="Palatino Linotype"/>
        </w:rPr>
      </w:pPr>
    </w:p>
    <w:p w:rsidR="00E93A93" w:rsidRDefault="00E93A93" w:rsidP="00E93A93">
      <w:pPr>
        <w:ind w:left="-170" w:firstLine="737"/>
        <w:jc w:val="both"/>
        <w:rPr>
          <w:rFonts w:ascii="Palatino Linotype" w:hAnsi="Palatino Linotype" w:cs="Palatino Linotype"/>
        </w:rPr>
      </w:pPr>
    </w:p>
    <w:p w:rsidR="00E93A93" w:rsidRDefault="00E93A93" w:rsidP="00E93A93">
      <w:pPr>
        <w:pStyle w:val="a0"/>
        <w:ind w:left="-170"/>
        <w:jc w:val="center"/>
        <w:rPr>
          <w:rFonts w:ascii="Liberation Serif" w:hAnsi="Liberation Serif" w:cs="Lucida Sans"/>
        </w:rPr>
      </w:pPr>
      <w:r>
        <w:rPr>
          <w:rFonts w:ascii="Palatino Linotype" w:hAnsi="Palatino Linotype" w:cs="Palatino Linotype"/>
          <w:b/>
        </w:rPr>
        <w:t>Ακολούθησε διαλογική συζήτηση και</w:t>
      </w:r>
    </w:p>
    <w:p w:rsidR="00E93A93" w:rsidRDefault="00E93A93" w:rsidP="00E93A93">
      <w:pPr>
        <w:pStyle w:val="a0"/>
      </w:pPr>
      <w:r>
        <w:rPr>
          <w:rFonts w:ascii="Palatino Linotype" w:hAnsi="Palatino Linotype" w:cs="Palatino Linotype"/>
        </w:rPr>
        <w:t xml:space="preserve">ο Πρόεδρος της Επιτροπής Ποιότητας Ζωής πρότεινε να ληφθεί σχετική απόφαση, επειδή σύμφωνα με τις διατάξεις του άρθρου 73 του Ν. 3852/2010,  όπως έχει τροποποιηθεί από το άρθρο 5 του Ν. 4263/2019, καθώς και την υπ’ </w:t>
      </w:r>
      <w:proofErr w:type="spellStart"/>
      <w:r>
        <w:rPr>
          <w:rFonts w:ascii="Palatino Linotype" w:hAnsi="Palatino Linotype" w:cs="Palatino Linotype"/>
        </w:rPr>
        <w:t>αριθμ</w:t>
      </w:r>
      <w:proofErr w:type="spellEnd"/>
      <w:r>
        <w:rPr>
          <w:rFonts w:ascii="Palatino Linotype" w:hAnsi="Palatino Linotype" w:cs="Palatino Linotype"/>
        </w:rPr>
        <w:t>. 209/2019 Απόφαση Δημοτικού Συμβουλίου του Δήμου Αχαρνών (με ΑΔΑ: ΩΖ9ΘΩΨ8-ΟΑΜ), την αρμοδιότητα για το θέμα έχει η Επιτροπή Ποιότητας Ζωής.</w:t>
      </w:r>
    </w:p>
    <w:p w:rsidR="00E93A93" w:rsidRDefault="00E93A93" w:rsidP="00E93A93">
      <w:pPr>
        <w:pStyle w:val="2"/>
        <w:numPr>
          <w:ilvl w:val="1"/>
          <w:numId w:val="7"/>
        </w:numPr>
        <w:jc w:val="center"/>
        <w:rPr>
          <w:rFonts w:hint="eastAsia"/>
        </w:rPr>
      </w:pPr>
      <w:r>
        <w:rPr>
          <w:rFonts w:ascii="Palatino Linotype" w:hAnsi="Palatino Linotype" w:cs="Palatino Linotype"/>
          <w:sz w:val="24"/>
          <w:szCs w:val="24"/>
        </w:rPr>
        <w:t>Η ΕΠΙΤΡΟΠΗ ΠΟΙΟΤΗΤΑΣ ΖΩΗΣ</w:t>
      </w:r>
    </w:p>
    <w:p w:rsidR="00E93A93" w:rsidRDefault="00E93A93" w:rsidP="00E93A93">
      <w:pPr>
        <w:pStyle w:val="a0"/>
      </w:pPr>
      <w:r>
        <w:rPr>
          <w:rFonts w:ascii="Palatino Linotype" w:hAnsi="Palatino Linotype" w:cs="Palatino Linotype"/>
        </w:rPr>
        <w:t>Αφού έλαβε υπ’ όψιν της, την πρόταση του Προέδρου και την τοποθέτησή του, την εισήγηση του Γενικού Διευθυντή, τα έγγραφα του φακέλου, τις απόψεις των εισηγητών και ομιλητών, καθώς και τις αναφερόμενες διατάξεις:</w:t>
      </w:r>
    </w:p>
    <w:p w:rsidR="00E93A93" w:rsidRDefault="00E93A93" w:rsidP="00E93A93">
      <w:pPr>
        <w:pStyle w:val="a0"/>
      </w:pPr>
      <w:r>
        <w:rPr>
          <w:rFonts w:ascii="Palatino Linotype" w:hAnsi="Palatino Linotype" w:cs="Palatino Linotype"/>
        </w:rPr>
        <w:t> </w:t>
      </w:r>
    </w:p>
    <w:p w:rsidR="00E93A93" w:rsidRDefault="00E93A93" w:rsidP="00E93A93">
      <w:pPr>
        <w:pStyle w:val="a0"/>
        <w:jc w:val="center"/>
      </w:pPr>
      <w:r>
        <w:rPr>
          <w:rFonts w:ascii="Palatino Linotype" w:hAnsi="Palatino Linotype" w:cs="Palatino Linotype"/>
          <w:b/>
        </w:rPr>
        <w:t>ΑΠΟΦΑΣΙΖΕΙ ΟΜΟΦΩΝΑ</w:t>
      </w:r>
    </w:p>
    <w:p w:rsidR="00E93A93" w:rsidRDefault="00E93A93" w:rsidP="00E93A93">
      <w:pPr>
        <w:pStyle w:val="a0"/>
        <w:jc w:val="center"/>
      </w:pPr>
      <w:r>
        <w:rPr>
          <w:rFonts w:ascii="Palatino Linotype" w:hAnsi="Palatino Linotype" w:cs="Palatino Linotype"/>
          <w:b/>
        </w:rPr>
        <w:t>(4 ΥΠΕΡ &amp; 1 ΛΕΥΚΟ)</w:t>
      </w:r>
    </w:p>
    <w:p w:rsidR="00E93A93" w:rsidRDefault="00E93A93" w:rsidP="00E93A93">
      <w:pPr>
        <w:pStyle w:val="a0"/>
        <w:jc w:val="center"/>
        <w:rPr>
          <w:rFonts w:ascii="Palatino Linotype" w:hAnsi="Palatino Linotype" w:cs="Palatino Linotype"/>
          <w:b/>
        </w:rPr>
      </w:pPr>
    </w:p>
    <w:p w:rsidR="00E93A93" w:rsidRDefault="00E93A93" w:rsidP="00E93A93">
      <w:pPr>
        <w:pStyle w:val="a0"/>
        <w:numPr>
          <w:ilvl w:val="0"/>
          <w:numId w:val="10"/>
        </w:numPr>
        <w:suppressAutoHyphens/>
        <w:spacing w:after="140"/>
        <w:rPr>
          <w:rFonts w:ascii="Liberation Serif" w:hAnsi="Liberation Serif" w:cs="Lucida Sans"/>
        </w:rPr>
      </w:pPr>
      <w:r>
        <w:rPr>
          <w:rFonts w:ascii="Palatino Linotype" w:hAnsi="Palatino Linotype" w:cs="Palatino Linotype"/>
          <w:bCs/>
          <w:color w:val="000000"/>
        </w:rPr>
        <w:t>Γνωμοδοτεί υπέρ της «Προέγκρισης Ειδικού Χωρικού Σχεδίου με τον καθορισμό βιομηχανικών μονάδων χαμηλής όχλησης στη θέση ‘’Κτυπητό’’ Αχαρνών Δήμου Αχαρνών», για την ολοκλήρωση της επένδυσης της Εταιρείας «ΜΕΤΑΛΟΥΜΙΝ Α.Ε.Β.Ε.»</w:t>
      </w:r>
    </w:p>
    <w:p w:rsidR="00E93A93" w:rsidRDefault="00E93A93" w:rsidP="00E93A93">
      <w:pPr>
        <w:pStyle w:val="a0"/>
        <w:numPr>
          <w:ilvl w:val="0"/>
          <w:numId w:val="10"/>
        </w:numPr>
        <w:suppressAutoHyphens/>
        <w:spacing w:after="140"/>
      </w:pPr>
      <w:r>
        <w:rPr>
          <w:rFonts w:ascii="Palatino Linotype" w:hAnsi="Palatino Linotype" w:cs="Palatino Linotype"/>
        </w:rPr>
        <w:t>Η παρούσα διαβιβάζεται  στο Δημοτικό Συμβούλιο για την λήψη σχετικής απόφασης.</w:t>
      </w:r>
    </w:p>
    <w:p w:rsidR="00E93A93" w:rsidRDefault="00E93A93" w:rsidP="00E93A93">
      <w:pPr>
        <w:pStyle w:val="a0"/>
        <w:numPr>
          <w:ilvl w:val="0"/>
          <w:numId w:val="10"/>
        </w:numPr>
        <w:suppressAutoHyphens/>
        <w:spacing w:after="140"/>
      </w:pPr>
      <w:r>
        <w:rPr>
          <w:rFonts w:ascii="Palatino Linotype" w:hAnsi="Palatino Linotype" w:cs="Palatino Linotype"/>
        </w:rPr>
        <w:t>Αναθέτει τις περαιτέρω ενέργειες στον κ. Δήμαρχο.</w:t>
      </w:r>
    </w:p>
    <w:p w:rsidR="00E93A93" w:rsidRDefault="00E93A93" w:rsidP="00E93A93">
      <w:pPr>
        <w:pStyle w:val="a0"/>
      </w:pPr>
      <w:r>
        <w:rPr>
          <w:rFonts w:ascii="Palatino Linotype" w:hAnsi="Palatino Linotype" w:cs="Palatino Linotype"/>
        </w:rPr>
        <w:lastRenderedPageBreak/>
        <w:t>Λευκή ψήφος του τακτικού μέλους και Δημοτικού Συμβούλου κ. Δημητρίου Δαμάσκου</w:t>
      </w:r>
    </w:p>
    <w:p w:rsidR="00E93A93" w:rsidRDefault="00E93A93" w:rsidP="00E93A93">
      <w:pPr>
        <w:pStyle w:val="a0"/>
        <w:jc w:val="center"/>
      </w:pPr>
      <w:r>
        <w:rPr>
          <w:rFonts w:ascii="Palatino Linotype" w:hAnsi="Palatino Linotype" w:cs="Palatino Linotype"/>
        </w:rPr>
        <w:t>Ακριβές Απόσπασμα</w:t>
      </w:r>
    </w:p>
    <w:p w:rsidR="00E93A93" w:rsidRDefault="00E93A93" w:rsidP="00E93A93">
      <w:pPr>
        <w:pStyle w:val="a0"/>
        <w:jc w:val="center"/>
      </w:pPr>
      <w:proofErr w:type="spellStart"/>
      <w:r>
        <w:rPr>
          <w:rFonts w:ascii="Palatino Linotype" w:hAnsi="Palatino Linotype" w:cs="Palatino Linotype"/>
        </w:rPr>
        <w:t>Αχαρνές</w:t>
      </w:r>
      <w:proofErr w:type="spellEnd"/>
      <w:r>
        <w:rPr>
          <w:rFonts w:ascii="Palatino Linotype" w:hAnsi="Palatino Linotype" w:cs="Palatino Linotype"/>
        </w:rPr>
        <w:t>, Αυθημερόν</w:t>
      </w:r>
    </w:p>
    <w:tbl>
      <w:tblPr>
        <w:tblW w:w="0" w:type="auto"/>
        <w:tblInd w:w="-66" w:type="dxa"/>
        <w:tblLayout w:type="fixed"/>
        <w:tblLook w:val="04A0" w:firstRow="1" w:lastRow="0" w:firstColumn="1" w:lastColumn="0" w:noHBand="0" w:noVBand="1"/>
      </w:tblPr>
      <w:tblGrid>
        <w:gridCol w:w="10380"/>
      </w:tblGrid>
      <w:tr w:rsidR="00E93A93" w:rsidTr="00E93A93">
        <w:trPr>
          <w:cantSplit/>
        </w:trPr>
        <w:tc>
          <w:tcPr>
            <w:tcW w:w="10380" w:type="dxa"/>
          </w:tcPr>
          <w:p w:rsidR="00E93A93" w:rsidRDefault="00E93A93">
            <w:pPr>
              <w:pStyle w:val="a0"/>
              <w:snapToGrid w:val="0"/>
              <w:jc w:val="center"/>
              <w:rPr>
                <w:rFonts w:ascii="Palatino Linotype" w:eastAsia="SimSun" w:hAnsi="Palatino Linotype" w:cs="Palatino Linotype"/>
                <w:kern w:val="2"/>
                <w:lang w:eastAsia="zh-CN" w:bidi="hi-IN"/>
              </w:rPr>
            </w:pPr>
          </w:p>
          <w:p w:rsidR="00E93A93" w:rsidRDefault="00E93A93">
            <w:pPr>
              <w:pStyle w:val="a0"/>
              <w:jc w:val="center"/>
              <w:rPr>
                <w:rFonts w:ascii="Liberation Serif" w:hAnsi="Liberation Serif" w:cs="Lucida Sans"/>
              </w:rPr>
            </w:pPr>
            <w:r>
              <w:rPr>
                <w:rFonts w:ascii="Palatino Linotype" w:hAnsi="Palatino Linotype" w:cs="Palatino Linotype"/>
                <w:b/>
              </w:rPr>
              <w:t xml:space="preserve">Ο ΔΗΜΑΡΧΟΣ - ΠΡΟΕΔΡΟΣ </w:t>
            </w:r>
          </w:p>
          <w:p w:rsidR="00E93A93" w:rsidRDefault="00E93A93">
            <w:pPr>
              <w:pStyle w:val="a0"/>
              <w:jc w:val="center"/>
            </w:pPr>
            <w:r>
              <w:rPr>
                <w:rFonts w:ascii="Palatino Linotype" w:hAnsi="Palatino Linotype" w:cs="Palatino Linotype"/>
                <w:b/>
              </w:rPr>
              <w:t>ΤΗΣ ΕΠΙΤΡΟΠΗΣ ΠΟΙΟΤΗΤΑΣ ΖΩΗΣ</w:t>
            </w:r>
          </w:p>
          <w:p w:rsidR="00E93A93" w:rsidRDefault="00E93A93">
            <w:pPr>
              <w:pStyle w:val="a0"/>
            </w:pPr>
            <w:r>
              <w:rPr>
                <w:rFonts w:ascii="Palatino Linotype" w:hAnsi="Palatino Linotype" w:cs="Palatino Linotype"/>
              </w:rPr>
              <w:t> </w:t>
            </w:r>
          </w:p>
          <w:p w:rsidR="00E93A93" w:rsidRDefault="00E93A93">
            <w:pPr>
              <w:pStyle w:val="a0"/>
            </w:pPr>
            <w:r>
              <w:rPr>
                <w:rFonts w:ascii="Palatino Linotype" w:hAnsi="Palatino Linotype" w:cs="Palatino Linotype"/>
              </w:rPr>
              <w:t> </w:t>
            </w:r>
          </w:p>
          <w:p w:rsidR="00E93A93" w:rsidRDefault="00E93A93">
            <w:pPr>
              <w:pStyle w:val="a0"/>
              <w:jc w:val="center"/>
              <w:rPr>
                <w:kern w:val="2"/>
                <w:lang w:eastAsia="zh-CN" w:bidi="hi-IN"/>
              </w:rPr>
            </w:pPr>
            <w:r>
              <w:rPr>
                <w:rFonts w:ascii="Palatino Linotype" w:hAnsi="Palatino Linotype" w:cs="Palatino Linotype"/>
                <w:b/>
                <w:bCs/>
              </w:rPr>
              <w:t>ΒΡΕΤΤΟΣ ΣΠΥΡΙΔΩΝ</w:t>
            </w:r>
          </w:p>
        </w:tc>
      </w:tr>
    </w:tbl>
    <w:p w:rsidR="00E93A93" w:rsidRDefault="00E93A93" w:rsidP="00EF4369">
      <w:pPr>
        <w:rPr>
          <w:lang w:val="en-US"/>
        </w:rPr>
      </w:pPr>
    </w:p>
    <w:p w:rsidR="00E93A93" w:rsidRDefault="00E93A93" w:rsidP="00EF4369">
      <w:pPr>
        <w:rPr>
          <w:lang w:val="en-US"/>
        </w:rPr>
      </w:pPr>
    </w:p>
    <w:p w:rsidR="00D5290A" w:rsidRDefault="00D5290A" w:rsidP="00EF4369">
      <w:pPr>
        <w:rPr>
          <w:lang w:val="en-US"/>
        </w:rPr>
      </w:pPr>
    </w:p>
    <w:p w:rsidR="00D5290A" w:rsidRDefault="00D5290A" w:rsidP="00EF4369">
      <w:pPr>
        <w:rPr>
          <w:lang w:val="en-US"/>
        </w:rPr>
      </w:pPr>
    </w:p>
    <w:p w:rsidR="00D5290A" w:rsidRDefault="00D5290A" w:rsidP="00EF4369">
      <w:pPr>
        <w:rPr>
          <w:lang w:val="en-US"/>
        </w:rPr>
      </w:pPr>
    </w:p>
    <w:p w:rsidR="00D5290A" w:rsidRDefault="00D5290A" w:rsidP="00EF4369">
      <w:pPr>
        <w:rPr>
          <w:lang w:val="en-US"/>
        </w:rPr>
      </w:pPr>
    </w:p>
    <w:p w:rsidR="00D5290A" w:rsidRDefault="00D5290A" w:rsidP="00EF4369">
      <w:pPr>
        <w:rPr>
          <w:lang w:val="en-US"/>
        </w:rPr>
      </w:pPr>
    </w:p>
    <w:p w:rsidR="00D5290A" w:rsidRDefault="00D5290A" w:rsidP="00EF4369">
      <w:pPr>
        <w:rPr>
          <w:lang w:val="en-US"/>
        </w:rPr>
      </w:pPr>
    </w:p>
    <w:p w:rsidR="00D5290A" w:rsidRDefault="00D5290A" w:rsidP="00EF4369">
      <w:pPr>
        <w:rPr>
          <w:lang w:val="en-US"/>
        </w:rPr>
      </w:pPr>
    </w:p>
    <w:p w:rsidR="00D5290A" w:rsidRDefault="00D5290A" w:rsidP="00EF4369">
      <w:pPr>
        <w:rPr>
          <w:lang w:val="en-US"/>
        </w:rPr>
      </w:pPr>
    </w:p>
    <w:p w:rsidR="00D5290A" w:rsidRDefault="00D5290A" w:rsidP="00EF4369">
      <w:pPr>
        <w:rPr>
          <w:lang w:val="en-US"/>
        </w:rPr>
      </w:pPr>
    </w:p>
    <w:p w:rsidR="00D5290A" w:rsidRDefault="00D5290A" w:rsidP="00EF4369">
      <w:pPr>
        <w:rPr>
          <w:lang w:val="en-US"/>
        </w:rPr>
      </w:pPr>
    </w:p>
    <w:p w:rsidR="00D5290A" w:rsidRDefault="00D5290A" w:rsidP="00EF4369">
      <w:pPr>
        <w:rPr>
          <w:lang w:val="en-US"/>
        </w:rPr>
      </w:pPr>
    </w:p>
    <w:p w:rsidR="00D5290A" w:rsidRDefault="00D5290A" w:rsidP="00EF4369">
      <w:pPr>
        <w:rPr>
          <w:lang w:val="en-US"/>
        </w:rPr>
      </w:pPr>
    </w:p>
    <w:p w:rsidR="00D5290A" w:rsidRDefault="00D5290A" w:rsidP="00EF4369">
      <w:pPr>
        <w:rPr>
          <w:lang w:val="en-US"/>
        </w:rPr>
      </w:pPr>
    </w:p>
    <w:p w:rsidR="00D5290A" w:rsidRDefault="00D5290A" w:rsidP="00EF4369">
      <w:pPr>
        <w:rPr>
          <w:lang w:val="en-US"/>
        </w:rPr>
      </w:pPr>
    </w:p>
    <w:p w:rsidR="00D5290A" w:rsidRDefault="00D5290A" w:rsidP="00EF4369">
      <w:pPr>
        <w:rPr>
          <w:lang w:val="en-US"/>
        </w:rPr>
      </w:pPr>
    </w:p>
    <w:p w:rsidR="00D5290A" w:rsidRDefault="00D5290A" w:rsidP="00EF4369">
      <w:pPr>
        <w:rPr>
          <w:lang w:val="en-US"/>
        </w:rPr>
      </w:pPr>
    </w:p>
    <w:p w:rsidR="00D5290A" w:rsidRDefault="00D5290A" w:rsidP="00EF4369">
      <w:pPr>
        <w:rPr>
          <w:lang w:val="en-US"/>
        </w:rPr>
      </w:pPr>
    </w:p>
    <w:p w:rsidR="00D5290A" w:rsidRDefault="00D5290A" w:rsidP="00EF4369">
      <w:pPr>
        <w:rPr>
          <w:lang w:val="en-US"/>
        </w:rPr>
      </w:pPr>
    </w:p>
    <w:p w:rsidR="00D5290A" w:rsidRDefault="00D5290A" w:rsidP="00EF4369">
      <w:pPr>
        <w:rPr>
          <w:lang w:val="en-US"/>
        </w:rPr>
      </w:pPr>
    </w:p>
    <w:p w:rsidR="00D5290A" w:rsidRDefault="00D5290A" w:rsidP="00EF4369">
      <w:pPr>
        <w:rPr>
          <w:lang w:val="en-US"/>
        </w:rPr>
      </w:pPr>
    </w:p>
    <w:p w:rsidR="00D5290A" w:rsidRDefault="00D5290A" w:rsidP="00EF4369">
      <w:pPr>
        <w:rPr>
          <w:lang w:val="en-US"/>
        </w:rPr>
      </w:pPr>
    </w:p>
    <w:p w:rsidR="00D5290A" w:rsidRDefault="00D5290A" w:rsidP="00EF4369">
      <w:pPr>
        <w:rPr>
          <w:lang w:val="en-US"/>
        </w:rPr>
      </w:pPr>
    </w:p>
    <w:p w:rsidR="00D5290A" w:rsidRDefault="00D5290A" w:rsidP="00EF4369">
      <w:pPr>
        <w:rPr>
          <w:lang w:val="en-US"/>
        </w:rPr>
      </w:pPr>
    </w:p>
    <w:p w:rsidR="00D5290A" w:rsidRDefault="00D5290A" w:rsidP="00EF4369">
      <w:pPr>
        <w:rPr>
          <w:lang w:val="en-US"/>
        </w:rPr>
      </w:pPr>
    </w:p>
    <w:p w:rsidR="00D5290A" w:rsidRDefault="00D5290A" w:rsidP="00EF4369">
      <w:pPr>
        <w:rPr>
          <w:lang w:val="en-US"/>
        </w:rPr>
      </w:pPr>
    </w:p>
    <w:p w:rsidR="00D5290A" w:rsidRDefault="00D5290A" w:rsidP="00EF4369">
      <w:pPr>
        <w:rPr>
          <w:lang w:val="en-US"/>
        </w:rPr>
      </w:pPr>
    </w:p>
    <w:p w:rsidR="00D5290A" w:rsidRDefault="00D5290A" w:rsidP="00EF4369">
      <w:pPr>
        <w:rPr>
          <w:lang w:val="en-US"/>
        </w:rPr>
      </w:pPr>
    </w:p>
    <w:p w:rsidR="00D5290A" w:rsidRDefault="00D5290A" w:rsidP="00EF4369">
      <w:pPr>
        <w:rPr>
          <w:lang w:val="en-US"/>
        </w:rPr>
      </w:pPr>
    </w:p>
    <w:p w:rsidR="00D5290A" w:rsidRDefault="00D5290A" w:rsidP="00EF4369">
      <w:pPr>
        <w:rPr>
          <w:lang w:val="en-US"/>
        </w:rPr>
      </w:pPr>
    </w:p>
    <w:p w:rsidR="00D5290A" w:rsidRDefault="00D5290A" w:rsidP="00EF4369"/>
    <w:p w:rsidR="00D92ABA" w:rsidRDefault="00D92ABA" w:rsidP="00EF4369"/>
    <w:p w:rsidR="00D92ABA" w:rsidRDefault="00D92ABA" w:rsidP="00EF4369"/>
    <w:p w:rsidR="00D92ABA" w:rsidRDefault="00D92ABA" w:rsidP="00EF4369"/>
    <w:p w:rsidR="00D92ABA" w:rsidRDefault="00D92ABA" w:rsidP="00EF4369"/>
    <w:p w:rsidR="00D92ABA" w:rsidRPr="00D92ABA" w:rsidRDefault="00D92ABA" w:rsidP="00EF4369"/>
    <w:p w:rsidR="00D5290A" w:rsidRDefault="00D5290A" w:rsidP="00EF4369">
      <w:pPr>
        <w:rPr>
          <w:lang w:val="en-US"/>
        </w:rPr>
      </w:pPr>
    </w:p>
    <w:p w:rsidR="00D5290A" w:rsidRDefault="00D5290A" w:rsidP="00EF4369">
      <w:pPr>
        <w:rPr>
          <w:lang w:val="en-US"/>
        </w:rPr>
      </w:pPr>
    </w:p>
    <w:p w:rsidR="00E93A93" w:rsidRDefault="006D75A5" w:rsidP="00E93A93">
      <w:pPr>
        <w:jc w:val="center"/>
        <w:rPr>
          <w:b/>
          <w:sz w:val="36"/>
          <w:szCs w:val="36"/>
          <w:lang w:val="en-US"/>
        </w:rPr>
      </w:pPr>
      <w:r>
        <w:rPr>
          <w:b/>
          <w:sz w:val="36"/>
          <w:szCs w:val="36"/>
          <w:highlight w:val="yellow"/>
        </w:rPr>
        <w:lastRenderedPageBreak/>
        <w:t>12</w:t>
      </w:r>
      <w:r w:rsidR="00E93A93">
        <w:rPr>
          <w:b/>
          <w:sz w:val="36"/>
          <w:szCs w:val="36"/>
          <w:highlight w:val="yellow"/>
          <w:vertAlign w:val="superscript"/>
        </w:rPr>
        <w:t>Ο</w:t>
      </w:r>
      <w:r w:rsidR="00E93A93">
        <w:rPr>
          <w:b/>
          <w:sz w:val="36"/>
          <w:szCs w:val="36"/>
          <w:highlight w:val="yellow"/>
        </w:rPr>
        <w:t xml:space="preserve"> ΘΕΜΑ</w:t>
      </w:r>
    </w:p>
    <w:tbl>
      <w:tblPr>
        <w:tblW w:w="10632" w:type="dxa"/>
        <w:tblInd w:w="-1134" w:type="dxa"/>
        <w:tblLayout w:type="fixed"/>
        <w:tblCellMar>
          <w:left w:w="0" w:type="dxa"/>
          <w:right w:w="0" w:type="dxa"/>
        </w:tblCellMar>
        <w:tblLook w:val="04A0" w:firstRow="1" w:lastRow="0" w:firstColumn="1" w:lastColumn="0" w:noHBand="0" w:noVBand="1"/>
      </w:tblPr>
      <w:tblGrid>
        <w:gridCol w:w="1222"/>
        <w:gridCol w:w="9410"/>
      </w:tblGrid>
      <w:tr w:rsidR="00E93A93" w:rsidTr="00D92ABA">
        <w:trPr>
          <w:trHeight w:val="1183"/>
        </w:trPr>
        <w:tc>
          <w:tcPr>
            <w:tcW w:w="1222" w:type="dxa"/>
            <w:hideMark/>
          </w:tcPr>
          <w:p w:rsidR="00D92ABA" w:rsidRDefault="00D92ABA">
            <w:pPr>
              <w:suppressAutoHyphens/>
              <w:jc w:val="center"/>
              <w:rPr>
                <w:lang w:eastAsia="zh-CN"/>
              </w:rPr>
            </w:pPr>
          </w:p>
          <w:p w:rsidR="00D92ABA" w:rsidRPr="00D92ABA" w:rsidRDefault="00D92ABA" w:rsidP="00D92ABA">
            <w:pPr>
              <w:rPr>
                <w:lang w:eastAsia="zh-CN"/>
              </w:rPr>
            </w:pPr>
          </w:p>
          <w:p w:rsidR="00D92ABA" w:rsidRPr="00D92ABA" w:rsidRDefault="00D92ABA" w:rsidP="00D92ABA">
            <w:pPr>
              <w:rPr>
                <w:lang w:eastAsia="zh-CN"/>
              </w:rPr>
            </w:pPr>
          </w:p>
          <w:p w:rsidR="00D92ABA" w:rsidRDefault="00D92ABA" w:rsidP="00D92ABA">
            <w:pPr>
              <w:rPr>
                <w:lang w:eastAsia="zh-CN"/>
              </w:rPr>
            </w:pPr>
          </w:p>
          <w:p w:rsidR="00E93A93" w:rsidRPr="00D92ABA" w:rsidRDefault="00E93A93" w:rsidP="00D92ABA">
            <w:pPr>
              <w:jc w:val="center"/>
              <w:rPr>
                <w:lang w:eastAsia="zh-CN"/>
              </w:rPr>
            </w:pPr>
          </w:p>
        </w:tc>
        <w:tc>
          <w:tcPr>
            <w:tcW w:w="9410" w:type="dxa"/>
            <w:hideMark/>
          </w:tcPr>
          <w:tbl>
            <w:tblPr>
              <w:tblW w:w="0" w:type="auto"/>
              <w:tblInd w:w="284" w:type="dxa"/>
              <w:tblLayout w:type="fixed"/>
              <w:tblCellMar>
                <w:left w:w="0" w:type="dxa"/>
                <w:right w:w="0" w:type="dxa"/>
              </w:tblCellMar>
              <w:tblLook w:val="0000" w:firstRow="0" w:lastRow="0" w:firstColumn="0" w:lastColumn="0" w:noHBand="0" w:noVBand="0"/>
            </w:tblPr>
            <w:tblGrid>
              <w:gridCol w:w="1222"/>
              <w:gridCol w:w="2980"/>
              <w:gridCol w:w="1528"/>
              <w:gridCol w:w="3200"/>
            </w:tblGrid>
            <w:tr w:rsidR="00D92ABA" w:rsidTr="00195863">
              <w:trPr>
                <w:trHeight w:val="1183"/>
              </w:trPr>
              <w:tc>
                <w:tcPr>
                  <w:tcW w:w="1222" w:type="dxa"/>
                  <w:shd w:val="clear" w:color="auto" w:fill="auto"/>
                </w:tcPr>
                <w:p w:rsidR="00D92ABA" w:rsidRDefault="00D92ABA" w:rsidP="00195863">
                  <w:pPr>
                    <w:spacing w:after="200"/>
                    <w:jc w:val="center"/>
                  </w:pPr>
                  <w:r>
                    <w:rPr>
                      <w:noProof/>
                    </w:rPr>
                    <w:drawing>
                      <wp:inline distT="0" distB="0" distL="0" distR="0" wp14:anchorId="0760DF9D" wp14:editId="2A6F2FE0">
                        <wp:extent cx="665480" cy="617855"/>
                        <wp:effectExtent l="0" t="0" r="0" b="0"/>
                        <wp:docPr id="17" name="Εικόνα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65480" cy="617855"/>
                                </a:xfrm>
                                <a:prstGeom prst="rect">
                                  <a:avLst/>
                                </a:prstGeom>
                                <a:solidFill>
                                  <a:srgbClr val="FFFFFF"/>
                                </a:solidFill>
                                <a:ln>
                                  <a:noFill/>
                                </a:ln>
                              </pic:spPr>
                            </pic:pic>
                          </a:graphicData>
                        </a:graphic>
                      </wp:inline>
                    </w:drawing>
                  </w:r>
                </w:p>
              </w:tc>
              <w:tc>
                <w:tcPr>
                  <w:tcW w:w="7708" w:type="dxa"/>
                  <w:gridSpan w:val="3"/>
                  <w:shd w:val="clear" w:color="auto" w:fill="auto"/>
                </w:tcPr>
                <w:p w:rsidR="00D92ABA" w:rsidRDefault="00D92ABA" w:rsidP="00195863">
                  <w:pPr>
                    <w:pStyle w:val="a5"/>
                    <w:ind w:firstLine="146"/>
                    <w:jc w:val="right"/>
                    <w:rPr>
                      <w:rFonts w:ascii="Palatino Linotype" w:hAnsi="Palatino Linotype" w:cs="Palatino Linotype"/>
                      <w:b/>
                    </w:rPr>
                  </w:pPr>
                  <w:r w:rsidRPr="005E4A88">
                    <w:rPr>
                      <w:rFonts w:ascii="Palatino Linotype" w:hAnsi="Palatino Linotype"/>
                      <w:b/>
                    </w:rPr>
                    <w:t>ΑΔΑ: Ψ6ΥΣΩΨ8-ΧΨΧ</w:t>
                  </w:r>
                  <w:r w:rsidRPr="005E4A88">
                    <w:rPr>
                      <w:rFonts w:ascii="Calibri" w:hAnsi="Calibri"/>
                    </w:rPr>
                    <w:t xml:space="preserve">                                       </w:t>
                  </w:r>
                  <w:r>
                    <w:rPr>
                      <w:noProof/>
                    </w:rPr>
                    <w:drawing>
                      <wp:inline distT="0" distB="0" distL="0" distR="0" wp14:anchorId="068C73CE" wp14:editId="554347A1">
                        <wp:extent cx="962025" cy="550545"/>
                        <wp:effectExtent l="19050" t="19050" r="9525" b="1905"/>
                        <wp:docPr id="16" name="Εικόνα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962025" cy="550545"/>
                                </a:xfrm>
                                <a:prstGeom prst="rect">
                                  <a:avLst/>
                                </a:prstGeom>
                                <a:solidFill>
                                  <a:srgbClr val="FFFFFF"/>
                                </a:solidFill>
                                <a:ln w="9525" cmpd="sng">
                                  <a:solidFill>
                                    <a:srgbClr val="FFFFFF"/>
                                  </a:solidFill>
                                  <a:miter lim="800000"/>
                                  <a:headEnd/>
                                  <a:tailEnd/>
                                </a:ln>
                                <a:effectLst/>
                              </pic:spPr>
                            </pic:pic>
                          </a:graphicData>
                        </a:graphic>
                      </wp:inline>
                    </w:drawing>
                  </w:r>
                </w:p>
              </w:tc>
            </w:tr>
            <w:tr w:rsidR="00D92ABA" w:rsidTr="00195863">
              <w:tblPrEx>
                <w:tblCellMar>
                  <w:left w:w="70" w:type="dxa"/>
                  <w:right w:w="70" w:type="dxa"/>
                </w:tblCellMar>
              </w:tblPrEx>
              <w:trPr>
                <w:trHeight w:val="2787"/>
              </w:trPr>
              <w:tc>
                <w:tcPr>
                  <w:tcW w:w="4202" w:type="dxa"/>
                  <w:gridSpan w:val="2"/>
                  <w:shd w:val="clear" w:color="auto" w:fill="auto"/>
                </w:tcPr>
                <w:p w:rsidR="00D92ABA" w:rsidRDefault="00D92ABA" w:rsidP="00195863">
                  <w:pPr>
                    <w:ind w:right="-70"/>
                  </w:pPr>
                  <w:r>
                    <w:rPr>
                      <w:rFonts w:ascii="Palatino Linotype" w:hAnsi="Palatino Linotype" w:cs="Palatino Linotype"/>
                      <w:b/>
                    </w:rPr>
                    <w:t>ΕΛΛΗΝΙΚΗ ΔΗΜΟΚΡΑΤΙΑ</w:t>
                  </w:r>
                </w:p>
                <w:p w:rsidR="00D92ABA" w:rsidRDefault="00D92ABA" w:rsidP="00195863">
                  <w:pPr>
                    <w:ind w:right="-70"/>
                  </w:pPr>
                  <w:r>
                    <w:rPr>
                      <w:rFonts w:ascii="Palatino Linotype" w:hAnsi="Palatino Linotype" w:cs="Palatino Linotype"/>
                      <w:b/>
                    </w:rPr>
                    <w:t>ΝΟΜΟΣ ΑΤΤΙΚΗΣ</w:t>
                  </w:r>
                </w:p>
                <w:p w:rsidR="00D92ABA" w:rsidRDefault="00D92ABA" w:rsidP="00195863">
                  <w:r>
                    <w:rPr>
                      <w:rFonts w:ascii="Palatino Linotype" w:hAnsi="Palatino Linotype" w:cs="Palatino Linotype"/>
                      <w:b/>
                      <w:sz w:val="22"/>
                      <w:szCs w:val="22"/>
                    </w:rPr>
                    <w:t>ΔΗΜΟΣ ΑΧΑΡΝΩΝ</w:t>
                  </w:r>
                </w:p>
                <w:p w:rsidR="00D92ABA" w:rsidRDefault="00D92ABA" w:rsidP="00195863">
                  <w:r>
                    <w:rPr>
                      <w:rFonts w:ascii="Palatino Linotype" w:hAnsi="Palatino Linotype" w:cs="Palatino Linotype"/>
                      <w:b/>
                      <w:sz w:val="22"/>
                      <w:szCs w:val="22"/>
                    </w:rPr>
                    <w:t>Αυτοτελές Τμήμα Υποστήριξης των Πολιτικών Οργάνων</w:t>
                  </w:r>
                </w:p>
                <w:p w:rsidR="00D92ABA" w:rsidRDefault="00D92ABA" w:rsidP="00195863">
                  <w:r>
                    <w:rPr>
                      <w:rFonts w:ascii="Palatino Linotype" w:hAnsi="Palatino Linotype" w:cs="Palatino Linotype"/>
                      <w:b/>
                      <w:sz w:val="22"/>
                      <w:szCs w:val="22"/>
                    </w:rPr>
                    <w:t>Επιτροπή Ποιότητας Ζωής</w:t>
                  </w:r>
                </w:p>
                <w:p w:rsidR="00D92ABA" w:rsidRDefault="00D92ABA" w:rsidP="00195863">
                  <w:pPr>
                    <w:jc w:val="center"/>
                    <w:rPr>
                      <w:rFonts w:ascii="Palatino Linotype" w:hAnsi="Palatino Linotype" w:cs="Palatino Linotype"/>
                      <w:b/>
                      <w:sz w:val="22"/>
                      <w:szCs w:val="22"/>
                    </w:rPr>
                  </w:pPr>
                </w:p>
                <w:p w:rsidR="00D92ABA" w:rsidRDefault="00D92ABA" w:rsidP="00195863">
                  <w:pPr>
                    <w:ind w:right="-70"/>
                  </w:pPr>
                  <w:proofErr w:type="spellStart"/>
                  <w:r>
                    <w:rPr>
                      <w:rFonts w:ascii="Palatino Linotype" w:hAnsi="Palatino Linotype" w:cs="Palatino Linotype"/>
                    </w:rPr>
                    <w:t>Φιλαδελφείας</w:t>
                  </w:r>
                  <w:proofErr w:type="spellEnd"/>
                  <w:r>
                    <w:rPr>
                      <w:rFonts w:ascii="Palatino Linotype" w:hAnsi="Palatino Linotype" w:cs="Palatino Linotype"/>
                    </w:rPr>
                    <w:t xml:space="preserve"> 87 &amp; </w:t>
                  </w:r>
                  <w:proofErr w:type="spellStart"/>
                  <w:r>
                    <w:rPr>
                      <w:rFonts w:ascii="Palatino Linotype" w:hAnsi="Palatino Linotype" w:cs="Palatino Linotype"/>
                    </w:rPr>
                    <w:t>Μπόσδα</w:t>
                  </w:r>
                  <w:proofErr w:type="spellEnd"/>
                </w:p>
                <w:p w:rsidR="00D92ABA" w:rsidRDefault="00D92ABA" w:rsidP="00195863">
                  <w:pPr>
                    <w:ind w:right="-70"/>
                  </w:pPr>
                  <w:r>
                    <w:rPr>
                      <w:rFonts w:ascii="Palatino Linotype" w:hAnsi="Palatino Linotype" w:cs="Palatino Linotype"/>
                    </w:rPr>
                    <w:t xml:space="preserve">136 73 </w:t>
                  </w:r>
                  <w:proofErr w:type="spellStart"/>
                  <w:r>
                    <w:rPr>
                      <w:rFonts w:ascii="Palatino Linotype" w:hAnsi="Palatino Linotype" w:cs="Palatino Linotype"/>
                    </w:rPr>
                    <w:t>Αχαρνές</w:t>
                  </w:r>
                  <w:proofErr w:type="spellEnd"/>
                </w:p>
                <w:p w:rsidR="00D92ABA" w:rsidRDefault="00D92ABA" w:rsidP="00195863">
                  <w:pPr>
                    <w:ind w:right="-70"/>
                  </w:pPr>
                  <w:r>
                    <w:rPr>
                      <w:rFonts w:ascii="Palatino Linotype" w:hAnsi="Palatino Linotype" w:cs="Palatino Linotype"/>
                    </w:rPr>
                    <w:t xml:space="preserve">Πρακτικογράφος: </w:t>
                  </w:r>
                  <w:proofErr w:type="spellStart"/>
                  <w:r>
                    <w:rPr>
                      <w:rFonts w:ascii="Palatino Linotype" w:hAnsi="Palatino Linotype" w:cs="Palatino Linotype"/>
                    </w:rPr>
                    <w:t>Ελεάνα</w:t>
                  </w:r>
                  <w:proofErr w:type="spellEnd"/>
                  <w:r>
                    <w:rPr>
                      <w:rFonts w:ascii="Palatino Linotype" w:hAnsi="Palatino Linotype" w:cs="Palatino Linotype"/>
                    </w:rPr>
                    <w:t xml:space="preserve"> Μάρκου</w:t>
                  </w:r>
                </w:p>
                <w:p w:rsidR="00D92ABA" w:rsidRDefault="00D92ABA" w:rsidP="00195863">
                  <w:r>
                    <w:rPr>
                      <w:rFonts w:ascii="Palatino Linotype" w:hAnsi="Palatino Linotype" w:cs="Palatino Linotype"/>
                      <w:bCs/>
                    </w:rPr>
                    <w:t>Τηλ.(+30) 213 2072 415</w:t>
                  </w:r>
                </w:p>
                <w:p w:rsidR="00D92ABA" w:rsidRDefault="00D92ABA" w:rsidP="00195863">
                  <w:r>
                    <w:rPr>
                      <w:rFonts w:ascii="Palatino Linotype" w:hAnsi="Palatino Linotype" w:cs="Palatino Linotype"/>
                      <w:bCs/>
                      <w:lang w:val="en-US"/>
                    </w:rPr>
                    <w:t>email</w:t>
                  </w:r>
                  <w:r w:rsidRPr="00852FCC">
                    <w:rPr>
                      <w:rFonts w:ascii="Palatino Linotype" w:hAnsi="Palatino Linotype" w:cs="Palatino Linotype"/>
                      <w:bCs/>
                    </w:rPr>
                    <w:t xml:space="preserve">: </w:t>
                  </w:r>
                  <w:proofErr w:type="spellStart"/>
                  <w:r>
                    <w:rPr>
                      <w:rFonts w:ascii="Palatino Linotype" w:hAnsi="Palatino Linotype" w:cs="Palatino Linotype"/>
                      <w:bCs/>
                      <w:lang w:val="en-US"/>
                    </w:rPr>
                    <w:t>emarkou</w:t>
                  </w:r>
                  <w:proofErr w:type="spellEnd"/>
                  <w:r w:rsidRPr="00852FCC">
                    <w:rPr>
                      <w:rFonts w:ascii="Palatino Linotype" w:hAnsi="Palatino Linotype" w:cs="Palatino Linotype"/>
                      <w:bCs/>
                    </w:rPr>
                    <w:t>@</w:t>
                  </w:r>
                  <w:proofErr w:type="spellStart"/>
                  <w:r>
                    <w:rPr>
                      <w:rFonts w:ascii="Palatino Linotype" w:hAnsi="Palatino Linotype" w:cs="Palatino Linotype"/>
                      <w:bCs/>
                      <w:lang w:val="en-US"/>
                    </w:rPr>
                    <w:t>acharnes</w:t>
                  </w:r>
                  <w:proofErr w:type="spellEnd"/>
                  <w:r w:rsidRPr="00852FCC">
                    <w:rPr>
                      <w:rFonts w:ascii="Palatino Linotype" w:hAnsi="Palatino Linotype" w:cs="Palatino Linotype"/>
                      <w:bCs/>
                    </w:rPr>
                    <w:t>.</w:t>
                  </w:r>
                  <w:r>
                    <w:rPr>
                      <w:rFonts w:ascii="Palatino Linotype" w:hAnsi="Palatino Linotype" w:cs="Palatino Linotype"/>
                      <w:bCs/>
                      <w:lang w:val="en-US"/>
                    </w:rPr>
                    <w:t>gr</w:t>
                  </w:r>
                </w:p>
              </w:tc>
              <w:tc>
                <w:tcPr>
                  <w:tcW w:w="1528" w:type="dxa"/>
                  <w:shd w:val="clear" w:color="auto" w:fill="auto"/>
                </w:tcPr>
                <w:p w:rsidR="00D92ABA" w:rsidRDefault="00D92ABA" w:rsidP="00195863">
                  <w:pPr>
                    <w:snapToGrid w:val="0"/>
                    <w:spacing w:line="276" w:lineRule="auto"/>
                    <w:jc w:val="center"/>
                    <w:rPr>
                      <w:rFonts w:ascii="Comic Sans MS" w:hAnsi="Comic Sans MS" w:cs="Comic Sans MS"/>
                      <w:b/>
                      <w:bCs/>
                    </w:rPr>
                  </w:pPr>
                </w:p>
                <w:p w:rsidR="00D92ABA" w:rsidRDefault="00D92ABA" w:rsidP="00195863">
                  <w:pPr>
                    <w:spacing w:line="276" w:lineRule="auto"/>
                    <w:jc w:val="center"/>
                    <w:rPr>
                      <w:rFonts w:ascii="Palatino Linotype" w:hAnsi="Palatino Linotype" w:cs="Palatino Linotype"/>
                      <w:b/>
                      <w:bCs/>
                      <w:sz w:val="28"/>
                      <w:szCs w:val="28"/>
                    </w:rPr>
                  </w:pPr>
                </w:p>
                <w:p w:rsidR="00D92ABA" w:rsidRDefault="00D92ABA" w:rsidP="00195863">
                  <w:pPr>
                    <w:spacing w:line="276" w:lineRule="auto"/>
                    <w:jc w:val="center"/>
                    <w:rPr>
                      <w:rFonts w:ascii="Palatino Linotype" w:hAnsi="Palatino Linotype" w:cs="Palatino Linotype"/>
                      <w:b/>
                      <w:bCs/>
                      <w:sz w:val="28"/>
                      <w:szCs w:val="28"/>
                    </w:rPr>
                  </w:pPr>
                </w:p>
                <w:p w:rsidR="00D92ABA" w:rsidRDefault="00D92ABA" w:rsidP="00195863">
                  <w:pPr>
                    <w:spacing w:after="200" w:line="276" w:lineRule="auto"/>
                    <w:jc w:val="center"/>
                    <w:rPr>
                      <w:rFonts w:ascii="Palatino Linotype" w:hAnsi="Palatino Linotype" w:cs="Palatino Linotype"/>
                      <w:b/>
                      <w:bCs/>
                      <w:sz w:val="28"/>
                      <w:szCs w:val="28"/>
                    </w:rPr>
                  </w:pPr>
                </w:p>
              </w:tc>
              <w:tc>
                <w:tcPr>
                  <w:tcW w:w="3200" w:type="dxa"/>
                  <w:shd w:val="clear" w:color="auto" w:fill="auto"/>
                </w:tcPr>
                <w:p w:rsidR="00D92ABA" w:rsidRDefault="00D92ABA" w:rsidP="00195863">
                  <w:pPr>
                    <w:pStyle w:val="a5"/>
                    <w:tabs>
                      <w:tab w:val="clear" w:pos="4536"/>
                      <w:tab w:val="clear" w:pos="9072"/>
                    </w:tabs>
                    <w:spacing w:after="0"/>
                    <w:ind w:left="227" w:firstLine="57"/>
                    <w:jc w:val="left"/>
                  </w:pPr>
                  <w:proofErr w:type="spellStart"/>
                  <w:r>
                    <w:rPr>
                      <w:rFonts w:ascii="Palatino Linotype" w:hAnsi="Palatino Linotype" w:cs="Palatino Linotype"/>
                      <w:b/>
                    </w:rPr>
                    <w:t>Αχαρνές</w:t>
                  </w:r>
                  <w:proofErr w:type="spellEnd"/>
                  <w:r>
                    <w:rPr>
                      <w:rFonts w:ascii="Palatino Linotype" w:hAnsi="Palatino Linotype" w:cs="Palatino Linotype"/>
                      <w:b/>
                    </w:rPr>
                    <w:t>, 30/10/2020</w:t>
                  </w:r>
                </w:p>
                <w:p w:rsidR="00D92ABA" w:rsidRDefault="00D92ABA" w:rsidP="00195863">
                  <w:pPr>
                    <w:pStyle w:val="a5"/>
                    <w:tabs>
                      <w:tab w:val="clear" w:pos="4536"/>
                      <w:tab w:val="clear" w:pos="9072"/>
                    </w:tabs>
                    <w:spacing w:after="0"/>
                    <w:ind w:left="227" w:firstLine="57"/>
                    <w:jc w:val="left"/>
                    <w:rPr>
                      <w:rFonts w:ascii="Palatino Linotype" w:hAnsi="Palatino Linotype" w:cs="Palatino Linotype"/>
                      <w:b/>
                      <w:sz w:val="12"/>
                      <w:szCs w:val="12"/>
                    </w:rPr>
                  </w:pPr>
                </w:p>
                <w:p w:rsidR="00D92ABA" w:rsidRDefault="00D92ABA" w:rsidP="00195863">
                  <w:pPr>
                    <w:pStyle w:val="a5"/>
                    <w:tabs>
                      <w:tab w:val="clear" w:pos="4536"/>
                      <w:tab w:val="clear" w:pos="9072"/>
                    </w:tabs>
                    <w:snapToGrid w:val="0"/>
                    <w:spacing w:after="0"/>
                    <w:ind w:left="227" w:firstLine="57"/>
                    <w:jc w:val="left"/>
                  </w:pPr>
                  <w:r>
                    <w:rPr>
                      <w:rFonts w:ascii="Palatino Linotype" w:hAnsi="Palatino Linotype" w:cs="Palatino Linotype"/>
                      <w:b/>
                      <w:bCs/>
                    </w:rPr>
                    <w:t xml:space="preserve">Αριθ. </w:t>
                  </w:r>
                  <w:proofErr w:type="spellStart"/>
                  <w:r>
                    <w:rPr>
                      <w:rFonts w:ascii="Palatino Linotype" w:hAnsi="Palatino Linotype" w:cs="Palatino Linotype"/>
                      <w:b/>
                      <w:bCs/>
                    </w:rPr>
                    <w:t>Πρωτ</w:t>
                  </w:r>
                  <w:proofErr w:type="spellEnd"/>
                  <w:r>
                    <w:rPr>
                      <w:rFonts w:ascii="Palatino Linotype" w:hAnsi="Palatino Linotype" w:cs="Palatino Linotype"/>
                      <w:b/>
                      <w:bCs/>
                    </w:rPr>
                    <w:t>. 43135</w:t>
                  </w:r>
                </w:p>
                <w:p w:rsidR="00D92ABA" w:rsidRDefault="00D92ABA" w:rsidP="00195863">
                  <w:pPr>
                    <w:spacing w:line="360" w:lineRule="auto"/>
                    <w:jc w:val="right"/>
                  </w:pPr>
                </w:p>
                <w:p w:rsidR="00D92ABA" w:rsidRPr="00813D54" w:rsidRDefault="00D92ABA" w:rsidP="00195863">
                  <w:pPr>
                    <w:spacing w:line="360" w:lineRule="auto"/>
                    <w:rPr>
                      <w:sz w:val="20"/>
                      <w:szCs w:val="20"/>
                    </w:rPr>
                  </w:pPr>
                  <w:r w:rsidRPr="00813D54">
                    <w:t>Απόσπασμα από το 11</w:t>
                  </w:r>
                  <w:r w:rsidRPr="00813D54">
                    <w:rPr>
                      <w:vertAlign w:val="superscript"/>
                    </w:rPr>
                    <w:t>ο</w:t>
                  </w:r>
                  <w:r w:rsidRPr="00813D54">
                    <w:t xml:space="preserve"> Πρακτικό</w:t>
                  </w:r>
                </w:p>
                <w:p w:rsidR="00D92ABA" w:rsidRPr="00813D54" w:rsidRDefault="00D92ABA" w:rsidP="00195863">
                  <w:pPr>
                    <w:spacing w:line="360" w:lineRule="auto"/>
                    <w:rPr>
                      <w:sz w:val="20"/>
                      <w:szCs w:val="20"/>
                    </w:rPr>
                  </w:pPr>
                  <w:r w:rsidRPr="00813D54">
                    <w:t xml:space="preserve">Αριθμός Απόφασης </w:t>
                  </w:r>
                  <w:r>
                    <w:t>94</w:t>
                  </w:r>
                  <w:r w:rsidRPr="00813D54">
                    <w:rPr>
                      <w:vertAlign w:val="superscript"/>
                    </w:rPr>
                    <w:t>η</w:t>
                  </w:r>
                </w:p>
                <w:p w:rsidR="00D92ABA" w:rsidRPr="00813D54" w:rsidRDefault="00D92ABA" w:rsidP="00195863">
                  <w:pPr>
                    <w:spacing w:line="360" w:lineRule="auto"/>
                    <w:rPr>
                      <w:sz w:val="20"/>
                      <w:szCs w:val="20"/>
                    </w:rPr>
                  </w:pPr>
                  <w:r w:rsidRPr="00813D54">
                    <w:t xml:space="preserve">Αριθμός Θέματος στης </w:t>
                  </w:r>
                  <w:proofErr w:type="spellStart"/>
                  <w:r w:rsidRPr="00813D54">
                    <w:t>Ημερ</w:t>
                  </w:r>
                  <w:proofErr w:type="spellEnd"/>
                  <w:r w:rsidRPr="00813D54">
                    <w:t xml:space="preserve">. Διάταξη: </w:t>
                  </w:r>
                  <w:r>
                    <w:t>34</w:t>
                  </w:r>
                  <w:r w:rsidRPr="00813D54">
                    <w:rPr>
                      <w:vertAlign w:val="superscript"/>
                    </w:rPr>
                    <w:t>ο</w:t>
                  </w:r>
                  <w:r w:rsidRPr="00813D54">
                    <w:t xml:space="preserve"> </w:t>
                  </w:r>
                </w:p>
                <w:p w:rsidR="00D92ABA" w:rsidRPr="00813D54" w:rsidRDefault="00D92ABA" w:rsidP="00195863">
                  <w:pPr>
                    <w:spacing w:line="360" w:lineRule="auto"/>
                    <w:rPr>
                      <w:sz w:val="20"/>
                      <w:szCs w:val="20"/>
                    </w:rPr>
                  </w:pPr>
                  <w:r w:rsidRPr="00813D54">
                    <w:t xml:space="preserve">Συνεδρίαση της </w:t>
                  </w:r>
                  <w:r w:rsidRPr="00D92ABA">
                    <w:t>30/10</w:t>
                  </w:r>
                  <w:r w:rsidRPr="00813D54">
                    <w:t>/2020</w:t>
                  </w:r>
                </w:p>
                <w:p w:rsidR="00D92ABA" w:rsidRPr="0074053F" w:rsidRDefault="00D92ABA" w:rsidP="00195863">
                  <w:pPr>
                    <w:spacing w:line="360" w:lineRule="auto"/>
                  </w:pPr>
                  <w:proofErr w:type="spellStart"/>
                  <w:r w:rsidRPr="00813D54">
                    <w:t>Αριθμ</w:t>
                  </w:r>
                  <w:proofErr w:type="spellEnd"/>
                  <w:r w:rsidRPr="00813D54">
                    <w:t xml:space="preserve">. </w:t>
                  </w:r>
                  <w:proofErr w:type="spellStart"/>
                  <w:r w:rsidRPr="00813D54">
                    <w:t>Πρωτ</w:t>
                  </w:r>
                  <w:proofErr w:type="spellEnd"/>
                  <w:r w:rsidRPr="00813D54">
                    <w:t>. Και ημερομηνία που δόθηκε η πρόσκληση:  42410/26-10-2020</w:t>
                  </w:r>
                </w:p>
              </w:tc>
            </w:tr>
          </w:tbl>
          <w:p w:rsidR="00D92ABA" w:rsidRDefault="00D92ABA" w:rsidP="00D92ABA">
            <w:pPr>
              <w:jc w:val="center"/>
            </w:pPr>
          </w:p>
          <w:tbl>
            <w:tblPr>
              <w:tblW w:w="0" w:type="auto"/>
              <w:tblLayout w:type="fixed"/>
              <w:tblLook w:val="0000" w:firstRow="0" w:lastRow="0" w:firstColumn="0" w:lastColumn="0" w:noHBand="0" w:noVBand="0"/>
            </w:tblPr>
            <w:tblGrid>
              <w:gridCol w:w="5445"/>
              <w:gridCol w:w="4935"/>
            </w:tblGrid>
            <w:tr w:rsidR="00D92ABA" w:rsidTr="00195863">
              <w:tc>
                <w:tcPr>
                  <w:tcW w:w="5445" w:type="dxa"/>
                  <w:shd w:val="clear" w:color="auto" w:fill="auto"/>
                </w:tcPr>
                <w:p w:rsidR="00D92ABA" w:rsidRDefault="00D92ABA" w:rsidP="00195863">
                  <w:pPr>
                    <w:jc w:val="center"/>
                  </w:pPr>
                  <w:r>
                    <w:rPr>
                      <w:rFonts w:ascii="Palatino Linotype" w:hAnsi="Palatino Linotype" w:cs="Palatino Linotype"/>
                      <w:b/>
                      <w:bCs/>
                    </w:rPr>
                    <w:t>Π Α Ρ Ο Ν Τ Ε Σ</w:t>
                  </w:r>
                </w:p>
              </w:tc>
              <w:tc>
                <w:tcPr>
                  <w:tcW w:w="4935" w:type="dxa"/>
                  <w:shd w:val="clear" w:color="auto" w:fill="auto"/>
                </w:tcPr>
                <w:p w:rsidR="00D92ABA" w:rsidRDefault="00D92ABA" w:rsidP="00195863">
                  <w:pPr>
                    <w:jc w:val="center"/>
                  </w:pPr>
                  <w:r>
                    <w:rPr>
                      <w:rFonts w:ascii="Palatino Linotype" w:hAnsi="Palatino Linotype" w:cs="Palatino Linotype"/>
                      <w:b/>
                      <w:bCs/>
                    </w:rPr>
                    <w:t>Α Π Ο Ν Τ Ε Σ (από τα τακτικά μέλη)</w:t>
                  </w:r>
                </w:p>
              </w:tc>
            </w:tr>
            <w:tr w:rsidR="00D92ABA" w:rsidTr="00195863">
              <w:tc>
                <w:tcPr>
                  <w:tcW w:w="5445" w:type="dxa"/>
                  <w:shd w:val="clear" w:color="auto" w:fill="auto"/>
                </w:tcPr>
                <w:p w:rsidR="00D92ABA" w:rsidRPr="006360CB" w:rsidRDefault="00D92ABA" w:rsidP="00D92ABA">
                  <w:pPr>
                    <w:numPr>
                      <w:ilvl w:val="0"/>
                      <w:numId w:val="29"/>
                    </w:numPr>
                    <w:suppressAutoHyphens/>
                    <w:snapToGrid w:val="0"/>
                    <w:rPr>
                      <w:sz w:val="22"/>
                      <w:szCs w:val="22"/>
                    </w:rPr>
                  </w:pPr>
                  <w:r w:rsidRPr="006360CB">
                    <w:rPr>
                      <w:rFonts w:ascii="Palatino Linotype" w:hAnsi="Palatino Linotype" w:cs="Palatino Linotype"/>
                      <w:b/>
                      <w:bCs/>
                      <w:sz w:val="22"/>
                      <w:szCs w:val="22"/>
                    </w:rPr>
                    <w:t>ΒΡΕΤΤΟΣ ΣΠΥΡΙΔΩΝ</w:t>
                  </w:r>
                </w:p>
                <w:p w:rsidR="00D92ABA" w:rsidRPr="006360CB" w:rsidRDefault="00D92ABA" w:rsidP="00D92ABA">
                  <w:pPr>
                    <w:numPr>
                      <w:ilvl w:val="0"/>
                      <w:numId w:val="29"/>
                    </w:numPr>
                    <w:suppressAutoHyphens/>
                    <w:rPr>
                      <w:sz w:val="22"/>
                      <w:szCs w:val="22"/>
                    </w:rPr>
                  </w:pPr>
                  <w:r w:rsidRPr="006360CB">
                    <w:rPr>
                      <w:rFonts w:ascii="Palatino Linotype" w:hAnsi="Palatino Linotype" w:cs="Palatino Linotype"/>
                      <w:b/>
                      <w:bCs/>
                      <w:sz w:val="22"/>
                      <w:szCs w:val="22"/>
                    </w:rPr>
                    <w:t>ΒΑΘΗΣ ΣΠΥΡΙΔΩΝ</w:t>
                  </w:r>
                </w:p>
                <w:p w:rsidR="00D92ABA" w:rsidRPr="006360CB" w:rsidRDefault="00D92ABA" w:rsidP="00D92ABA">
                  <w:pPr>
                    <w:numPr>
                      <w:ilvl w:val="0"/>
                      <w:numId w:val="29"/>
                    </w:numPr>
                    <w:suppressAutoHyphens/>
                    <w:rPr>
                      <w:sz w:val="22"/>
                      <w:szCs w:val="22"/>
                    </w:rPr>
                  </w:pPr>
                  <w:r w:rsidRPr="006360CB">
                    <w:rPr>
                      <w:rFonts w:ascii="Palatino Linotype" w:hAnsi="Palatino Linotype" w:cs="Palatino Linotype"/>
                      <w:b/>
                      <w:bCs/>
                      <w:sz w:val="22"/>
                      <w:szCs w:val="22"/>
                    </w:rPr>
                    <w:t>ΔΑΜΑΣΚΟΣ ΔΗΜΗΤΡΙΟΣ</w:t>
                  </w:r>
                </w:p>
                <w:p w:rsidR="00D92ABA" w:rsidRPr="006360CB" w:rsidRDefault="00D92ABA" w:rsidP="00D92ABA">
                  <w:pPr>
                    <w:numPr>
                      <w:ilvl w:val="0"/>
                      <w:numId w:val="29"/>
                    </w:numPr>
                    <w:suppressAutoHyphens/>
                    <w:rPr>
                      <w:sz w:val="22"/>
                      <w:szCs w:val="22"/>
                    </w:rPr>
                  </w:pPr>
                  <w:r w:rsidRPr="006360CB">
                    <w:rPr>
                      <w:rFonts w:ascii="Palatino Linotype" w:hAnsi="Palatino Linotype" w:cs="Palatino Linotype"/>
                      <w:b/>
                      <w:bCs/>
                      <w:sz w:val="22"/>
                      <w:szCs w:val="22"/>
                    </w:rPr>
                    <w:t>ΞΑΓΟΡΑΡΗΣ ΝΙΚΟΛΑΟΣ</w:t>
                  </w:r>
                </w:p>
                <w:p w:rsidR="00D92ABA" w:rsidRPr="006360CB" w:rsidRDefault="00D92ABA" w:rsidP="00D92ABA">
                  <w:pPr>
                    <w:numPr>
                      <w:ilvl w:val="0"/>
                      <w:numId w:val="29"/>
                    </w:numPr>
                    <w:suppressAutoHyphens/>
                    <w:rPr>
                      <w:sz w:val="22"/>
                      <w:szCs w:val="22"/>
                    </w:rPr>
                  </w:pPr>
                  <w:r w:rsidRPr="006360CB">
                    <w:rPr>
                      <w:rFonts w:ascii="Palatino Linotype" w:hAnsi="Palatino Linotype" w:cs="Palatino Linotype"/>
                      <w:b/>
                      <w:bCs/>
                      <w:sz w:val="22"/>
                      <w:szCs w:val="22"/>
                    </w:rPr>
                    <w:t>ΠΕΤΑΚΟΣ ΓΕΩΡΓΙΟΣ</w:t>
                  </w:r>
                </w:p>
                <w:p w:rsidR="00D92ABA" w:rsidRPr="006360CB" w:rsidRDefault="00D92ABA" w:rsidP="00D92ABA">
                  <w:pPr>
                    <w:numPr>
                      <w:ilvl w:val="0"/>
                      <w:numId w:val="29"/>
                    </w:numPr>
                    <w:suppressAutoHyphens/>
                    <w:snapToGrid w:val="0"/>
                    <w:rPr>
                      <w:rFonts w:ascii="Palatino Linotype" w:hAnsi="Palatino Linotype" w:cs="Palatino Linotype"/>
                      <w:b/>
                      <w:bCs/>
                      <w:sz w:val="22"/>
                      <w:szCs w:val="22"/>
                    </w:rPr>
                  </w:pPr>
                  <w:r w:rsidRPr="006360CB">
                    <w:rPr>
                      <w:rFonts w:ascii="Palatino Linotype" w:hAnsi="Palatino Linotype" w:cs="Palatino Linotype"/>
                      <w:b/>
                      <w:bCs/>
                      <w:sz w:val="22"/>
                      <w:szCs w:val="22"/>
                    </w:rPr>
                    <w:t>ΣΙΔΗΡΟΠΟΥΛΟΣ ΓΕΩΡΓΙΟΣ</w:t>
                  </w:r>
                </w:p>
              </w:tc>
              <w:tc>
                <w:tcPr>
                  <w:tcW w:w="4935" w:type="dxa"/>
                  <w:shd w:val="clear" w:color="auto" w:fill="auto"/>
                </w:tcPr>
                <w:p w:rsidR="00D92ABA" w:rsidRPr="006360CB" w:rsidRDefault="00D92ABA" w:rsidP="00D92ABA">
                  <w:pPr>
                    <w:numPr>
                      <w:ilvl w:val="0"/>
                      <w:numId w:val="31"/>
                    </w:numPr>
                    <w:suppressAutoHyphens/>
                    <w:rPr>
                      <w:sz w:val="22"/>
                      <w:szCs w:val="22"/>
                    </w:rPr>
                  </w:pPr>
                  <w:r w:rsidRPr="006360CB">
                    <w:rPr>
                      <w:rFonts w:ascii="Palatino Linotype" w:hAnsi="Palatino Linotype" w:cs="Palatino Linotype"/>
                      <w:b/>
                      <w:bCs/>
                      <w:sz w:val="22"/>
                      <w:szCs w:val="22"/>
                    </w:rPr>
                    <w:t>ΚΟΣΜΙΔΟΥ ΛΟΥΪΖΑ</w:t>
                  </w:r>
                </w:p>
                <w:p w:rsidR="00D92ABA" w:rsidRPr="006360CB" w:rsidRDefault="00D92ABA" w:rsidP="00D92ABA">
                  <w:pPr>
                    <w:numPr>
                      <w:ilvl w:val="0"/>
                      <w:numId w:val="31"/>
                    </w:numPr>
                    <w:suppressAutoHyphens/>
                    <w:rPr>
                      <w:sz w:val="22"/>
                      <w:szCs w:val="22"/>
                    </w:rPr>
                  </w:pPr>
                  <w:r w:rsidRPr="006360CB">
                    <w:rPr>
                      <w:rFonts w:ascii="Palatino Linotype" w:hAnsi="Palatino Linotype" w:cs="Palatino Linotype"/>
                      <w:b/>
                      <w:bCs/>
                      <w:sz w:val="22"/>
                      <w:szCs w:val="22"/>
                    </w:rPr>
                    <w:t>ΜΟΥΚΑΝΗΣ ΜΑΡΙΝΟΣ</w:t>
                  </w:r>
                </w:p>
                <w:p w:rsidR="00D92ABA" w:rsidRPr="006360CB" w:rsidRDefault="00D92ABA" w:rsidP="00D92ABA">
                  <w:pPr>
                    <w:numPr>
                      <w:ilvl w:val="0"/>
                      <w:numId w:val="31"/>
                    </w:numPr>
                    <w:suppressAutoHyphens/>
                    <w:rPr>
                      <w:sz w:val="22"/>
                      <w:szCs w:val="22"/>
                    </w:rPr>
                  </w:pPr>
                  <w:r w:rsidRPr="006360CB">
                    <w:rPr>
                      <w:rFonts w:ascii="Palatino Linotype" w:hAnsi="Palatino Linotype" w:cs="Palatino Linotype"/>
                      <w:b/>
                      <w:bCs/>
                      <w:sz w:val="22"/>
                      <w:szCs w:val="22"/>
                    </w:rPr>
                    <w:t>ΠΕΚΟΣ ΧΑΡΑΛΑΜΠΟΣ</w:t>
                  </w:r>
                </w:p>
              </w:tc>
            </w:tr>
          </w:tbl>
          <w:p w:rsidR="00D92ABA" w:rsidRDefault="00D92ABA" w:rsidP="00D92ABA"/>
          <w:p w:rsidR="00D92ABA" w:rsidRDefault="00D92ABA" w:rsidP="00D92ABA"/>
          <w:tbl>
            <w:tblPr>
              <w:tblW w:w="9551" w:type="dxa"/>
              <w:tblLayout w:type="fixed"/>
              <w:tblCellMar>
                <w:left w:w="0" w:type="dxa"/>
                <w:right w:w="0" w:type="dxa"/>
              </w:tblCellMar>
              <w:tblLook w:val="0000" w:firstRow="0" w:lastRow="0" w:firstColumn="0" w:lastColumn="0" w:noHBand="0" w:noVBand="0"/>
            </w:tblPr>
            <w:tblGrid>
              <w:gridCol w:w="1020"/>
              <w:gridCol w:w="8531"/>
            </w:tblGrid>
            <w:tr w:rsidR="00D92ABA" w:rsidTr="00D92ABA">
              <w:trPr>
                <w:trHeight w:val="293"/>
              </w:trPr>
              <w:tc>
                <w:tcPr>
                  <w:tcW w:w="1020" w:type="dxa"/>
                  <w:shd w:val="clear" w:color="auto" w:fill="auto"/>
                </w:tcPr>
                <w:p w:rsidR="00D92ABA" w:rsidRPr="00107208" w:rsidRDefault="00D92ABA" w:rsidP="00195863">
                  <w:pPr>
                    <w:spacing w:after="200"/>
                    <w:ind w:right="-1"/>
                  </w:pPr>
                  <w:r w:rsidRPr="00107208">
                    <w:rPr>
                      <w:rFonts w:ascii="Palatino Linotype" w:hAnsi="Palatino Linotype" w:cs="Palatino Linotype"/>
                      <w:b/>
                    </w:rPr>
                    <w:t>ΘΕΜΑ:</w:t>
                  </w:r>
                </w:p>
              </w:tc>
              <w:tc>
                <w:tcPr>
                  <w:tcW w:w="8531" w:type="dxa"/>
                  <w:shd w:val="clear" w:color="auto" w:fill="auto"/>
                </w:tcPr>
                <w:p w:rsidR="00D92ABA" w:rsidRPr="00107208" w:rsidRDefault="00D92ABA" w:rsidP="00195863">
                  <w:pPr>
                    <w:suppressAutoHyphens/>
                    <w:jc w:val="both"/>
                    <w:rPr>
                      <w:rFonts w:ascii="Palatino Linotype" w:hAnsi="Palatino Linotype" w:cs="Arial"/>
                      <w:b/>
                    </w:rPr>
                  </w:pPr>
                  <w:r w:rsidRPr="00107208">
                    <w:rPr>
                      <w:rFonts w:ascii="Palatino Linotype" w:hAnsi="Palatino Linotype" w:cs="Palatino Linotype"/>
                      <w:b/>
                    </w:rPr>
                    <w:t>«</w:t>
                  </w:r>
                  <w:r w:rsidRPr="00107208">
                    <w:rPr>
                      <w:rFonts w:ascii="Palatino Linotype" w:hAnsi="Palatino Linotype" w:cs="Arial"/>
                      <w:b/>
                    </w:rPr>
                    <w:t>ΕΠΙΚΑΙΡΟΠΟΙΗΣΗ ΤΗΣ ΜΕ ΑΡ. 28/2020 ΑΠΟΦΑΣΗΣ ΕΠΟΙΖΩ ΣΕ ΕΦΑΡΜΟΓΗ</w:t>
                  </w:r>
                  <w:r>
                    <w:rPr>
                      <w:rFonts w:ascii="Palatino Linotype" w:hAnsi="Palatino Linotype" w:cs="Arial"/>
                      <w:b/>
                    </w:rPr>
                    <w:t xml:space="preserve"> ΤΩΝ ΝΕΩΝ ΔΙΑΤΑΞΕΩΝ</w:t>
                  </w:r>
                  <w:r w:rsidRPr="00107208">
                    <w:rPr>
                      <w:rFonts w:ascii="Palatino Linotype" w:hAnsi="Palatino Linotype" w:cs="Arial"/>
                      <w:b/>
                    </w:rPr>
                    <w:t xml:space="preserve"> </w:t>
                  </w:r>
                  <w:r w:rsidRPr="00107208">
                    <w:rPr>
                      <w:rFonts w:ascii="Palatino Linotype" w:hAnsi="Palatino Linotype" w:cs="Verdana"/>
                      <w:b/>
                    </w:rPr>
                    <w:t>»</w:t>
                  </w:r>
                </w:p>
                <w:p w:rsidR="00D92ABA" w:rsidRPr="00107208" w:rsidRDefault="00D92ABA" w:rsidP="00195863">
                  <w:pPr>
                    <w:spacing w:after="200"/>
                    <w:ind w:right="-1"/>
                  </w:pPr>
                </w:p>
              </w:tc>
            </w:tr>
          </w:tbl>
          <w:p w:rsidR="00D92ABA" w:rsidRPr="00813D54" w:rsidRDefault="00D92ABA" w:rsidP="00D92ABA">
            <w:pPr>
              <w:ind w:left="-170" w:right="-57" w:firstLine="737"/>
              <w:jc w:val="both"/>
              <w:rPr>
                <w:sz w:val="20"/>
                <w:szCs w:val="20"/>
              </w:rPr>
            </w:pPr>
            <w:r w:rsidRPr="00813D54">
              <w:rPr>
                <w:rFonts w:ascii="Palatino Linotype" w:hAnsi="Palatino Linotype" w:cs="Palatino Linotype"/>
              </w:rPr>
              <w:t xml:space="preserve">Στις </w:t>
            </w:r>
            <w:proofErr w:type="spellStart"/>
            <w:r w:rsidRPr="00813D54">
              <w:rPr>
                <w:rFonts w:ascii="Palatino Linotype" w:hAnsi="Palatino Linotype" w:cs="Palatino Linotype"/>
              </w:rPr>
              <w:t>Αχαρνές</w:t>
            </w:r>
            <w:proofErr w:type="spellEnd"/>
            <w:r w:rsidRPr="00813D54">
              <w:rPr>
                <w:rFonts w:ascii="Palatino Linotype" w:hAnsi="Palatino Linotype" w:cs="Palatino Linotype"/>
              </w:rPr>
              <w:t xml:space="preserve"> σήμερα στις 30 του μηνός Οκτωβρίου του έτους 2020 ημέρα</w:t>
            </w:r>
            <w:r w:rsidRPr="00813D54">
              <w:rPr>
                <w:rFonts w:ascii="Palatino Linotype" w:hAnsi="Palatino Linotype" w:cs="Palatino Linotype"/>
                <w:b/>
                <w:bCs/>
              </w:rPr>
              <w:t xml:space="preserve"> </w:t>
            </w:r>
            <w:r w:rsidRPr="00813D54">
              <w:rPr>
                <w:rFonts w:ascii="Palatino Linotype" w:hAnsi="Palatino Linotype" w:cs="Palatino Linotype"/>
              </w:rPr>
              <w:t xml:space="preserve">Παρασκευή και ώρα 10:00 </w:t>
            </w:r>
            <w:proofErr w:type="spellStart"/>
            <w:r w:rsidRPr="00813D54">
              <w:rPr>
                <w:rFonts w:ascii="Palatino Linotype" w:hAnsi="Palatino Linotype" w:cs="Palatino Linotype"/>
              </w:rPr>
              <w:t>π.μ</w:t>
            </w:r>
            <w:proofErr w:type="spellEnd"/>
            <w:r w:rsidRPr="00813D54">
              <w:rPr>
                <w:rFonts w:ascii="Palatino Linotype" w:hAnsi="Palatino Linotype" w:cs="Palatino Linotype"/>
                <w:b/>
                <w:bCs/>
              </w:rPr>
              <w:t xml:space="preserve"> </w:t>
            </w:r>
            <w:r w:rsidRPr="00813D54">
              <w:rPr>
                <w:rFonts w:ascii="Palatino Linotype" w:hAnsi="Palatino Linotype" w:cs="Palatino Linotype"/>
              </w:rPr>
              <w:t>στο Δημοτικό Κατάστημα συνήλθε σε 11</w:t>
            </w:r>
            <w:r w:rsidRPr="00813D54">
              <w:rPr>
                <w:rFonts w:ascii="Palatino Linotype" w:hAnsi="Palatino Linotype" w:cs="Palatino Linotype"/>
                <w:vertAlign w:val="superscript"/>
              </w:rPr>
              <w:t>η</w:t>
            </w:r>
            <w:r w:rsidRPr="00813D54">
              <w:rPr>
                <w:rFonts w:ascii="Palatino Linotype" w:hAnsi="Palatino Linotype" w:cs="Palatino Linotype"/>
              </w:rPr>
              <w:t xml:space="preserve"> ΤΑΚΤΙΚΗ συνεδρίαση η Επιτροπή Ποιότητας Ζωής του Δήμου Αχαρνών κατόπιν της από με αριθμό </w:t>
            </w:r>
            <w:proofErr w:type="spellStart"/>
            <w:r w:rsidRPr="00813D54">
              <w:rPr>
                <w:rFonts w:ascii="Palatino Linotype" w:hAnsi="Palatino Linotype" w:cs="Palatino Linotype"/>
              </w:rPr>
              <w:t>πρωτ</w:t>
            </w:r>
            <w:proofErr w:type="spellEnd"/>
            <w:r w:rsidRPr="00813D54">
              <w:rPr>
                <w:rFonts w:ascii="Palatino Linotype" w:hAnsi="Palatino Linotype" w:cs="Palatino Linotype"/>
              </w:rPr>
              <w:t>.: 42410/26-10-2020 εγγράφου προσκλήσεως του Προέδρου αυτής, που έχει κοινοποιηθεί σύμφωνα με τις κείμενες διατάξεις και αφού διαπιστώθηκε ότι υπάρχει η νόμιμη απαρτία/</w:t>
            </w:r>
            <w:proofErr w:type="spellStart"/>
            <w:r w:rsidRPr="00813D54">
              <w:rPr>
                <w:rFonts w:ascii="Palatino Linotype" w:hAnsi="Palatino Linotype" w:cs="Palatino Linotype"/>
              </w:rPr>
              <w:t>συμετοχή</w:t>
            </w:r>
            <w:proofErr w:type="spellEnd"/>
            <w:r w:rsidRPr="00813D54">
              <w:rPr>
                <w:rFonts w:ascii="Palatino Linotype" w:hAnsi="Palatino Linotype" w:cs="Palatino Linotype"/>
              </w:rPr>
              <w:t xml:space="preserve"> των </w:t>
            </w:r>
            <w:r>
              <w:rPr>
                <w:rFonts w:ascii="Palatino Linotype" w:hAnsi="Palatino Linotype" w:cs="Palatino Linotype"/>
              </w:rPr>
              <w:t>έξι</w:t>
            </w:r>
            <w:r w:rsidRPr="00813D54">
              <w:rPr>
                <w:rFonts w:ascii="Palatino Linotype" w:hAnsi="Palatino Linotype" w:cs="Palatino Linotype"/>
              </w:rPr>
              <w:t xml:space="preserve"> (</w:t>
            </w:r>
            <w:r>
              <w:rPr>
                <w:rFonts w:ascii="Palatino Linotype" w:hAnsi="Palatino Linotype" w:cs="Palatino Linotype"/>
              </w:rPr>
              <w:t>6</w:t>
            </w:r>
            <w:r w:rsidRPr="00813D54">
              <w:rPr>
                <w:rFonts w:ascii="Palatino Linotype" w:hAnsi="Palatino Linotype" w:cs="Palatino Linotype"/>
              </w:rPr>
              <w:t>) μελών που ανταποκρίθηκαν στην πρόσκληση (9 μελής επιτροπή), κηρύχθηκε από τον Πρόεδρο η έναρξη της συνεδρίασης.</w:t>
            </w:r>
          </w:p>
          <w:p w:rsidR="00D92ABA" w:rsidRPr="00813D54" w:rsidRDefault="00D92ABA" w:rsidP="00D92ABA">
            <w:pPr>
              <w:ind w:left="-170" w:firstLine="737"/>
              <w:jc w:val="both"/>
              <w:rPr>
                <w:rFonts w:ascii="Palatino Linotype" w:hAnsi="Palatino Linotype"/>
              </w:rPr>
            </w:pPr>
            <w:r w:rsidRPr="00813D54">
              <w:rPr>
                <w:rFonts w:ascii="Palatino Linotype" w:hAnsi="Palatino Linotype" w:cs="Palatino Linotype"/>
              </w:rPr>
              <w:t xml:space="preserve">Σε συνέχεια των υπ’ </w:t>
            </w:r>
            <w:proofErr w:type="spellStart"/>
            <w:r w:rsidRPr="00813D54">
              <w:rPr>
                <w:rFonts w:ascii="Palatino Linotype" w:hAnsi="Palatino Linotype" w:cs="Palatino Linotype"/>
              </w:rPr>
              <w:t>αριθμ</w:t>
            </w:r>
            <w:proofErr w:type="spellEnd"/>
            <w:r w:rsidRPr="00813D54">
              <w:rPr>
                <w:rFonts w:ascii="Palatino Linotype" w:hAnsi="Palatino Linotype" w:cs="Palatino Linotype"/>
              </w:rPr>
              <w:t xml:space="preserve">. 163/33282/29-05-2020 (ΑΔΑ: Ψ3ΧΝ46ΜΤΛ6-ΑΨ7), </w:t>
            </w:r>
            <w:r w:rsidRPr="00813D54">
              <w:rPr>
                <w:rFonts w:ascii="Palatino Linotype" w:hAnsi="Palatino Linotype"/>
              </w:rPr>
              <w:t>18318/13-03-2020 (Α.Δ.Α.: 9ΛΠΧ46ΜΤΛ6-1ΑΕ) και 40/20930/31-03-2020 (Α.Δ.Α.: 6ΩΠΥ46ΜΤΛ6- 50Ψ) εγκυκλίων</w:t>
            </w:r>
            <w:r w:rsidRPr="00813D54">
              <w:rPr>
                <w:rFonts w:ascii="Palatino Linotype" w:hAnsi="Palatino Linotype" w:cs="Palatino Linotype"/>
              </w:rPr>
              <w:t xml:space="preserve"> του Υπουργείου Εσωτερικών, η Επιτροπή Ποιότητα </w:t>
            </w:r>
            <w:r w:rsidRPr="00813D54">
              <w:rPr>
                <w:rFonts w:ascii="Palatino Linotype" w:hAnsi="Palatino Linotype" w:cs="Palatino Linotype"/>
              </w:rPr>
              <w:lastRenderedPageBreak/>
              <w:t xml:space="preserve">Ζωής </w:t>
            </w:r>
            <w:r w:rsidRPr="00813D54">
              <w:rPr>
                <w:rFonts w:ascii="Palatino Linotype" w:hAnsi="Palatino Linotype"/>
              </w:rPr>
              <w:t xml:space="preserve">συνεδριάζει δια περιφοράς, </w:t>
            </w:r>
            <w:r w:rsidRPr="00813D54">
              <w:rPr>
                <w:rFonts w:ascii="Palatino Linotype" w:hAnsi="Palatino Linotype" w:cs="Palatino Linotype"/>
              </w:rPr>
              <w:t xml:space="preserve">στα πλαίσια της ανάγκης περιορισμού διάδοσης του </w:t>
            </w:r>
            <w:proofErr w:type="spellStart"/>
            <w:r w:rsidRPr="00813D54">
              <w:rPr>
                <w:rFonts w:ascii="Palatino Linotype" w:hAnsi="Palatino Linotype" w:cs="Palatino Linotype"/>
                <w:lang w:val="en-US"/>
              </w:rPr>
              <w:t>Covid</w:t>
            </w:r>
            <w:proofErr w:type="spellEnd"/>
            <w:r w:rsidRPr="00813D54">
              <w:rPr>
                <w:rFonts w:ascii="Palatino Linotype" w:hAnsi="Palatino Linotype" w:cs="Palatino Linotype"/>
              </w:rPr>
              <w:t>-19.</w:t>
            </w:r>
          </w:p>
          <w:p w:rsidR="00D92ABA" w:rsidRDefault="00D92ABA" w:rsidP="00D92ABA">
            <w:pPr>
              <w:ind w:left="-170" w:firstLine="737"/>
              <w:jc w:val="both"/>
            </w:pPr>
            <w:r>
              <w:rPr>
                <w:rFonts w:ascii="Palatino Linotype" w:hAnsi="Palatino Linotype" w:cs="Palatino Linotype"/>
                <w:iCs/>
              </w:rPr>
              <w:t>Ο</w:t>
            </w:r>
            <w:r>
              <w:rPr>
                <w:rFonts w:ascii="Palatino Linotype" w:hAnsi="Palatino Linotype" w:cs="Palatino Linotype"/>
              </w:rPr>
              <w:t xml:space="preserve"> Πρόεδρος της Επιτροπής Ποιότητας Ζωής, φέρνει για συζήτηση στο Σώμα το 34</w:t>
            </w:r>
            <w:r>
              <w:rPr>
                <w:rFonts w:ascii="Palatino Linotype" w:hAnsi="Palatino Linotype" w:cs="Palatino Linotype"/>
                <w:b/>
                <w:vertAlign w:val="superscript"/>
              </w:rPr>
              <w:t>Ο</w:t>
            </w:r>
            <w:r>
              <w:rPr>
                <w:rFonts w:ascii="Palatino Linotype" w:hAnsi="Palatino Linotype" w:cs="Palatino Linotype"/>
              </w:rPr>
              <w:t xml:space="preserve">  θέμα της ημερήσιας διάταξης, και παρουσιάζει την εισήγηση της Δ/</w:t>
            </w:r>
            <w:proofErr w:type="spellStart"/>
            <w:r>
              <w:rPr>
                <w:rFonts w:ascii="Palatino Linotype" w:hAnsi="Palatino Linotype" w:cs="Palatino Linotype"/>
              </w:rPr>
              <w:t>νσης</w:t>
            </w:r>
            <w:proofErr w:type="spellEnd"/>
            <w:r>
              <w:rPr>
                <w:rFonts w:ascii="Palatino Linotype" w:hAnsi="Palatino Linotype" w:cs="Palatino Linotype"/>
              </w:rPr>
              <w:t xml:space="preserve"> Τεχνικών Υπηρεσιών η οποία αναφέρει τα εξής : </w:t>
            </w:r>
          </w:p>
          <w:p w:rsidR="00D92ABA" w:rsidRPr="00CA5896" w:rsidRDefault="00D92ABA" w:rsidP="00D92ABA">
            <w:pPr>
              <w:ind w:firstLine="720"/>
              <w:jc w:val="both"/>
              <w:rPr>
                <w:rFonts w:ascii="Palatino Linotype" w:hAnsi="Palatino Linotype" w:cs="Arial"/>
                <w:i/>
              </w:rPr>
            </w:pPr>
            <w:r w:rsidRPr="00CA5896">
              <w:rPr>
                <w:rFonts w:ascii="Palatino Linotype" w:hAnsi="Palatino Linotype" w:cs="Palatino Linotype"/>
                <w:i/>
                <w:iCs/>
              </w:rPr>
              <w:t xml:space="preserve"> «</w:t>
            </w:r>
            <w:r>
              <w:rPr>
                <w:rFonts w:ascii="Palatino Linotype" w:hAnsi="Palatino Linotype" w:cs="Arial"/>
                <w:i/>
              </w:rPr>
              <w:t xml:space="preserve"> </w:t>
            </w:r>
            <w:r w:rsidRPr="00CA5896">
              <w:rPr>
                <w:rFonts w:ascii="Palatino Linotype" w:hAnsi="Palatino Linotype" w:cs="Arial"/>
                <w:i/>
              </w:rPr>
              <w:t xml:space="preserve">Σε ενέργεια του με αρ. </w:t>
            </w:r>
            <w:proofErr w:type="spellStart"/>
            <w:r w:rsidRPr="00CA5896">
              <w:rPr>
                <w:rFonts w:ascii="Palatino Linotype" w:hAnsi="Palatino Linotype" w:cs="Arial"/>
                <w:i/>
              </w:rPr>
              <w:t>πρωτ</w:t>
            </w:r>
            <w:proofErr w:type="spellEnd"/>
            <w:r w:rsidRPr="00CA5896">
              <w:rPr>
                <w:rFonts w:ascii="Palatino Linotype" w:hAnsi="Palatino Linotype" w:cs="Arial"/>
                <w:i/>
              </w:rPr>
              <w:t xml:space="preserve">. Δήμου: 39799/07-10-2020 της Αποκεντρωμένης Διοίκησης Αττικής  και προκειμένου να ολοκληρωθεί ο νομότυπος έλεγχος της με αρ. 28/2020 Απόφασης της ΕΠΟΙΖΩ , απαιτείται σύμφωνα με τις νέες διατάξεις του άρθρου 94 του ν. 4685/2020 (ΦΕΚ Α92/07-05-2020) ,  που ισχύουν  από 07-05-2020, να εισηγηθεί η ΕΠΟΙΖΩ, στο Δημοτικό Συμβούλιο , προκειμένου να υπάρχει  απόφαση του δεύτερου και αποδεικτικό τοιχοκόλλησης της απόφασης αυτής. </w:t>
            </w:r>
          </w:p>
          <w:p w:rsidR="00D92ABA" w:rsidRPr="00CA5896" w:rsidRDefault="00D92ABA" w:rsidP="00D92ABA">
            <w:pPr>
              <w:ind w:firstLine="720"/>
              <w:jc w:val="both"/>
              <w:rPr>
                <w:rFonts w:ascii="Palatino Linotype" w:hAnsi="Palatino Linotype" w:cs="Arial"/>
                <w:i/>
              </w:rPr>
            </w:pPr>
            <w:r w:rsidRPr="00CA5896">
              <w:rPr>
                <w:rFonts w:ascii="Palatino Linotype" w:hAnsi="Palatino Linotype" w:cs="Arial"/>
                <w:i/>
              </w:rPr>
              <w:t>Επαναφέρουμε λοιπόν  ως έχει την με αρ. 28/2020 Απόφαση της ΕΠΟΙΖΩ προκειμένου , να διαβιβαστεί στο Δημοτικό Συμβούλιο προς έγκ</w:t>
            </w:r>
            <w:r>
              <w:rPr>
                <w:rFonts w:ascii="Palatino Linotype" w:hAnsi="Palatino Linotype" w:cs="Arial"/>
                <w:i/>
              </w:rPr>
              <w:t>ριση . »</w:t>
            </w:r>
          </w:p>
          <w:p w:rsidR="00D92ABA" w:rsidRDefault="00D92ABA" w:rsidP="00D92ABA">
            <w:pPr>
              <w:spacing w:line="360" w:lineRule="auto"/>
              <w:jc w:val="both"/>
              <w:rPr>
                <w:rFonts w:ascii="Palatino Linotype" w:hAnsi="Palatino Linotype" w:cs="Palatino Linotype"/>
              </w:rPr>
            </w:pPr>
          </w:p>
          <w:p w:rsidR="00D92ABA" w:rsidRDefault="00D92ABA" w:rsidP="00D92ABA">
            <w:pPr>
              <w:ind w:left="-170" w:firstLine="737"/>
              <w:jc w:val="both"/>
              <w:rPr>
                <w:rFonts w:ascii="Palatino Linotype" w:hAnsi="Palatino Linotype" w:cs="Palatino Linotype"/>
              </w:rPr>
            </w:pPr>
          </w:p>
          <w:p w:rsidR="00D92ABA" w:rsidRDefault="00D92ABA" w:rsidP="00D92ABA">
            <w:pPr>
              <w:pStyle w:val="a0"/>
              <w:ind w:left="-170"/>
              <w:jc w:val="center"/>
            </w:pPr>
            <w:r>
              <w:rPr>
                <w:rFonts w:ascii="Palatino Linotype" w:hAnsi="Palatino Linotype" w:cs="Palatino Linotype"/>
                <w:b/>
              </w:rPr>
              <w:t>Ακολούθησε διαλογική συζήτηση και</w:t>
            </w:r>
          </w:p>
          <w:p w:rsidR="00D92ABA" w:rsidRDefault="00D92ABA" w:rsidP="00D92ABA">
            <w:pPr>
              <w:pStyle w:val="a0"/>
              <w:numPr>
                <w:ilvl w:val="0"/>
                <w:numId w:val="28"/>
              </w:numPr>
              <w:suppressAutoHyphens/>
              <w:ind w:right="-57"/>
              <w:rPr>
                <w:rFonts w:ascii="Palatino Linotype" w:hAnsi="Palatino Linotype" w:cs="Palatino Linotype"/>
              </w:rPr>
            </w:pPr>
            <w:r>
              <w:rPr>
                <w:rFonts w:ascii="Palatino Linotype" w:hAnsi="Palatino Linotype" w:cs="Palatino Linotype"/>
              </w:rPr>
              <w:t>ο Πρόεδρος της Επιτροπής Ποιότητας Ζωής πρότεινε να ληφθεί σχετική απόφαση, επειδή σύμφωνα με τις διατάξεις του άρθρου 73 του Ν. 3852/2010, του άρθρου 5 παρ.13 του Ν.4623/9-8-2019 που ισχύουν από 09-08-2019</w:t>
            </w:r>
            <w:r w:rsidRPr="00CF4E17">
              <w:rPr>
                <w:rFonts w:ascii="Palatino Linotype" w:hAnsi="Palatino Linotype" w:cs="Palatino Linotype"/>
              </w:rPr>
              <w:t xml:space="preserve">, </w:t>
            </w:r>
            <w:r>
              <w:rPr>
                <w:rFonts w:ascii="Palatino Linotype" w:hAnsi="Palatino Linotype" w:cs="Palatino Linotype"/>
              </w:rPr>
              <w:t xml:space="preserve">και </w:t>
            </w:r>
            <w:r w:rsidRPr="00CF4E17">
              <w:rPr>
                <w:rFonts w:ascii="Palatino Linotype" w:hAnsi="Palatino Linotype" w:cs="Arial"/>
              </w:rPr>
              <w:t>του άρθρου 94 του ν. 4685/2020 (ΦΕΚ Α92/07-05-2020),</w:t>
            </w:r>
            <w:r>
              <w:rPr>
                <w:rFonts w:ascii="Palatino Linotype" w:hAnsi="Palatino Linotype" w:cs="Palatino Linotype"/>
              </w:rPr>
              <w:t xml:space="preserve"> την αρμοδιότητα για το θέμα έχει η Επιτροπή Ποιότητας Ζωής.</w:t>
            </w:r>
          </w:p>
          <w:p w:rsidR="00D92ABA" w:rsidRDefault="00D92ABA" w:rsidP="00D92ABA">
            <w:pPr>
              <w:pStyle w:val="2"/>
              <w:numPr>
                <w:ilvl w:val="1"/>
                <w:numId w:val="28"/>
              </w:numPr>
              <w:jc w:val="center"/>
            </w:pPr>
            <w:r>
              <w:rPr>
                <w:rFonts w:ascii="Palatino Linotype" w:hAnsi="Palatino Linotype" w:cs="Palatino Linotype"/>
                <w:sz w:val="24"/>
                <w:szCs w:val="24"/>
              </w:rPr>
              <w:t>Η ΕΠΙΤΡΟΠΗ ΠΟΙΟΤΗΤΑΣ ΖΩΗΣ</w:t>
            </w:r>
          </w:p>
          <w:p w:rsidR="00D92ABA" w:rsidRDefault="00D92ABA" w:rsidP="00D92ABA">
            <w:pPr>
              <w:pStyle w:val="a0"/>
            </w:pPr>
            <w:r>
              <w:rPr>
                <w:rFonts w:ascii="Palatino Linotype" w:hAnsi="Palatino Linotype" w:cs="Palatino Linotype"/>
              </w:rPr>
              <w:t>Αφού έλαβε υπ’ όψιν της, την πρόταση του Προέδρου και την τοποθέτησή του, την εισήγηση της Δ/</w:t>
            </w:r>
            <w:proofErr w:type="spellStart"/>
            <w:r>
              <w:rPr>
                <w:rFonts w:ascii="Palatino Linotype" w:hAnsi="Palatino Linotype" w:cs="Palatino Linotype"/>
              </w:rPr>
              <w:t>νσης</w:t>
            </w:r>
            <w:proofErr w:type="spellEnd"/>
            <w:r>
              <w:rPr>
                <w:rFonts w:ascii="Palatino Linotype" w:hAnsi="Palatino Linotype" w:cs="Palatino Linotype"/>
              </w:rPr>
              <w:t xml:space="preserve"> Τεχνικών Υπηρεσιών, τα έγγραφα του φακέλου, τις απόψεις των εισηγητών και ομιλητών, καθώς και τις αναφερόμενες διατάξεις:</w:t>
            </w:r>
          </w:p>
          <w:p w:rsidR="00D92ABA" w:rsidRDefault="00D92ABA" w:rsidP="00D92ABA">
            <w:pPr>
              <w:pStyle w:val="a0"/>
              <w:rPr>
                <w:rFonts w:ascii="Palatino Linotype" w:hAnsi="Palatino Linotype" w:cs="Palatino Linotype"/>
                <w:b/>
              </w:rPr>
            </w:pPr>
            <w:r>
              <w:rPr>
                <w:rFonts w:ascii="Palatino Linotype" w:hAnsi="Palatino Linotype" w:cs="Palatino Linotype"/>
              </w:rPr>
              <w:t> </w:t>
            </w:r>
          </w:p>
          <w:p w:rsidR="00D92ABA" w:rsidRDefault="00D92ABA" w:rsidP="00D92ABA">
            <w:pPr>
              <w:pStyle w:val="a0"/>
              <w:jc w:val="center"/>
            </w:pPr>
            <w:r>
              <w:rPr>
                <w:rFonts w:ascii="Palatino Linotype" w:hAnsi="Palatino Linotype" w:cs="Palatino Linotype"/>
                <w:b/>
              </w:rPr>
              <w:t xml:space="preserve">   ΑΠΟΦΑΣΙΖΕΙ ΟΜΟΦΩΝΑ</w:t>
            </w:r>
          </w:p>
          <w:p w:rsidR="00D92ABA" w:rsidRPr="00B64D5D" w:rsidRDefault="00D92ABA" w:rsidP="00D92ABA">
            <w:pPr>
              <w:numPr>
                <w:ilvl w:val="0"/>
                <w:numId w:val="30"/>
              </w:numPr>
              <w:tabs>
                <w:tab w:val="clear" w:pos="720"/>
                <w:tab w:val="num" w:pos="780"/>
              </w:tabs>
              <w:suppressAutoHyphens/>
              <w:ind w:left="780"/>
              <w:jc w:val="both"/>
              <w:rPr>
                <w:rFonts w:ascii="Palatino Linotype" w:hAnsi="Palatino Linotype" w:cs="Arial"/>
              </w:rPr>
            </w:pPr>
            <w:r w:rsidRPr="00B64D5D">
              <w:rPr>
                <w:rFonts w:ascii="Palatino Linotype" w:hAnsi="Palatino Linotype" w:cs="Arial"/>
              </w:rPr>
              <w:t>Γνω</w:t>
            </w:r>
            <w:r>
              <w:rPr>
                <w:rFonts w:ascii="Palatino Linotype" w:hAnsi="Palatino Linotype" w:cs="Arial"/>
              </w:rPr>
              <w:t xml:space="preserve">μοδοτεί θετικά για την </w:t>
            </w:r>
            <w:proofErr w:type="spellStart"/>
            <w:r>
              <w:rPr>
                <w:rFonts w:ascii="Palatino Linotype" w:hAnsi="Palatino Linotype" w:cs="Arial"/>
              </w:rPr>
              <w:t>ε</w:t>
            </w:r>
            <w:r w:rsidRPr="00B64D5D">
              <w:rPr>
                <w:rFonts w:ascii="Palatino Linotype" w:hAnsi="Palatino Linotype" w:cs="Arial"/>
              </w:rPr>
              <w:t>πικαιροποίηση</w:t>
            </w:r>
            <w:proofErr w:type="spellEnd"/>
            <w:r w:rsidRPr="00B64D5D">
              <w:rPr>
                <w:rFonts w:ascii="Palatino Linotype" w:hAnsi="Palatino Linotype" w:cs="Arial"/>
              </w:rPr>
              <w:t xml:space="preserve"> της με αρ. 28/2020 Απόφασης ΕΠΟΙΖΩ σε εφαρμογή των νέων διατάξεων </w:t>
            </w:r>
          </w:p>
          <w:p w:rsidR="00D92ABA" w:rsidRPr="00B64D5D" w:rsidRDefault="00D92ABA" w:rsidP="00D92ABA">
            <w:pPr>
              <w:numPr>
                <w:ilvl w:val="0"/>
                <w:numId w:val="30"/>
              </w:numPr>
              <w:tabs>
                <w:tab w:val="clear" w:pos="720"/>
                <w:tab w:val="num" w:pos="780"/>
              </w:tabs>
              <w:suppressAutoHyphens/>
              <w:ind w:left="780"/>
              <w:jc w:val="both"/>
              <w:rPr>
                <w:rFonts w:ascii="Palatino Linotype" w:hAnsi="Palatino Linotype" w:cs="Arial"/>
              </w:rPr>
            </w:pPr>
            <w:r w:rsidRPr="00B64D5D">
              <w:rPr>
                <w:rFonts w:ascii="Palatino Linotype" w:hAnsi="Palatino Linotype" w:cs="Arial"/>
              </w:rPr>
              <w:t xml:space="preserve">Η παρούσα παραπέμπεται στο Δημοτικό Συμβούλιο για την λήψη σχετικής απόφασης </w:t>
            </w:r>
          </w:p>
          <w:p w:rsidR="00D92ABA" w:rsidRPr="00CA5896" w:rsidRDefault="00D92ABA" w:rsidP="00D92ABA">
            <w:pPr>
              <w:numPr>
                <w:ilvl w:val="0"/>
                <w:numId w:val="30"/>
              </w:numPr>
              <w:tabs>
                <w:tab w:val="clear" w:pos="720"/>
                <w:tab w:val="num" w:pos="780"/>
              </w:tabs>
              <w:suppressAutoHyphens/>
              <w:ind w:left="780"/>
              <w:jc w:val="both"/>
              <w:rPr>
                <w:rFonts w:ascii="Palatino Linotype" w:hAnsi="Palatino Linotype" w:cs="Arial"/>
                <w:b/>
                <w:i/>
              </w:rPr>
            </w:pPr>
            <w:r w:rsidRPr="00CA5896">
              <w:rPr>
                <w:rFonts w:ascii="Palatino Linotype" w:hAnsi="Palatino Linotype" w:cs="Palatino Linotype"/>
              </w:rPr>
              <w:t>Αναθέτει τις περαιτέρω ενέργειες στον κ. Δήμαρχο.</w:t>
            </w:r>
          </w:p>
          <w:p w:rsidR="00D92ABA" w:rsidRDefault="00D92ABA" w:rsidP="00D92ABA">
            <w:pPr>
              <w:pStyle w:val="a0"/>
            </w:pPr>
            <w:r>
              <w:rPr>
                <w:rFonts w:ascii="Palatino Linotype" w:hAnsi="Palatino Linotype" w:cs="Palatino Linotype"/>
              </w:rPr>
              <w:t> </w:t>
            </w:r>
          </w:p>
          <w:p w:rsidR="00D92ABA" w:rsidRDefault="00D92ABA" w:rsidP="00D92ABA">
            <w:pPr>
              <w:pStyle w:val="a0"/>
              <w:jc w:val="center"/>
            </w:pPr>
            <w:r>
              <w:rPr>
                <w:rFonts w:ascii="Palatino Linotype" w:hAnsi="Palatino Linotype" w:cs="Palatino Linotype"/>
              </w:rPr>
              <w:t>Ακριβές Απόσπασμα</w:t>
            </w:r>
          </w:p>
          <w:p w:rsidR="00D92ABA" w:rsidRDefault="00D92ABA" w:rsidP="00D92ABA">
            <w:pPr>
              <w:pStyle w:val="a0"/>
              <w:jc w:val="center"/>
            </w:pPr>
            <w:proofErr w:type="spellStart"/>
            <w:r>
              <w:rPr>
                <w:rFonts w:ascii="Palatino Linotype" w:hAnsi="Palatino Linotype" w:cs="Palatino Linotype"/>
              </w:rPr>
              <w:t>Αχαρνές</w:t>
            </w:r>
            <w:proofErr w:type="spellEnd"/>
            <w:r>
              <w:rPr>
                <w:rFonts w:ascii="Palatino Linotype" w:hAnsi="Palatino Linotype" w:cs="Palatino Linotype"/>
              </w:rPr>
              <w:t>, Αυθημερόν</w:t>
            </w:r>
          </w:p>
          <w:tbl>
            <w:tblPr>
              <w:tblW w:w="0" w:type="auto"/>
              <w:jc w:val="center"/>
              <w:tblLayout w:type="fixed"/>
              <w:tblLook w:val="0000" w:firstRow="0" w:lastRow="0" w:firstColumn="0" w:lastColumn="0" w:noHBand="0" w:noVBand="0"/>
            </w:tblPr>
            <w:tblGrid>
              <w:gridCol w:w="4935"/>
            </w:tblGrid>
            <w:tr w:rsidR="00D92ABA" w:rsidTr="00195863">
              <w:trPr>
                <w:cantSplit/>
                <w:trHeight w:val="276"/>
                <w:jc w:val="center"/>
              </w:trPr>
              <w:tc>
                <w:tcPr>
                  <w:tcW w:w="4935" w:type="dxa"/>
                  <w:vMerge w:val="restart"/>
                  <w:shd w:val="clear" w:color="auto" w:fill="auto"/>
                </w:tcPr>
                <w:p w:rsidR="00D92ABA" w:rsidRDefault="00D92ABA" w:rsidP="00195863">
                  <w:pPr>
                    <w:pStyle w:val="a0"/>
                    <w:snapToGrid w:val="0"/>
                    <w:jc w:val="center"/>
                    <w:rPr>
                      <w:rFonts w:ascii="Palatino Linotype" w:hAnsi="Palatino Linotype" w:cs="Palatino Linotype"/>
                    </w:rPr>
                  </w:pPr>
                </w:p>
                <w:p w:rsidR="00D92ABA" w:rsidRDefault="00D92ABA" w:rsidP="00195863">
                  <w:pPr>
                    <w:pStyle w:val="a0"/>
                    <w:jc w:val="center"/>
                  </w:pPr>
                  <w:r>
                    <w:rPr>
                      <w:rFonts w:ascii="Palatino Linotype" w:hAnsi="Palatino Linotype" w:cs="Palatino Linotype"/>
                      <w:b/>
                    </w:rPr>
                    <w:t>Ο ΔΗΜΑΡΧΟΣ-ΠΡΟΕΔΡΟΣ ΤΗΣ ΕΠΙΤΡΟΠΗΣ ΠΟΙΟΤΗΤΑΣ ΖΩΗΣ</w:t>
                  </w:r>
                </w:p>
                <w:p w:rsidR="00D92ABA" w:rsidRDefault="00D92ABA" w:rsidP="00195863">
                  <w:pPr>
                    <w:pStyle w:val="a0"/>
                  </w:pPr>
                  <w:r>
                    <w:rPr>
                      <w:rFonts w:ascii="Palatino Linotype" w:hAnsi="Palatino Linotype" w:cs="Palatino Linotype"/>
                    </w:rPr>
                    <w:t> </w:t>
                  </w:r>
                </w:p>
                <w:p w:rsidR="00D92ABA" w:rsidRDefault="00D92ABA" w:rsidP="00195863">
                  <w:pPr>
                    <w:pStyle w:val="a0"/>
                  </w:pPr>
                  <w:r>
                    <w:rPr>
                      <w:rFonts w:ascii="Palatino Linotype" w:hAnsi="Palatino Linotype" w:cs="Palatino Linotype"/>
                    </w:rPr>
                    <w:t> </w:t>
                  </w:r>
                </w:p>
                <w:p w:rsidR="00D92ABA" w:rsidRDefault="00D92ABA" w:rsidP="00195863">
                  <w:pPr>
                    <w:pStyle w:val="a0"/>
                    <w:jc w:val="center"/>
                  </w:pPr>
                  <w:r>
                    <w:rPr>
                      <w:rFonts w:ascii="Palatino Linotype" w:hAnsi="Palatino Linotype" w:cs="Palatino Linotype"/>
                      <w:b/>
                      <w:bCs/>
                    </w:rPr>
                    <w:t>ΣΠΥΡΙΔΩΝ ΒΡΕΤΤΟΣ</w:t>
                  </w:r>
                </w:p>
              </w:tc>
            </w:tr>
          </w:tbl>
          <w:p w:rsidR="00E93A93" w:rsidRPr="00D92ABA" w:rsidRDefault="00E93A93">
            <w:pPr>
              <w:pStyle w:val="a5"/>
              <w:ind w:firstLine="146"/>
              <w:jc w:val="right"/>
              <w:rPr>
                <w:rFonts w:ascii="Palatino Linotype" w:hAnsi="Palatino Linotype" w:cs="Palatino Linotype"/>
                <w:b/>
                <w:lang w:val="en-US" w:eastAsia="zh-CN"/>
              </w:rPr>
            </w:pPr>
          </w:p>
        </w:tc>
      </w:tr>
    </w:tbl>
    <w:p w:rsidR="00D92ABA" w:rsidRDefault="00D92ABA" w:rsidP="00E93A93">
      <w:pPr>
        <w:jc w:val="center"/>
        <w:rPr>
          <w:b/>
          <w:sz w:val="36"/>
          <w:szCs w:val="36"/>
          <w:highlight w:val="yellow"/>
        </w:rPr>
      </w:pPr>
    </w:p>
    <w:p w:rsidR="00D92ABA" w:rsidRDefault="00D92ABA" w:rsidP="00E93A93">
      <w:pPr>
        <w:jc w:val="center"/>
        <w:rPr>
          <w:b/>
          <w:sz w:val="36"/>
          <w:szCs w:val="36"/>
          <w:highlight w:val="yellow"/>
        </w:rPr>
      </w:pPr>
    </w:p>
    <w:p w:rsidR="00E93A93" w:rsidRPr="00801EB0" w:rsidRDefault="0018641A" w:rsidP="00E93A93">
      <w:pPr>
        <w:jc w:val="center"/>
        <w:rPr>
          <w:b/>
          <w:sz w:val="36"/>
          <w:szCs w:val="36"/>
        </w:rPr>
      </w:pPr>
      <w:r>
        <w:rPr>
          <w:b/>
          <w:sz w:val="36"/>
          <w:szCs w:val="36"/>
          <w:highlight w:val="yellow"/>
        </w:rPr>
        <w:t>13</w:t>
      </w:r>
      <w:r w:rsidR="00E93A93">
        <w:rPr>
          <w:b/>
          <w:sz w:val="36"/>
          <w:szCs w:val="36"/>
          <w:highlight w:val="yellow"/>
          <w:vertAlign w:val="superscript"/>
        </w:rPr>
        <w:t>Ο</w:t>
      </w:r>
      <w:r w:rsidR="00E93A93">
        <w:rPr>
          <w:b/>
          <w:sz w:val="36"/>
          <w:szCs w:val="36"/>
          <w:highlight w:val="yellow"/>
        </w:rPr>
        <w:t xml:space="preserve"> ΘΕΜΑ</w:t>
      </w:r>
    </w:p>
    <w:tbl>
      <w:tblPr>
        <w:tblW w:w="10380" w:type="dxa"/>
        <w:tblLayout w:type="fixed"/>
        <w:tblCellMar>
          <w:left w:w="0" w:type="dxa"/>
          <w:right w:w="0" w:type="dxa"/>
        </w:tblCellMar>
        <w:tblLook w:val="04A0" w:firstRow="1" w:lastRow="0" w:firstColumn="1" w:lastColumn="0" w:noHBand="0" w:noVBand="1"/>
      </w:tblPr>
      <w:tblGrid>
        <w:gridCol w:w="1222"/>
        <w:gridCol w:w="2980"/>
        <w:gridCol w:w="1528"/>
        <w:gridCol w:w="4650"/>
      </w:tblGrid>
      <w:tr w:rsidR="00E93A93" w:rsidTr="007B056C">
        <w:trPr>
          <w:trHeight w:val="1183"/>
        </w:trPr>
        <w:tc>
          <w:tcPr>
            <w:tcW w:w="1222" w:type="dxa"/>
            <w:hideMark/>
          </w:tcPr>
          <w:p w:rsidR="00E93A93" w:rsidRDefault="00E93A93">
            <w:pPr>
              <w:suppressAutoHyphens/>
              <w:spacing w:after="200"/>
              <w:jc w:val="center"/>
              <w:rPr>
                <w:rFonts w:ascii="Liberation Serif" w:eastAsia="SimSun" w:hAnsi="Liberation Serif" w:cs="Lucida Sans" w:hint="eastAsia"/>
                <w:kern w:val="2"/>
                <w:lang w:eastAsia="zh-CN" w:bidi="hi-IN"/>
              </w:rPr>
            </w:pPr>
            <w:r>
              <w:rPr>
                <w:noProof/>
              </w:rPr>
              <w:drawing>
                <wp:inline distT="0" distB="0" distL="0" distR="0" wp14:anchorId="32E78376" wp14:editId="76AB0AB9">
                  <wp:extent cx="669925" cy="618490"/>
                  <wp:effectExtent l="19050" t="0" r="0" b="0"/>
                  <wp:docPr id="765" name="Εικόνα 7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5"/>
                          <pic:cNvPicPr>
                            <a:picLocks noChangeAspect="1" noChangeArrowheads="1"/>
                          </pic:cNvPicPr>
                        </pic:nvPicPr>
                        <pic:blipFill>
                          <a:blip r:embed="rId37" cstate="print"/>
                          <a:srcRect/>
                          <a:stretch>
                            <a:fillRect/>
                          </a:stretch>
                        </pic:blipFill>
                        <pic:spPr bwMode="auto">
                          <a:xfrm>
                            <a:off x="0" y="0"/>
                            <a:ext cx="669925" cy="618490"/>
                          </a:xfrm>
                          <a:prstGeom prst="rect">
                            <a:avLst/>
                          </a:prstGeom>
                          <a:solidFill>
                            <a:srgbClr val="FFFFFF"/>
                          </a:solidFill>
                          <a:ln w="9525">
                            <a:noFill/>
                            <a:miter lim="800000"/>
                            <a:headEnd/>
                            <a:tailEnd/>
                          </a:ln>
                        </pic:spPr>
                      </pic:pic>
                    </a:graphicData>
                  </a:graphic>
                </wp:inline>
              </w:drawing>
            </w:r>
          </w:p>
        </w:tc>
        <w:tc>
          <w:tcPr>
            <w:tcW w:w="9158" w:type="dxa"/>
            <w:gridSpan w:val="3"/>
            <w:hideMark/>
          </w:tcPr>
          <w:p w:rsidR="00E93A93" w:rsidRDefault="00E93A93">
            <w:pPr>
              <w:pStyle w:val="a5"/>
              <w:ind w:firstLine="146"/>
              <w:jc w:val="right"/>
              <w:rPr>
                <w:rFonts w:ascii="Palatino Linotype" w:hAnsi="Palatino Linotype" w:cs="Palatino Linotype"/>
                <w:b/>
                <w:kern w:val="2"/>
                <w:lang w:eastAsia="zh-CN" w:bidi="hi-IN"/>
              </w:rPr>
            </w:pPr>
            <w:r>
              <w:rPr>
                <w:rFonts w:ascii="Palatino Linotype" w:hAnsi="Palatino Linotype"/>
                <w:b/>
              </w:rPr>
              <w:t>ΑΔΑ: 986ΣΩΨ8-ΝΗΟ</w:t>
            </w:r>
            <w:r>
              <w:rPr>
                <w:rFonts w:ascii="Calibri" w:hAnsi="Calibri"/>
              </w:rPr>
              <w:t xml:space="preserve">                                                      </w:t>
            </w:r>
            <w:r>
              <w:rPr>
                <w:noProof/>
              </w:rPr>
              <w:drawing>
                <wp:inline distT="0" distB="0" distL="0" distR="0" wp14:anchorId="1AC758A4" wp14:editId="6CA04199">
                  <wp:extent cx="946785" cy="534670"/>
                  <wp:effectExtent l="19050" t="19050" r="24765" b="17780"/>
                  <wp:docPr id="766" name="Εικόνα 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6"/>
                          <pic:cNvPicPr>
                            <a:picLocks noChangeAspect="1" noChangeArrowheads="1"/>
                          </pic:cNvPicPr>
                        </pic:nvPicPr>
                        <pic:blipFill>
                          <a:blip r:embed="rId51" cstate="print"/>
                          <a:srcRect/>
                          <a:stretch>
                            <a:fillRect/>
                          </a:stretch>
                        </pic:blipFill>
                        <pic:spPr bwMode="auto">
                          <a:xfrm>
                            <a:off x="0" y="0"/>
                            <a:ext cx="946785" cy="534670"/>
                          </a:xfrm>
                          <a:prstGeom prst="rect">
                            <a:avLst/>
                          </a:prstGeom>
                          <a:solidFill>
                            <a:srgbClr val="FFFFFF"/>
                          </a:solidFill>
                          <a:ln w="9525" cmpd="sng">
                            <a:solidFill>
                              <a:srgbClr val="FFFFFF"/>
                            </a:solidFill>
                            <a:miter lim="800000"/>
                            <a:headEnd/>
                            <a:tailEnd/>
                          </a:ln>
                          <a:effectLst/>
                        </pic:spPr>
                      </pic:pic>
                    </a:graphicData>
                  </a:graphic>
                </wp:inline>
              </w:drawing>
            </w:r>
          </w:p>
        </w:tc>
      </w:tr>
      <w:tr w:rsidR="00E93A93" w:rsidTr="007B056C">
        <w:trPr>
          <w:trHeight w:val="2787"/>
        </w:trPr>
        <w:tc>
          <w:tcPr>
            <w:tcW w:w="4202" w:type="dxa"/>
            <w:gridSpan w:val="2"/>
            <w:tcMar>
              <w:top w:w="0" w:type="dxa"/>
              <w:left w:w="70" w:type="dxa"/>
              <w:bottom w:w="0" w:type="dxa"/>
              <w:right w:w="70" w:type="dxa"/>
            </w:tcMar>
          </w:tcPr>
          <w:p w:rsidR="00E93A93" w:rsidRDefault="00E93A93">
            <w:pPr>
              <w:ind w:right="-70"/>
              <w:rPr>
                <w:rFonts w:ascii="Liberation Serif" w:eastAsia="SimSun" w:hAnsi="Liberation Serif" w:cs="Lucida Sans" w:hint="eastAsia"/>
                <w:kern w:val="2"/>
                <w:lang w:eastAsia="zh-CN" w:bidi="hi-IN"/>
              </w:rPr>
            </w:pPr>
            <w:r>
              <w:rPr>
                <w:rFonts w:ascii="Palatino Linotype" w:hAnsi="Palatino Linotype" w:cs="Palatino Linotype"/>
                <w:b/>
              </w:rPr>
              <w:t>ΕΛΛΗΝΙΚΗ ΔΗΜΟΚΡΑΤΙΑ</w:t>
            </w:r>
          </w:p>
          <w:p w:rsidR="00E93A93" w:rsidRDefault="00E93A93">
            <w:pPr>
              <w:ind w:right="-70"/>
            </w:pPr>
            <w:r>
              <w:rPr>
                <w:rFonts w:ascii="Palatino Linotype" w:hAnsi="Palatino Linotype" w:cs="Palatino Linotype"/>
                <w:b/>
              </w:rPr>
              <w:t>ΝΟΜΟΣ ΑΤΤΙΚΗΣ</w:t>
            </w:r>
          </w:p>
          <w:p w:rsidR="00E93A93" w:rsidRDefault="00E93A93">
            <w:r>
              <w:rPr>
                <w:rFonts w:ascii="Palatino Linotype" w:hAnsi="Palatino Linotype" w:cs="Palatino Linotype"/>
                <w:b/>
                <w:sz w:val="22"/>
                <w:szCs w:val="22"/>
              </w:rPr>
              <w:t>ΔΗΜΟΣ ΑΧΑΡΝΩΝ</w:t>
            </w:r>
          </w:p>
          <w:p w:rsidR="00E93A93" w:rsidRDefault="00E93A93">
            <w:r>
              <w:rPr>
                <w:rFonts w:ascii="Palatino Linotype" w:hAnsi="Palatino Linotype" w:cs="Palatino Linotype"/>
                <w:b/>
                <w:sz w:val="22"/>
                <w:szCs w:val="22"/>
              </w:rPr>
              <w:t>Αυτοτελές Τμήμα Υποστήριξης των Πολιτικών Οργάνων</w:t>
            </w:r>
          </w:p>
          <w:p w:rsidR="00E93A93" w:rsidRDefault="00E93A93">
            <w:r>
              <w:rPr>
                <w:rFonts w:ascii="Palatino Linotype" w:hAnsi="Palatino Linotype" w:cs="Palatino Linotype"/>
                <w:b/>
                <w:sz w:val="22"/>
                <w:szCs w:val="22"/>
              </w:rPr>
              <w:t>Επιτροπή Ποιότητας Ζωής</w:t>
            </w:r>
          </w:p>
          <w:p w:rsidR="00E93A93" w:rsidRDefault="00E93A93">
            <w:pPr>
              <w:jc w:val="center"/>
              <w:rPr>
                <w:rFonts w:ascii="Palatino Linotype" w:hAnsi="Palatino Linotype" w:cs="Palatino Linotype"/>
                <w:b/>
              </w:rPr>
            </w:pPr>
          </w:p>
          <w:p w:rsidR="00E93A93" w:rsidRDefault="00E93A93">
            <w:pPr>
              <w:ind w:right="-70"/>
              <w:rPr>
                <w:rFonts w:ascii="Liberation Serif" w:hAnsi="Liberation Serif" w:cs="Lucida Sans"/>
              </w:rPr>
            </w:pPr>
            <w:proofErr w:type="spellStart"/>
            <w:r>
              <w:rPr>
                <w:rFonts w:ascii="Palatino Linotype" w:hAnsi="Palatino Linotype" w:cs="Palatino Linotype"/>
              </w:rPr>
              <w:t>Φιλαδελφείας</w:t>
            </w:r>
            <w:proofErr w:type="spellEnd"/>
            <w:r>
              <w:rPr>
                <w:rFonts w:ascii="Palatino Linotype" w:hAnsi="Palatino Linotype" w:cs="Palatino Linotype"/>
              </w:rPr>
              <w:t xml:space="preserve"> 87 &amp; </w:t>
            </w:r>
            <w:proofErr w:type="spellStart"/>
            <w:r>
              <w:rPr>
                <w:rFonts w:ascii="Palatino Linotype" w:hAnsi="Palatino Linotype" w:cs="Palatino Linotype"/>
              </w:rPr>
              <w:t>Μπόσδα</w:t>
            </w:r>
            <w:proofErr w:type="spellEnd"/>
          </w:p>
          <w:p w:rsidR="00E93A93" w:rsidRDefault="00E93A93">
            <w:pPr>
              <w:ind w:right="-70"/>
            </w:pPr>
            <w:r>
              <w:rPr>
                <w:rFonts w:ascii="Palatino Linotype" w:hAnsi="Palatino Linotype" w:cs="Palatino Linotype"/>
              </w:rPr>
              <w:t xml:space="preserve">136 73 </w:t>
            </w:r>
            <w:proofErr w:type="spellStart"/>
            <w:r>
              <w:rPr>
                <w:rFonts w:ascii="Palatino Linotype" w:hAnsi="Palatino Linotype" w:cs="Palatino Linotype"/>
              </w:rPr>
              <w:t>Αχαρνές</w:t>
            </w:r>
            <w:proofErr w:type="spellEnd"/>
          </w:p>
          <w:p w:rsidR="00E93A93" w:rsidRDefault="00E93A93">
            <w:pPr>
              <w:ind w:right="-70"/>
            </w:pPr>
            <w:r>
              <w:rPr>
                <w:rFonts w:ascii="Palatino Linotype" w:hAnsi="Palatino Linotype" w:cs="Palatino Linotype"/>
              </w:rPr>
              <w:t xml:space="preserve">Πρακτικογράφος: </w:t>
            </w:r>
            <w:proofErr w:type="spellStart"/>
            <w:r>
              <w:rPr>
                <w:rFonts w:ascii="Palatino Linotype" w:hAnsi="Palatino Linotype" w:cs="Palatino Linotype"/>
              </w:rPr>
              <w:t>Ελεάνα</w:t>
            </w:r>
            <w:proofErr w:type="spellEnd"/>
            <w:r>
              <w:rPr>
                <w:rFonts w:ascii="Palatino Linotype" w:hAnsi="Palatino Linotype" w:cs="Palatino Linotype"/>
              </w:rPr>
              <w:t xml:space="preserve"> Μάρκου</w:t>
            </w:r>
          </w:p>
          <w:p w:rsidR="00E93A93" w:rsidRDefault="00E93A93">
            <w:r>
              <w:rPr>
                <w:rFonts w:ascii="Palatino Linotype" w:hAnsi="Palatino Linotype" w:cs="Palatino Linotype"/>
                <w:bCs/>
              </w:rPr>
              <w:t>Τηλ.(+30) 213 2072 415</w:t>
            </w:r>
          </w:p>
          <w:p w:rsidR="00E93A93" w:rsidRDefault="00E93A93">
            <w:pPr>
              <w:suppressAutoHyphens/>
              <w:rPr>
                <w:rFonts w:ascii="Liberation Serif" w:eastAsia="SimSun" w:hAnsi="Liberation Serif" w:cs="Lucida Sans" w:hint="eastAsia"/>
                <w:kern w:val="2"/>
                <w:lang w:eastAsia="zh-CN" w:bidi="hi-IN"/>
              </w:rPr>
            </w:pPr>
            <w:r>
              <w:rPr>
                <w:rFonts w:ascii="Palatino Linotype" w:hAnsi="Palatino Linotype" w:cs="Palatino Linotype"/>
                <w:bCs/>
                <w:lang w:val="en-US"/>
              </w:rPr>
              <w:t>email</w:t>
            </w:r>
            <w:r>
              <w:rPr>
                <w:rFonts w:ascii="Palatino Linotype" w:hAnsi="Palatino Linotype" w:cs="Palatino Linotype"/>
                <w:bCs/>
              </w:rPr>
              <w:t xml:space="preserve">: </w:t>
            </w:r>
            <w:proofErr w:type="spellStart"/>
            <w:r>
              <w:rPr>
                <w:rFonts w:ascii="Palatino Linotype" w:hAnsi="Palatino Linotype" w:cs="Palatino Linotype"/>
                <w:bCs/>
                <w:lang w:val="en-US"/>
              </w:rPr>
              <w:t>emarkou</w:t>
            </w:r>
            <w:proofErr w:type="spellEnd"/>
            <w:r>
              <w:rPr>
                <w:rFonts w:ascii="Palatino Linotype" w:hAnsi="Palatino Linotype" w:cs="Palatino Linotype"/>
                <w:bCs/>
              </w:rPr>
              <w:t>@</w:t>
            </w:r>
            <w:proofErr w:type="spellStart"/>
            <w:r>
              <w:rPr>
                <w:rFonts w:ascii="Palatino Linotype" w:hAnsi="Palatino Linotype" w:cs="Palatino Linotype"/>
                <w:bCs/>
                <w:lang w:val="en-US"/>
              </w:rPr>
              <w:t>acharnes</w:t>
            </w:r>
            <w:proofErr w:type="spellEnd"/>
            <w:r>
              <w:rPr>
                <w:rFonts w:ascii="Palatino Linotype" w:hAnsi="Palatino Linotype" w:cs="Palatino Linotype"/>
                <w:bCs/>
              </w:rPr>
              <w:t>.</w:t>
            </w:r>
            <w:r>
              <w:rPr>
                <w:rFonts w:ascii="Palatino Linotype" w:hAnsi="Palatino Linotype" w:cs="Palatino Linotype"/>
                <w:bCs/>
                <w:lang w:val="en-US"/>
              </w:rPr>
              <w:t>gr</w:t>
            </w:r>
          </w:p>
        </w:tc>
        <w:tc>
          <w:tcPr>
            <w:tcW w:w="1528" w:type="dxa"/>
            <w:tcMar>
              <w:top w:w="0" w:type="dxa"/>
              <w:left w:w="70" w:type="dxa"/>
              <w:bottom w:w="0" w:type="dxa"/>
              <w:right w:w="70" w:type="dxa"/>
            </w:tcMar>
          </w:tcPr>
          <w:p w:rsidR="00E93A93" w:rsidRDefault="00E93A93">
            <w:pPr>
              <w:snapToGrid w:val="0"/>
              <w:spacing w:line="276" w:lineRule="auto"/>
              <w:jc w:val="center"/>
              <w:rPr>
                <w:rFonts w:ascii="Comic Sans MS" w:eastAsia="SimSun" w:hAnsi="Comic Sans MS" w:cs="Comic Sans MS"/>
                <w:b/>
                <w:bCs/>
                <w:kern w:val="2"/>
                <w:lang w:bidi="hi-IN"/>
              </w:rPr>
            </w:pPr>
          </w:p>
          <w:p w:rsidR="00E93A93" w:rsidRDefault="00E93A93">
            <w:pPr>
              <w:spacing w:line="276" w:lineRule="auto"/>
              <w:jc w:val="center"/>
              <w:rPr>
                <w:rFonts w:ascii="Palatino Linotype" w:hAnsi="Palatino Linotype" w:cs="Palatino Linotype"/>
                <w:b/>
                <w:bCs/>
                <w:sz w:val="28"/>
                <w:szCs w:val="28"/>
              </w:rPr>
            </w:pPr>
          </w:p>
          <w:p w:rsidR="00E93A93" w:rsidRDefault="00E93A93">
            <w:pPr>
              <w:spacing w:line="276" w:lineRule="auto"/>
              <w:jc w:val="center"/>
              <w:rPr>
                <w:rFonts w:ascii="Palatino Linotype" w:hAnsi="Palatino Linotype" w:cs="Palatino Linotype"/>
                <w:b/>
                <w:bCs/>
                <w:sz w:val="28"/>
                <w:szCs w:val="28"/>
              </w:rPr>
            </w:pPr>
          </w:p>
          <w:p w:rsidR="00E93A93" w:rsidRDefault="00E93A93">
            <w:pPr>
              <w:suppressAutoHyphens/>
              <w:spacing w:after="200" w:line="276" w:lineRule="auto"/>
              <w:jc w:val="center"/>
              <w:rPr>
                <w:rFonts w:ascii="Palatino Linotype" w:eastAsia="SimSun" w:hAnsi="Palatino Linotype" w:cs="Palatino Linotype"/>
                <w:b/>
                <w:bCs/>
                <w:kern w:val="2"/>
                <w:sz w:val="28"/>
                <w:szCs w:val="28"/>
                <w:lang w:bidi="hi-IN"/>
              </w:rPr>
            </w:pPr>
          </w:p>
        </w:tc>
        <w:tc>
          <w:tcPr>
            <w:tcW w:w="4650" w:type="dxa"/>
            <w:tcMar>
              <w:top w:w="0" w:type="dxa"/>
              <w:left w:w="70" w:type="dxa"/>
              <w:bottom w:w="0" w:type="dxa"/>
              <w:right w:w="70" w:type="dxa"/>
            </w:tcMar>
          </w:tcPr>
          <w:p w:rsidR="00E93A93" w:rsidRDefault="00E93A93">
            <w:pPr>
              <w:pStyle w:val="a5"/>
              <w:tabs>
                <w:tab w:val="left" w:pos="720"/>
              </w:tabs>
              <w:spacing w:after="0"/>
              <w:ind w:left="227" w:firstLine="57"/>
              <w:jc w:val="left"/>
              <w:rPr>
                <w:rFonts w:eastAsia="SimSun" w:cs="MgSouvenirLight" w:hint="eastAsia"/>
                <w:kern w:val="2"/>
                <w:szCs w:val="24"/>
                <w:lang w:eastAsia="zh-CN" w:bidi="hi-IN"/>
              </w:rPr>
            </w:pPr>
            <w:proofErr w:type="spellStart"/>
            <w:r>
              <w:rPr>
                <w:rFonts w:ascii="Palatino Linotype" w:hAnsi="Palatino Linotype" w:cs="Palatino Linotype"/>
                <w:b/>
              </w:rPr>
              <w:t>Αχαρνές</w:t>
            </w:r>
            <w:proofErr w:type="spellEnd"/>
            <w:r>
              <w:rPr>
                <w:rFonts w:ascii="Palatino Linotype" w:hAnsi="Palatino Linotype" w:cs="Palatino Linotype"/>
                <w:b/>
              </w:rPr>
              <w:t>, 29/12/2020</w:t>
            </w:r>
          </w:p>
          <w:p w:rsidR="00E93A93" w:rsidRDefault="00E93A93">
            <w:pPr>
              <w:pStyle w:val="a5"/>
              <w:tabs>
                <w:tab w:val="left" w:pos="720"/>
              </w:tabs>
              <w:spacing w:after="0"/>
              <w:ind w:left="227" w:firstLine="57"/>
              <w:jc w:val="left"/>
              <w:rPr>
                <w:rFonts w:ascii="Palatino Linotype" w:hAnsi="Palatino Linotype" w:cs="Palatino Linotype"/>
                <w:b/>
                <w:sz w:val="12"/>
                <w:szCs w:val="12"/>
              </w:rPr>
            </w:pPr>
          </w:p>
          <w:p w:rsidR="00E93A93" w:rsidRDefault="00E93A93">
            <w:pPr>
              <w:pStyle w:val="a5"/>
              <w:tabs>
                <w:tab w:val="left" w:pos="720"/>
              </w:tabs>
              <w:snapToGrid w:val="0"/>
              <w:spacing w:after="0"/>
              <w:ind w:left="227" w:firstLine="57"/>
              <w:jc w:val="left"/>
              <w:rPr>
                <w:rFonts w:cs="MgSouvenirLight"/>
                <w:szCs w:val="24"/>
              </w:rPr>
            </w:pPr>
            <w:r>
              <w:rPr>
                <w:rFonts w:ascii="Palatino Linotype" w:hAnsi="Palatino Linotype" w:cs="Palatino Linotype"/>
                <w:b/>
                <w:bCs/>
              </w:rPr>
              <w:t>Αριθ. Πρωτ. 51252</w:t>
            </w:r>
          </w:p>
          <w:p w:rsidR="00E93A93" w:rsidRDefault="00E93A93">
            <w:pPr>
              <w:spacing w:line="360" w:lineRule="auto"/>
            </w:pPr>
          </w:p>
          <w:p w:rsidR="00E93A93" w:rsidRDefault="00E93A93">
            <w:pPr>
              <w:spacing w:line="360" w:lineRule="auto"/>
            </w:pPr>
            <w:r>
              <w:t>Απόσπασμα από το 13</w:t>
            </w:r>
            <w:r>
              <w:rPr>
                <w:vertAlign w:val="superscript"/>
              </w:rPr>
              <w:t>ο</w:t>
            </w:r>
            <w:r>
              <w:t xml:space="preserve"> Πρακτικό</w:t>
            </w:r>
          </w:p>
          <w:p w:rsidR="00E93A93" w:rsidRDefault="00E93A93">
            <w:pPr>
              <w:spacing w:line="360" w:lineRule="auto"/>
            </w:pPr>
            <w:r>
              <w:t>Αριθμός Απόφασης 106</w:t>
            </w:r>
            <w:r>
              <w:rPr>
                <w:vertAlign w:val="superscript"/>
              </w:rPr>
              <w:t>η</w:t>
            </w:r>
          </w:p>
          <w:p w:rsidR="00E93A93" w:rsidRDefault="00E93A93">
            <w:pPr>
              <w:spacing w:line="360" w:lineRule="auto"/>
            </w:pPr>
            <w:r>
              <w:t xml:space="preserve">Αριθμός Θέματος στης </w:t>
            </w:r>
            <w:proofErr w:type="spellStart"/>
            <w:r>
              <w:t>Ημερ</w:t>
            </w:r>
            <w:proofErr w:type="spellEnd"/>
            <w:r>
              <w:t>. Διάταξη: 4</w:t>
            </w:r>
            <w:r>
              <w:rPr>
                <w:vertAlign w:val="superscript"/>
              </w:rPr>
              <w:t>ο</w:t>
            </w:r>
          </w:p>
          <w:p w:rsidR="00E93A93" w:rsidRDefault="00E93A93">
            <w:pPr>
              <w:spacing w:line="360" w:lineRule="auto"/>
            </w:pPr>
            <w:r>
              <w:t>Συνεδρίαση της 28/12/2020</w:t>
            </w:r>
          </w:p>
          <w:p w:rsidR="00E93A93" w:rsidRDefault="00E93A93">
            <w:pPr>
              <w:suppressAutoHyphens/>
              <w:spacing w:line="360" w:lineRule="auto"/>
              <w:rPr>
                <w:rFonts w:ascii="Liberation Serif" w:eastAsia="SimSun" w:hAnsi="Liberation Serif" w:cs="Lucida Sans" w:hint="eastAsia"/>
                <w:kern w:val="2"/>
                <w:lang w:eastAsia="zh-CN" w:bidi="hi-IN"/>
              </w:rPr>
            </w:pPr>
            <w:proofErr w:type="spellStart"/>
            <w:r>
              <w:t>Αριθμ</w:t>
            </w:r>
            <w:proofErr w:type="spellEnd"/>
            <w:r>
              <w:t xml:space="preserve">. Πρωτ. Και ημερομηνία που δόθηκε η πρόσκληση:  </w:t>
            </w:r>
            <w:r>
              <w:rPr>
                <w:rFonts w:ascii="Palatino Linotype" w:hAnsi="Palatino Linotype" w:cs="Palatino Linotype"/>
              </w:rPr>
              <w:t>50520</w:t>
            </w:r>
            <w:r>
              <w:t>/24-12-2020</w:t>
            </w:r>
          </w:p>
        </w:tc>
      </w:tr>
    </w:tbl>
    <w:p w:rsidR="00E93A93" w:rsidRDefault="00E93A93" w:rsidP="00E93A93">
      <w:pPr>
        <w:jc w:val="center"/>
        <w:rPr>
          <w:rFonts w:ascii="Liberation Serif" w:eastAsia="SimSun" w:hAnsi="Liberation Serif" w:cs="Lucida Sans" w:hint="eastAsia"/>
          <w:kern w:val="2"/>
          <w:lang w:eastAsia="zh-CN" w:bidi="hi-IN"/>
        </w:rPr>
      </w:pPr>
    </w:p>
    <w:p w:rsidR="00E93A93" w:rsidRDefault="00E93A93" w:rsidP="00E93A93">
      <w:pPr>
        <w:jc w:val="center"/>
      </w:pPr>
    </w:p>
    <w:tbl>
      <w:tblPr>
        <w:tblW w:w="0" w:type="auto"/>
        <w:tblInd w:w="-66" w:type="dxa"/>
        <w:tblLayout w:type="fixed"/>
        <w:tblLook w:val="04A0" w:firstRow="1" w:lastRow="0" w:firstColumn="1" w:lastColumn="0" w:noHBand="0" w:noVBand="1"/>
      </w:tblPr>
      <w:tblGrid>
        <w:gridCol w:w="5445"/>
        <w:gridCol w:w="4935"/>
      </w:tblGrid>
      <w:tr w:rsidR="00E93A93" w:rsidTr="00E93A93">
        <w:tc>
          <w:tcPr>
            <w:tcW w:w="5445" w:type="dxa"/>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bCs/>
              </w:rPr>
              <w:t>Π Α Ρ Ο Ν Τ Ε Σ</w:t>
            </w:r>
          </w:p>
        </w:tc>
        <w:tc>
          <w:tcPr>
            <w:tcW w:w="4935" w:type="dxa"/>
            <w:hideMark/>
          </w:tcPr>
          <w:p w:rsidR="00E93A93" w:rsidRDefault="00E93A93">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bCs/>
              </w:rPr>
              <w:t>Α Π Ο Ν Τ Ε Σ (από τα τακτικά μέλη)</w:t>
            </w:r>
          </w:p>
        </w:tc>
      </w:tr>
      <w:tr w:rsidR="00E93A93" w:rsidTr="00E93A93">
        <w:tc>
          <w:tcPr>
            <w:tcW w:w="5445" w:type="dxa"/>
            <w:hideMark/>
          </w:tcPr>
          <w:p w:rsidR="00E93A93" w:rsidRDefault="00E93A93" w:rsidP="006D75A5">
            <w:pPr>
              <w:numPr>
                <w:ilvl w:val="0"/>
                <w:numId w:val="26"/>
              </w:numPr>
              <w:suppressAutoHyphens/>
              <w:snapToGrid w:val="0"/>
              <w:rPr>
                <w:rFonts w:ascii="Liberation Serif" w:eastAsia="SimSun" w:hAnsi="Liberation Serif" w:cs="Lucida Sans" w:hint="eastAsia"/>
                <w:kern w:val="2"/>
                <w:lang w:eastAsia="zh-CN" w:bidi="hi-IN"/>
              </w:rPr>
            </w:pPr>
            <w:r>
              <w:rPr>
                <w:rFonts w:ascii="Palatino Linotype" w:hAnsi="Palatino Linotype" w:cs="Palatino Linotype"/>
                <w:b/>
                <w:bCs/>
              </w:rPr>
              <w:t>ΒΡΕΤΤΟΣ ΣΠΥΡΙΔΩΝ</w:t>
            </w:r>
          </w:p>
          <w:p w:rsidR="00E93A93" w:rsidRDefault="00E93A93" w:rsidP="006D75A5">
            <w:pPr>
              <w:numPr>
                <w:ilvl w:val="0"/>
                <w:numId w:val="26"/>
              </w:numPr>
              <w:suppressAutoHyphens/>
            </w:pPr>
            <w:r>
              <w:rPr>
                <w:rFonts w:ascii="Palatino Linotype" w:hAnsi="Palatino Linotype" w:cs="Palatino Linotype"/>
                <w:b/>
                <w:bCs/>
              </w:rPr>
              <w:t>ΒΑΘΗΣ ΣΠΥΡΙΔΩΝ</w:t>
            </w:r>
          </w:p>
          <w:p w:rsidR="00E93A93" w:rsidRDefault="00E93A93" w:rsidP="006D75A5">
            <w:pPr>
              <w:numPr>
                <w:ilvl w:val="0"/>
                <w:numId w:val="26"/>
              </w:numPr>
              <w:suppressAutoHyphens/>
            </w:pPr>
            <w:r>
              <w:rPr>
                <w:rFonts w:ascii="Palatino Linotype" w:hAnsi="Palatino Linotype" w:cs="Palatino Linotype"/>
                <w:b/>
                <w:bCs/>
              </w:rPr>
              <w:t>ΔΑΜΑΣΚΟΣ ΔΗΜΗΤΡΙΟΣ</w:t>
            </w:r>
          </w:p>
          <w:p w:rsidR="00E93A93" w:rsidRDefault="00E93A93" w:rsidP="006D75A5">
            <w:pPr>
              <w:numPr>
                <w:ilvl w:val="0"/>
                <w:numId w:val="26"/>
              </w:numPr>
              <w:suppressAutoHyphens/>
            </w:pPr>
            <w:r>
              <w:rPr>
                <w:rFonts w:ascii="Palatino Linotype" w:hAnsi="Palatino Linotype" w:cs="Palatino Linotype"/>
                <w:b/>
                <w:bCs/>
              </w:rPr>
              <w:t>ΚΟΣΜΙΔΟΥ ΛΟΥΪΖΑ</w:t>
            </w:r>
          </w:p>
          <w:p w:rsidR="00E93A93" w:rsidRDefault="00E93A93" w:rsidP="006D75A5">
            <w:pPr>
              <w:numPr>
                <w:ilvl w:val="0"/>
                <w:numId w:val="26"/>
              </w:numPr>
              <w:suppressAutoHyphens/>
            </w:pPr>
            <w:r>
              <w:rPr>
                <w:rFonts w:ascii="Palatino Linotype" w:hAnsi="Palatino Linotype" w:cs="Palatino Linotype"/>
                <w:b/>
                <w:bCs/>
              </w:rPr>
              <w:t>ΞΑΓΟΡΑΡΗΣ ΝΙΚΟΛΑΟΣ</w:t>
            </w:r>
          </w:p>
          <w:p w:rsidR="00E93A93" w:rsidRDefault="00E93A93" w:rsidP="006D75A5">
            <w:pPr>
              <w:numPr>
                <w:ilvl w:val="0"/>
                <w:numId w:val="26"/>
              </w:numPr>
              <w:suppressAutoHyphens/>
            </w:pPr>
            <w:r>
              <w:rPr>
                <w:rFonts w:ascii="Palatino Linotype" w:hAnsi="Palatino Linotype" w:cs="Palatino Linotype"/>
                <w:b/>
                <w:bCs/>
              </w:rPr>
              <w:t>ΠΕΤΑΚΟΣ ΓΕΩΡΓΙΟΣ</w:t>
            </w:r>
          </w:p>
          <w:p w:rsidR="00E93A93" w:rsidRDefault="00E93A93" w:rsidP="006D75A5">
            <w:pPr>
              <w:numPr>
                <w:ilvl w:val="0"/>
                <w:numId w:val="26"/>
              </w:numPr>
              <w:suppressAutoHyphens/>
              <w:rPr>
                <w:rFonts w:ascii="Liberation Serif" w:eastAsia="SimSun" w:hAnsi="Liberation Serif" w:cs="Lucida Sans" w:hint="eastAsia"/>
                <w:kern w:val="2"/>
                <w:lang w:eastAsia="zh-CN" w:bidi="hi-IN"/>
              </w:rPr>
            </w:pPr>
            <w:r>
              <w:rPr>
                <w:rFonts w:ascii="Palatino Linotype" w:hAnsi="Palatino Linotype" w:cs="Palatino Linotype"/>
                <w:b/>
                <w:bCs/>
              </w:rPr>
              <w:t>ΣΙΔΗΡΟΠΟΥΛΟΣ ΓΕΩΡΓΙΟΣ</w:t>
            </w:r>
          </w:p>
        </w:tc>
        <w:tc>
          <w:tcPr>
            <w:tcW w:w="4935" w:type="dxa"/>
            <w:hideMark/>
          </w:tcPr>
          <w:p w:rsidR="00E93A93" w:rsidRDefault="00E93A93" w:rsidP="00E93A93">
            <w:pPr>
              <w:numPr>
                <w:ilvl w:val="0"/>
                <w:numId w:val="11"/>
              </w:numPr>
              <w:suppressAutoHyphens/>
              <w:ind w:left="360"/>
              <w:rPr>
                <w:rFonts w:ascii="Liberation Serif" w:eastAsia="SimSun" w:hAnsi="Liberation Serif" w:cs="Lucida Sans" w:hint="eastAsia"/>
                <w:kern w:val="2"/>
                <w:lang w:eastAsia="zh-CN" w:bidi="hi-IN"/>
              </w:rPr>
            </w:pPr>
            <w:r>
              <w:rPr>
                <w:rFonts w:ascii="Palatino Linotype" w:hAnsi="Palatino Linotype" w:cs="Palatino Linotype"/>
                <w:b/>
                <w:bCs/>
              </w:rPr>
              <w:t>ΜΟΥΚΑΝΗΣ ΜΑΡΙΝΟΣ</w:t>
            </w:r>
          </w:p>
          <w:p w:rsidR="00E93A93" w:rsidRDefault="00E93A93" w:rsidP="00E93A93">
            <w:pPr>
              <w:numPr>
                <w:ilvl w:val="0"/>
                <w:numId w:val="11"/>
              </w:numPr>
              <w:suppressAutoHyphens/>
              <w:snapToGrid w:val="0"/>
              <w:ind w:left="360"/>
              <w:rPr>
                <w:rFonts w:ascii="Liberation Serif" w:eastAsia="SimSun" w:hAnsi="Liberation Serif" w:cs="Lucida Sans" w:hint="eastAsia"/>
                <w:kern w:val="2"/>
                <w:lang w:eastAsia="zh-CN" w:bidi="hi-IN"/>
              </w:rPr>
            </w:pPr>
            <w:r>
              <w:rPr>
                <w:rFonts w:ascii="Palatino Linotype" w:hAnsi="Palatino Linotype" w:cs="Palatino Linotype"/>
                <w:b/>
                <w:bCs/>
              </w:rPr>
              <w:t>ΠΕΚΟΣ ΧΑΡΑΛΑΜΠΟΣ</w:t>
            </w:r>
          </w:p>
        </w:tc>
      </w:tr>
    </w:tbl>
    <w:p w:rsidR="00E93A93" w:rsidRDefault="00E93A93" w:rsidP="00E93A93">
      <w:pPr>
        <w:rPr>
          <w:rFonts w:ascii="Liberation Serif" w:eastAsia="SimSun" w:hAnsi="Liberation Serif" w:cs="Lucida Sans" w:hint="eastAsia"/>
          <w:kern w:val="2"/>
          <w:lang w:eastAsia="zh-CN" w:bidi="hi-IN"/>
        </w:rPr>
      </w:pPr>
    </w:p>
    <w:p w:rsidR="00E93A93" w:rsidRDefault="00E93A93" w:rsidP="00E93A93"/>
    <w:tbl>
      <w:tblPr>
        <w:tblW w:w="0" w:type="auto"/>
        <w:tblLook w:val="04A0" w:firstRow="1" w:lastRow="0" w:firstColumn="1" w:lastColumn="0" w:noHBand="0" w:noVBand="1"/>
      </w:tblPr>
      <w:tblGrid>
        <w:gridCol w:w="954"/>
        <w:gridCol w:w="8164"/>
      </w:tblGrid>
      <w:tr w:rsidR="00E93A93" w:rsidTr="00E93A93">
        <w:tc>
          <w:tcPr>
            <w:tcW w:w="962" w:type="dxa"/>
            <w:hideMark/>
          </w:tcPr>
          <w:p w:rsidR="00E93A93" w:rsidRDefault="00E93A93">
            <w:pPr>
              <w:suppressAutoHyphens/>
              <w:rPr>
                <w:rFonts w:ascii="Palatino Linotype" w:eastAsia="SimSun" w:hAnsi="Palatino Linotype" w:cs="Lucida Sans"/>
                <w:kern w:val="2"/>
                <w:lang w:eastAsia="hi-IN" w:bidi="hi-IN"/>
              </w:rPr>
            </w:pPr>
            <w:r>
              <w:rPr>
                <w:rFonts w:ascii="Palatino Linotype" w:eastAsia="Arial Unicode MS" w:hAnsi="Palatino Linotype"/>
                <w:b/>
                <w:lang w:eastAsia="hi-IN"/>
              </w:rPr>
              <w:t>Θέμα:</w:t>
            </w:r>
          </w:p>
        </w:tc>
        <w:tc>
          <w:tcPr>
            <w:tcW w:w="9454" w:type="dxa"/>
          </w:tcPr>
          <w:p w:rsidR="00E93A93" w:rsidRDefault="00E93A93">
            <w:pPr>
              <w:pStyle w:val="3"/>
              <w:spacing w:after="0"/>
              <w:ind w:left="0"/>
              <w:jc w:val="both"/>
              <w:rPr>
                <w:rFonts w:ascii="Palatino Linotype" w:eastAsia="SimSun" w:hAnsi="Palatino Linotype" w:cs="Arial"/>
                <w:b/>
                <w:bCs/>
                <w:kern w:val="2"/>
                <w:sz w:val="24"/>
                <w:szCs w:val="24"/>
                <w:lang w:eastAsia="zh-CN" w:bidi="hi-IN"/>
              </w:rPr>
            </w:pPr>
            <w:r>
              <w:rPr>
                <w:rFonts w:ascii="Palatino Linotype" w:eastAsia="Arial Unicode MS" w:hAnsi="Palatino Linotype" w:cs="Arial Unicode MS"/>
                <w:sz w:val="24"/>
                <w:szCs w:val="24"/>
              </w:rPr>
              <w:t>«</w:t>
            </w:r>
            <w:proofErr w:type="spellStart"/>
            <w:r>
              <w:rPr>
                <w:rFonts w:ascii="Palatino Linotype" w:hAnsi="Palatino Linotype"/>
                <w:sz w:val="24"/>
                <w:szCs w:val="24"/>
              </w:rPr>
              <w:t>Επικαιροποίηση</w:t>
            </w:r>
            <w:proofErr w:type="spellEnd"/>
            <w:r>
              <w:rPr>
                <w:rFonts w:ascii="Palatino Linotype" w:hAnsi="Palatino Linotype"/>
                <w:sz w:val="24"/>
                <w:szCs w:val="24"/>
              </w:rPr>
              <w:t xml:space="preserve"> της </w:t>
            </w:r>
            <w:proofErr w:type="spellStart"/>
            <w:r>
              <w:rPr>
                <w:rFonts w:ascii="Palatino Linotype" w:hAnsi="Palatino Linotype"/>
                <w:sz w:val="24"/>
                <w:szCs w:val="24"/>
              </w:rPr>
              <w:t>υπ΄αριθμ</w:t>
            </w:r>
            <w:proofErr w:type="spellEnd"/>
            <w:r>
              <w:rPr>
                <w:rFonts w:ascii="Palatino Linotype" w:hAnsi="Palatino Linotype"/>
                <w:sz w:val="24"/>
                <w:szCs w:val="24"/>
              </w:rPr>
              <w:t xml:space="preserve">. </w:t>
            </w:r>
            <w:r>
              <w:rPr>
                <w:rFonts w:ascii="Palatino Linotype" w:hAnsi="Palatino Linotype"/>
                <w:b/>
                <w:sz w:val="24"/>
                <w:szCs w:val="24"/>
              </w:rPr>
              <w:t>18/2016</w:t>
            </w:r>
            <w:r>
              <w:rPr>
                <w:rFonts w:ascii="Palatino Linotype" w:hAnsi="Palatino Linotype"/>
                <w:sz w:val="24"/>
                <w:szCs w:val="24"/>
              </w:rPr>
              <w:t xml:space="preserve"> απόφασης της Επιτροπής Ποιότητας Ζωής και εν συνεχεία της </w:t>
            </w:r>
            <w:proofErr w:type="spellStart"/>
            <w:r>
              <w:rPr>
                <w:rFonts w:ascii="Palatino Linotype" w:hAnsi="Palatino Linotype"/>
                <w:sz w:val="24"/>
                <w:szCs w:val="24"/>
              </w:rPr>
              <w:t>υπ΄αριθμ</w:t>
            </w:r>
            <w:proofErr w:type="spellEnd"/>
            <w:r>
              <w:rPr>
                <w:rFonts w:ascii="Palatino Linotype" w:hAnsi="Palatino Linotype"/>
                <w:sz w:val="24"/>
                <w:szCs w:val="24"/>
              </w:rPr>
              <w:t xml:space="preserve"> </w:t>
            </w:r>
            <w:r>
              <w:rPr>
                <w:rFonts w:ascii="Palatino Linotype" w:hAnsi="Palatino Linotype"/>
                <w:b/>
                <w:sz w:val="24"/>
                <w:szCs w:val="24"/>
              </w:rPr>
              <w:t>95/2017</w:t>
            </w:r>
            <w:r>
              <w:rPr>
                <w:rFonts w:ascii="Palatino Linotype" w:hAnsi="Palatino Linotype"/>
                <w:sz w:val="24"/>
                <w:szCs w:val="24"/>
              </w:rPr>
              <w:t xml:space="preserve"> απόφασης του Δημοτικού Συμβουλίου που αφορά την </w:t>
            </w:r>
            <w:r>
              <w:rPr>
                <w:rFonts w:ascii="Palatino Linotype" w:hAnsi="Palatino Linotype" w:cs="Arial"/>
                <w:b/>
                <w:bCs/>
                <w:sz w:val="24"/>
                <w:szCs w:val="24"/>
              </w:rPr>
              <w:t>Άρση απαλλοτρίωσης</w:t>
            </w:r>
            <w:r>
              <w:rPr>
                <w:rFonts w:ascii="Palatino Linotype" w:hAnsi="Palatino Linotype" w:cs="Arial"/>
                <w:bCs/>
                <w:sz w:val="24"/>
                <w:szCs w:val="24"/>
              </w:rPr>
              <w:t xml:space="preserve"> σύμφωνα</w:t>
            </w:r>
            <w:r>
              <w:rPr>
                <w:rFonts w:ascii="Palatino Linotype" w:hAnsi="Palatino Linotype" w:cs="Arial"/>
                <w:b/>
                <w:bCs/>
                <w:sz w:val="24"/>
                <w:szCs w:val="24"/>
              </w:rPr>
              <w:t xml:space="preserve"> </w:t>
            </w:r>
            <w:r>
              <w:rPr>
                <w:rFonts w:ascii="Palatino Linotype" w:hAnsi="Palatino Linotype" w:cs="Arial"/>
                <w:bCs/>
                <w:sz w:val="24"/>
                <w:szCs w:val="24"/>
              </w:rPr>
              <w:t>με το</w:t>
            </w:r>
            <w:r>
              <w:rPr>
                <w:rFonts w:ascii="Palatino Linotype" w:hAnsi="Palatino Linotype" w:cs="Arial"/>
                <w:b/>
                <w:bCs/>
                <w:sz w:val="24"/>
                <w:szCs w:val="24"/>
              </w:rPr>
              <w:t xml:space="preserve"> άρθρο 3 του Ν.4315/2014 </w:t>
            </w:r>
            <w:r>
              <w:rPr>
                <w:rFonts w:ascii="Palatino Linotype" w:hAnsi="Palatino Linotype" w:cs="Arial"/>
                <w:bCs/>
                <w:sz w:val="24"/>
                <w:szCs w:val="24"/>
              </w:rPr>
              <w:t xml:space="preserve">και </w:t>
            </w:r>
            <w:r>
              <w:rPr>
                <w:rFonts w:ascii="Palatino Linotype" w:hAnsi="Palatino Linotype" w:cs="Arial"/>
                <w:b/>
                <w:bCs/>
                <w:sz w:val="24"/>
                <w:szCs w:val="24"/>
              </w:rPr>
              <w:t xml:space="preserve">Τροποποίηση </w:t>
            </w:r>
            <w:r>
              <w:rPr>
                <w:rFonts w:ascii="Palatino Linotype" w:hAnsi="Palatino Linotype" w:cs="Arial"/>
                <w:bCs/>
                <w:sz w:val="24"/>
                <w:szCs w:val="24"/>
              </w:rPr>
              <w:t>του εγκεκριμένου ρυμοτομικού σχεδίου στα</w:t>
            </w:r>
            <w:r>
              <w:rPr>
                <w:rFonts w:ascii="Palatino Linotype" w:hAnsi="Palatino Linotype" w:cs="Arial"/>
                <w:b/>
                <w:bCs/>
                <w:sz w:val="24"/>
                <w:szCs w:val="24"/>
              </w:rPr>
              <w:t xml:space="preserve"> Ο.Τ. (ΚΦ) Γ2407β-Γ2407γ </w:t>
            </w:r>
            <w:r>
              <w:rPr>
                <w:rFonts w:ascii="Palatino Linotype" w:hAnsi="Palatino Linotype" w:cs="Arial"/>
                <w:bCs/>
                <w:sz w:val="24"/>
                <w:szCs w:val="24"/>
              </w:rPr>
              <w:t>της</w:t>
            </w:r>
            <w:r>
              <w:rPr>
                <w:rFonts w:ascii="Palatino Linotype" w:hAnsi="Palatino Linotype" w:cs="Arial"/>
                <w:b/>
                <w:bCs/>
                <w:sz w:val="24"/>
                <w:szCs w:val="24"/>
              </w:rPr>
              <w:t xml:space="preserve"> Π.Ε. «Αγ. Παρασκευή» </w:t>
            </w:r>
            <w:r>
              <w:rPr>
                <w:rFonts w:ascii="Palatino Linotype" w:hAnsi="Palatino Linotype" w:cs="Arial"/>
                <w:bCs/>
                <w:sz w:val="24"/>
                <w:szCs w:val="24"/>
              </w:rPr>
              <w:t>για την ιδιοκτησία με</w:t>
            </w:r>
            <w:r>
              <w:rPr>
                <w:rFonts w:ascii="Palatino Linotype" w:hAnsi="Palatino Linotype" w:cs="Arial"/>
                <w:b/>
                <w:bCs/>
                <w:sz w:val="24"/>
                <w:szCs w:val="24"/>
              </w:rPr>
              <w:t xml:space="preserve"> Κ.Α. 333601 </w:t>
            </w:r>
            <w:r>
              <w:rPr>
                <w:rFonts w:ascii="Palatino Linotype" w:hAnsi="Palatino Linotype" w:cs="Arial"/>
                <w:bCs/>
                <w:sz w:val="24"/>
                <w:szCs w:val="24"/>
              </w:rPr>
              <w:t>(υπόθεση Σταύρου Δημητρίου, Χρήστου &amp; Ελένης).»</w:t>
            </w:r>
          </w:p>
          <w:p w:rsidR="00E93A93" w:rsidRDefault="00E93A93">
            <w:pPr>
              <w:suppressAutoHyphens/>
              <w:jc w:val="both"/>
              <w:rPr>
                <w:rFonts w:ascii="Palatino Linotype" w:hAnsi="Palatino Linotype" w:cs="Arial"/>
                <w:bCs/>
                <w:kern w:val="2"/>
                <w:lang w:eastAsia="ar-SA"/>
              </w:rPr>
            </w:pPr>
          </w:p>
        </w:tc>
      </w:tr>
    </w:tbl>
    <w:p w:rsidR="00E93A93" w:rsidRDefault="00E93A93" w:rsidP="00E93A93">
      <w:pPr>
        <w:rPr>
          <w:rFonts w:ascii="Liberation Serif" w:eastAsia="SimSun" w:hAnsi="Liberation Serif" w:cs="Lucida Sans" w:hint="eastAsia"/>
          <w:kern w:val="2"/>
          <w:lang w:eastAsia="zh-CN" w:bidi="hi-IN"/>
        </w:rPr>
      </w:pPr>
    </w:p>
    <w:p w:rsidR="00E93A93" w:rsidRDefault="00E93A93" w:rsidP="00E93A93">
      <w:pPr>
        <w:ind w:left="-170" w:right="-57" w:firstLine="737"/>
        <w:jc w:val="both"/>
        <w:rPr>
          <w:sz w:val="20"/>
          <w:szCs w:val="20"/>
        </w:rPr>
      </w:pPr>
      <w:r>
        <w:rPr>
          <w:rFonts w:ascii="Palatino Linotype" w:hAnsi="Palatino Linotype" w:cs="Palatino Linotype"/>
        </w:rPr>
        <w:t xml:space="preserve">Στις </w:t>
      </w:r>
      <w:proofErr w:type="spellStart"/>
      <w:r>
        <w:rPr>
          <w:rFonts w:ascii="Palatino Linotype" w:hAnsi="Palatino Linotype" w:cs="Palatino Linotype"/>
        </w:rPr>
        <w:t>Αχαρνές</w:t>
      </w:r>
      <w:proofErr w:type="spellEnd"/>
      <w:r>
        <w:rPr>
          <w:rFonts w:ascii="Palatino Linotype" w:hAnsi="Palatino Linotype" w:cs="Palatino Linotype"/>
        </w:rPr>
        <w:t xml:space="preserve"> σήμερα στις 28 του μηνός Δεκεμβρίου του έτους 2020 ημέρα</w:t>
      </w:r>
      <w:r>
        <w:rPr>
          <w:rFonts w:ascii="Palatino Linotype" w:hAnsi="Palatino Linotype" w:cs="Palatino Linotype"/>
          <w:b/>
          <w:bCs/>
        </w:rPr>
        <w:t xml:space="preserve"> </w:t>
      </w:r>
      <w:r>
        <w:rPr>
          <w:rFonts w:ascii="Palatino Linotype" w:hAnsi="Palatino Linotype" w:cs="Palatino Linotype"/>
        </w:rPr>
        <w:t xml:space="preserve">Δευτέρα και ώρα 12:30 </w:t>
      </w:r>
      <w:proofErr w:type="spellStart"/>
      <w:r>
        <w:rPr>
          <w:rFonts w:ascii="Palatino Linotype" w:hAnsi="Palatino Linotype" w:cs="Palatino Linotype"/>
        </w:rPr>
        <w:t>μ.μ</w:t>
      </w:r>
      <w:proofErr w:type="spellEnd"/>
      <w:r>
        <w:rPr>
          <w:rFonts w:ascii="Palatino Linotype" w:hAnsi="Palatino Linotype" w:cs="Palatino Linotype"/>
          <w:b/>
          <w:bCs/>
        </w:rPr>
        <w:t xml:space="preserve"> </w:t>
      </w:r>
      <w:r>
        <w:rPr>
          <w:rFonts w:ascii="Palatino Linotype" w:hAnsi="Palatino Linotype" w:cs="Palatino Linotype"/>
        </w:rPr>
        <w:t>στο Δημοτικό Κατάστημα συνήλθε σε 13</w:t>
      </w:r>
      <w:r>
        <w:rPr>
          <w:rFonts w:ascii="Palatino Linotype" w:hAnsi="Palatino Linotype" w:cs="Palatino Linotype"/>
          <w:vertAlign w:val="superscript"/>
        </w:rPr>
        <w:t>η</w:t>
      </w:r>
      <w:r>
        <w:rPr>
          <w:rFonts w:ascii="Palatino Linotype" w:hAnsi="Palatino Linotype" w:cs="Palatino Linotype"/>
        </w:rPr>
        <w:t xml:space="preserve"> ΤΑΚΤΙΚΗ συνεδρίαση η Επιτροπή Ποιότητας Ζωής του Δήμου Αχαρνών κατόπιν της από με αριθμό πρωτ.: 50520/24-12-2020 εγγράφου προσκλήσεως του Προέδρου αυτής, που </w:t>
      </w:r>
      <w:r>
        <w:rPr>
          <w:rFonts w:ascii="Palatino Linotype" w:hAnsi="Palatino Linotype" w:cs="Palatino Linotype"/>
        </w:rPr>
        <w:lastRenderedPageBreak/>
        <w:t>έχει κοινοποιηθεί σύμφωνα με τις κείμενες διατάξεις και αφού διαπιστώθηκε ότι υπάρχει η νόμιμη απαρτία/</w:t>
      </w:r>
      <w:proofErr w:type="spellStart"/>
      <w:r>
        <w:rPr>
          <w:rFonts w:ascii="Palatino Linotype" w:hAnsi="Palatino Linotype" w:cs="Palatino Linotype"/>
        </w:rPr>
        <w:t>συμετοχή</w:t>
      </w:r>
      <w:proofErr w:type="spellEnd"/>
      <w:r>
        <w:rPr>
          <w:rFonts w:ascii="Palatino Linotype" w:hAnsi="Palatino Linotype" w:cs="Palatino Linotype"/>
        </w:rPr>
        <w:t xml:space="preserve"> των επτά (7) μελών που ανταποκρίθηκαν στην πρόσκληση (9 μελής επιτροπή), κηρύχθηκε από τον Πρόεδρο η έναρξη της συνεδρίασης.</w:t>
      </w:r>
    </w:p>
    <w:p w:rsidR="00E93A93" w:rsidRDefault="00E93A93" w:rsidP="00E93A93">
      <w:pPr>
        <w:ind w:left="-170" w:firstLine="737"/>
        <w:jc w:val="both"/>
        <w:rPr>
          <w:rFonts w:ascii="Palatino Linotype" w:hAnsi="Palatino Linotype" w:cs="Palatino Linotype"/>
        </w:rPr>
      </w:pPr>
      <w:r>
        <w:rPr>
          <w:rFonts w:ascii="Palatino Linotype" w:hAnsi="Palatino Linotype" w:cs="Palatino Linotype"/>
        </w:rPr>
        <w:t xml:space="preserve">Σε συνέχεια των υπ’ </w:t>
      </w:r>
      <w:proofErr w:type="spellStart"/>
      <w:r>
        <w:rPr>
          <w:rFonts w:ascii="Palatino Linotype" w:hAnsi="Palatino Linotype" w:cs="Palatino Linotype"/>
        </w:rPr>
        <w:t>αριθμ</w:t>
      </w:r>
      <w:proofErr w:type="spellEnd"/>
      <w:r>
        <w:rPr>
          <w:rFonts w:ascii="Palatino Linotype" w:hAnsi="Palatino Linotype" w:cs="Palatino Linotype"/>
        </w:rPr>
        <w:t xml:space="preserve">. 163/33282/29-05-2020 (ΑΔΑ: Ψ3ΧΝ46ΜΤΛ6-ΑΨ7), </w:t>
      </w:r>
      <w:r>
        <w:rPr>
          <w:rFonts w:ascii="Palatino Linotype" w:hAnsi="Palatino Linotype"/>
        </w:rPr>
        <w:t>18318/13-03-2020 (Α.Δ.Α.: 9ΛΠΧ46ΜΤΛ6-1ΑΕ) και 40/20930/31-03-2020 (Α.Δ.Α.: 6ΩΠΥ46ΜΤΛ6- 50Ψ) εγκυκλίων</w:t>
      </w:r>
      <w:r>
        <w:rPr>
          <w:rFonts w:ascii="Palatino Linotype" w:hAnsi="Palatino Linotype" w:cs="Palatino Linotype"/>
        </w:rPr>
        <w:t xml:space="preserve"> του Υπουργείου Εσωτερικών, η Επιτροπή Ποιότητα Ζωής </w:t>
      </w:r>
      <w:r>
        <w:rPr>
          <w:rFonts w:ascii="Palatino Linotype" w:hAnsi="Palatino Linotype"/>
        </w:rPr>
        <w:t xml:space="preserve">συνεδριάζει δια περιφοράς, </w:t>
      </w:r>
      <w:r>
        <w:rPr>
          <w:rFonts w:ascii="Palatino Linotype" w:hAnsi="Palatino Linotype" w:cs="Palatino Linotype"/>
        </w:rPr>
        <w:t xml:space="preserve">στα πλαίσια της ανάγκης περιορισμού διάδοσης του </w:t>
      </w:r>
      <w:proofErr w:type="spellStart"/>
      <w:r>
        <w:rPr>
          <w:rFonts w:ascii="Palatino Linotype" w:hAnsi="Palatino Linotype" w:cs="Palatino Linotype"/>
          <w:lang w:val="en-US"/>
        </w:rPr>
        <w:t>Covid</w:t>
      </w:r>
      <w:proofErr w:type="spellEnd"/>
      <w:r>
        <w:rPr>
          <w:rFonts w:ascii="Palatino Linotype" w:hAnsi="Palatino Linotype" w:cs="Palatino Linotype"/>
        </w:rPr>
        <w:t>-19.</w:t>
      </w:r>
    </w:p>
    <w:p w:rsidR="00E93A93" w:rsidRDefault="00E93A93" w:rsidP="00E93A93">
      <w:pPr>
        <w:ind w:left="-170" w:firstLine="737"/>
        <w:jc w:val="both"/>
        <w:rPr>
          <w:rFonts w:ascii="Palatino Linotype" w:hAnsi="Palatino Linotype"/>
        </w:rPr>
      </w:pPr>
    </w:p>
    <w:p w:rsidR="00E93A93" w:rsidRDefault="00E93A93" w:rsidP="00E93A93">
      <w:pPr>
        <w:ind w:left="-57" w:right="-57" w:firstLine="964"/>
        <w:jc w:val="both"/>
        <w:rPr>
          <w:rFonts w:ascii="Liberation Serif" w:eastAsia="SimSun" w:hAnsi="Liberation Serif" w:cs="Lucida Sans" w:hint="eastAsia"/>
          <w:kern w:val="2"/>
          <w:lang w:bidi="hi-IN"/>
        </w:rPr>
      </w:pPr>
      <w:r>
        <w:rPr>
          <w:rFonts w:ascii="Palatino Linotype" w:hAnsi="Palatino Linotype" w:cs="Palatino Linotype"/>
          <w:iCs/>
        </w:rPr>
        <w:t>Ο</w:t>
      </w:r>
      <w:r>
        <w:rPr>
          <w:rFonts w:ascii="Palatino Linotype" w:hAnsi="Palatino Linotype" w:cs="Palatino Linotype"/>
        </w:rPr>
        <w:t xml:space="preserve"> Πρόεδρος της Επιτροπής Ποιότητας Ζωής, φέρνει για συζήτηση στο Σώμα το 4</w:t>
      </w:r>
      <w:r>
        <w:rPr>
          <w:rFonts w:ascii="Palatino Linotype" w:hAnsi="Palatino Linotype" w:cs="Palatino Linotype"/>
          <w:b/>
          <w:vertAlign w:val="superscript"/>
        </w:rPr>
        <w:t>Ο</w:t>
      </w:r>
      <w:r>
        <w:rPr>
          <w:rFonts w:ascii="Palatino Linotype" w:hAnsi="Palatino Linotype" w:cs="Palatino Linotype"/>
        </w:rPr>
        <w:t xml:space="preserve">  θέμα της ημερήσιας διάταξης, και παρουσιάζει την εισήγηση της </w:t>
      </w:r>
      <w:r>
        <w:rPr>
          <w:rFonts w:ascii="Palatino Linotype" w:hAnsi="Palatino Linotype"/>
          <w:bCs/>
        </w:rPr>
        <w:t>Διεύθυνσης Υπηρεσιών Δόμησης &amp; Πολεοδομικών Εφαρμογών</w:t>
      </w:r>
      <w:r>
        <w:rPr>
          <w:rFonts w:ascii="Palatino Linotype" w:hAnsi="Palatino Linotype" w:cs="Palatino Linotype"/>
        </w:rPr>
        <w:t>, η οποία αναφέρει τα εξής :</w:t>
      </w:r>
    </w:p>
    <w:p w:rsidR="00E93A93" w:rsidRDefault="00E93A93" w:rsidP="00E93A93">
      <w:pPr>
        <w:jc w:val="both"/>
        <w:rPr>
          <w:rFonts w:ascii="Comic Sans MS" w:hAnsi="Comic Sans MS" w:cs="Arial"/>
        </w:rPr>
      </w:pPr>
      <w:r>
        <w:rPr>
          <w:rFonts w:ascii="Comic Sans MS" w:hAnsi="Comic Sans MS" w:cs="Arial"/>
          <w:bCs/>
        </w:rPr>
        <w:t xml:space="preserve">  </w:t>
      </w:r>
    </w:p>
    <w:p w:rsidR="00E93A93" w:rsidRDefault="00E93A93" w:rsidP="00E93A93">
      <w:pPr>
        <w:autoSpaceDE w:val="0"/>
        <w:autoSpaceDN w:val="0"/>
        <w:adjustRightInd w:val="0"/>
        <w:ind w:firstLine="720"/>
        <w:jc w:val="both"/>
        <w:rPr>
          <w:rFonts w:ascii="Palatino Linotype" w:eastAsia="Arial Unicode MS" w:hAnsi="Palatino Linotype" w:cs="Arial Unicode MS"/>
          <w:i/>
          <w:u w:val="single"/>
        </w:rPr>
      </w:pPr>
      <w:r>
        <w:rPr>
          <w:rFonts w:ascii="Palatino Linotype" w:hAnsi="Palatino Linotype" w:cs="ArialMT"/>
          <w:i/>
        </w:rPr>
        <w:t xml:space="preserve">«Σας </w:t>
      </w:r>
      <w:proofErr w:type="spellStart"/>
      <w:r>
        <w:rPr>
          <w:rFonts w:ascii="Palatino Linotype" w:hAnsi="Palatino Linotype" w:cs="ArialMT"/>
          <w:i/>
        </w:rPr>
        <w:t>επαναδιαβιβάζουμε</w:t>
      </w:r>
      <w:proofErr w:type="spellEnd"/>
      <w:r>
        <w:rPr>
          <w:rFonts w:ascii="Palatino Linotype" w:hAnsi="Palatino Linotype" w:cs="ArialMT"/>
          <w:i/>
        </w:rPr>
        <w:t xml:space="preserve"> το φάκελο των ιδιοκτητών κ. Σταύρου Δημήτριου, Σταύρου Ελένης &amp; Σταύρου Χρήστου, ο οποίος είχε υποβληθεί αρχικά με την </w:t>
      </w:r>
      <w:proofErr w:type="spellStart"/>
      <w:r>
        <w:rPr>
          <w:rFonts w:ascii="Palatino Linotype" w:hAnsi="Palatino Linotype" w:cs="ArialMT"/>
          <w:i/>
        </w:rPr>
        <w:t>υπ΄αριθμ</w:t>
      </w:r>
      <w:proofErr w:type="spellEnd"/>
      <w:r>
        <w:rPr>
          <w:rFonts w:ascii="Palatino Linotype" w:hAnsi="Palatino Linotype" w:cs="ArialMT"/>
          <w:i/>
        </w:rPr>
        <w:t xml:space="preserve">. 12400/732/2016 αίτησή τους, και αφορά την </w:t>
      </w:r>
      <w:r>
        <w:rPr>
          <w:rFonts w:ascii="Palatino Linotype" w:hAnsi="Palatino Linotype" w:cs="ArialMT"/>
          <w:b/>
          <w:i/>
        </w:rPr>
        <w:t>άρση απαλλοτρίωσης</w:t>
      </w:r>
      <w:r>
        <w:rPr>
          <w:rFonts w:ascii="Palatino Linotype" w:hAnsi="Palatino Linotype" w:cs="ArialMT"/>
          <w:i/>
        </w:rPr>
        <w:t xml:space="preserve"> τμήματος της αρχικής  ιδιοκτησία τους με </w:t>
      </w:r>
      <w:r>
        <w:rPr>
          <w:rFonts w:ascii="Palatino Linotype" w:hAnsi="Palatino Linotype" w:cs="ArialMT"/>
          <w:b/>
          <w:i/>
        </w:rPr>
        <w:t>(Κ.Α.333601)</w:t>
      </w:r>
      <w:r>
        <w:rPr>
          <w:rFonts w:ascii="Palatino Linotype" w:hAnsi="Palatino Linotype" w:cs="ArialMT"/>
          <w:i/>
        </w:rPr>
        <w:t xml:space="preserve"> στο </w:t>
      </w:r>
      <w:r>
        <w:rPr>
          <w:rFonts w:ascii="Palatino Linotype" w:hAnsi="Palatino Linotype" w:cs="ArialMT"/>
          <w:b/>
          <w:i/>
        </w:rPr>
        <w:t>Ο.Τ.(ΚΦ)2407β (Χώρος Δημοτικού-Νηπιαγωγείου)</w:t>
      </w:r>
      <w:r>
        <w:rPr>
          <w:rFonts w:ascii="Palatino Linotype" w:hAnsi="Palatino Linotype" w:cs="ArialMT"/>
          <w:i/>
        </w:rPr>
        <w:t xml:space="preserve"> της </w:t>
      </w:r>
      <w:r>
        <w:rPr>
          <w:rFonts w:ascii="Palatino Linotype" w:hAnsi="Palatino Linotype" w:cs="ArialMT"/>
          <w:b/>
          <w:i/>
        </w:rPr>
        <w:t xml:space="preserve">Π.Ε. «Αγ. Παρασκευή», </w:t>
      </w:r>
      <w:r>
        <w:rPr>
          <w:rFonts w:ascii="Palatino Linotype" w:hAnsi="Palatino Linotype" w:cs="ArialMT"/>
          <w:i/>
        </w:rPr>
        <w:t>σύμφωνα με το</w:t>
      </w:r>
      <w:r>
        <w:rPr>
          <w:rFonts w:ascii="Palatino Linotype" w:hAnsi="Palatino Linotype" w:cs="ArialMT"/>
          <w:b/>
          <w:i/>
        </w:rPr>
        <w:t xml:space="preserve"> άρθρο 3 του Ν.4315/2014 </w:t>
      </w:r>
      <w:r>
        <w:rPr>
          <w:rFonts w:ascii="Palatino Linotype" w:hAnsi="Palatino Linotype" w:cs="ArialMT"/>
          <w:i/>
        </w:rPr>
        <w:t xml:space="preserve">καθώς </w:t>
      </w:r>
      <w:r>
        <w:rPr>
          <w:rFonts w:ascii="Palatino Linotype" w:hAnsi="Palatino Linotype" w:cs="ArialMT"/>
          <w:b/>
          <w:i/>
        </w:rPr>
        <w:t xml:space="preserve">και την τροποποίηση </w:t>
      </w:r>
      <w:r>
        <w:rPr>
          <w:rFonts w:ascii="Palatino Linotype" w:hAnsi="Palatino Linotype" w:cs="ArialMT"/>
          <w:i/>
        </w:rPr>
        <w:t xml:space="preserve">του εγκεκριμένου ρυμοτομικού σχεδίου σύμφωνα με το συνημμένο τοπογραφικό διάγραμμα του </w:t>
      </w:r>
      <w:proofErr w:type="spellStart"/>
      <w:r>
        <w:rPr>
          <w:rFonts w:ascii="Palatino Linotype" w:hAnsi="Palatino Linotype" w:cs="ArialMT"/>
          <w:i/>
        </w:rPr>
        <w:t>Διπλ</w:t>
      </w:r>
      <w:proofErr w:type="spellEnd"/>
      <w:r>
        <w:rPr>
          <w:rFonts w:ascii="Palatino Linotype" w:hAnsi="Palatino Linotype" w:cs="ArialMT"/>
          <w:i/>
        </w:rPr>
        <w:t xml:space="preserve">. Πολιτικού Μηχανικού κ. Γεωργίου Π. Δανιηλίδη, </w:t>
      </w:r>
      <w:r>
        <w:rPr>
          <w:rFonts w:ascii="Palatino Linotype" w:hAnsi="Palatino Linotype" w:cs="ArialMT"/>
          <w:i/>
          <w:u w:val="single"/>
        </w:rPr>
        <w:t xml:space="preserve">προκειμένου να γίνει η </w:t>
      </w:r>
      <w:proofErr w:type="spellStart"/>
      <w:r>
        <w:rPr>
          <w:rFonts w:ascii="Palatino Linotype" w:hAnsi="Palatino Linotype" w:cs="ArialMT"/>
          <w:b/>
          <w:i/>
          <w:u w:val="single"/>
        </w:rPr>
        <w:t>επικαιροποίηση</w:t>
      </w:r>
      <w:proofErr w:type="spellEnd"/>
      <w:r>
        <w:rPr>
          <w:rFonts w:ascii="Palatino Linotype" w:hAnsi="Palatino Linotype" w:cs="ArialMT"/>
          <w:b/>
          <w:i/>
          <w:u w:val="single"/>
        </w:rPr>
        <w:t xml:space="preserve"> </w:t>
      </w:r>
      <w:r>
        <w:rPr>
          <w:rFonts w:ascii="Palatino Linotype" w:eastAsia="Arial Unicode MS" w:hAnsi="Palatino Linotype" w:cs="Arial Unicode MS"/>
          <w:b/>
          <w:i/>
          <w:u w:val="single"/>
        </w:rPr>
        <w:t xml:space="preserve">της </w:t>
      </w:r>
      <w:proofErr w:type="spellStart"/>
      <w:r>
        <w:rPr>
          <w:rFonts w:ascii="Palatino Linotype" w:eastAsia="Arial Unicode MS" w:hAnsi="Palatino Linotype" w:cs="Arial Unicode MS"/>
          <w:b/>
          <w:i/>
          <w:u w:val="single"/>
        </w:rPr>
        <w:t>υπ΄αριθμ</w:t>
      </w:r>
      <w:proofErr w:type="spellEnd"/>
      <w:r>
        <w:rPr>
          <w:rFonts w:ascii="Palatino Linotype" w:eastAsia="Arial Unicode MS" w:hAnsi="Palatino Linotype" w:cs="Arial Unicode MS"/>
          <w:b/>
          <w:i/>
          <w:u w:val="single"/>
        </w:rPr>
        <w:t>.</w:t>
      </w:r>
      <w:r>
        <w:rPr>
          <w:rFonts w:ascii="Palatino Linotype" w:eastAsia="Arial Unicode MS" w:hAnsi="Palatino Linotype" w:cs="Arial Unicode MS"/>
          <w:i/>
          <w:u w:val="single"/>
        </w:rPr>
        <w:t xml:space="preserve"> </w:t>
      </w:r>
      <w:r>
        <w:rPr>
          <w:rFonts w:ascii="Palatino Linotype" w:hAnsi="Palatino Linotype" w:cs="Arial"/>
          <w:b/>
          <w:bCs/>
          <w:i/>
          <w:u w:val="single"/>
        </w:rPr>
        <w:t xml:space="preserve">18/2016 </w:t>
      </w:r>
      <w:r>
        <w:rPr>
          <w:rFonts w:ascii="Palatino Linotype" w:eastAsia="Arial Unicode MS" w:hAnsi="Palatino Linotype" w:cs="Arial Unicode MS"/>
          <w:i/>
          <w:u w:val="single"/>
        </w:rPr>
        <w:t>απόφασης της Επιτροπής Ποιότητας Ζωής, καθώς επίκειται παρέλευση της τριετίας.</w:t>
      </w:r>
    </w:p>
    <w:p w:rsidR="00E93A93" w:rsidRDefault="00E93A93" w:rsidP="00E93A93">
      <w:pPr>
        <w:pStyle w:val="3"/>
        <w:spacing w:after="0"/>
        <w:ind w:left="0" w:firstLine="720"/>
        <w:jc w:val="both"/>
        <w:rPr>
          <w:rFonts w:ascii="Palatino Linotype" w:eastAsia="SimSun" w:hAnsi="Palatino Linotype" w:cs="Arial"/>
          <w:b/>
          <w:bCs/>
          <w:i/>
          <w:sz w:val="24"/>
          <w:szCs w:val="24"/>
        </w:rPr>
      </w:pPr>
      <w:r>
        <w:rPr>
          <w:rFonts w:ascii="Palatino Linotype" w:eastAsia="Arial Unicode MS" w:hAnsi="Palatino Linotype" w:cs="Arial Unicode MS"/>
          <w:i/>
          <w:sz w:val="24"/>
          <w:szCs w:val="24"/>
        </w:rPr>
        <w:t xml:space="preserve">Με την προηγούμενη </w:t>
      </w:r>
      <w:proofErr w:type="spellStart"/>
      <w:r>
        <w:rPr>
          <w:rFonts w:ascii="Palatino Linotype" w:eastAsia="Arial Unicode MS" w:hAnsi="Palatino Linotype" w:cs="Arial Unicode MS"/>
          <w:i/>
          <w:sz w:val="24"/>
          <w:szCs w:val="24"/>
        </w:rPr>
        <w:t>υπ΄αριθμ</w:t>
      </w:r>
      <w:proofErr w:type="spellEnd"/>
      <w:r>
        <w:rPr>
          <w:rFonts w:ascii="Palatino Linotype" w:eastAsia="Arial Unicode MS" w:hAnsi="Palatino Linotype" w:cs="Arial Unicode MS"/>
          <w:i/>
          <w:sz w:val="24"/>
          <w:szCs w:val="24"/>
        </w:rPr>
        <w:t>. 95/2017 απόφασή του το Δημοτικό Συμβούλιο του Δήμου μας αποφάσισε την «</w:t>
      </w:r>
      <w:r>
        <w:rPr>
          <w:rFonts w:ascii="Palatino Linotype" w:hAnsi="Palatino Linotype" w:cs="Arial"/>
          <w:b/>
          <w:bCs/>
          <w:i/>
          <w:sz w:val="24"/>
          <w:szCs w:val="24"/>
        </w:rPr>
        <w:t>Άρση της  απαλλοτρίωσης</w:t>
      </w:r>
      <w:r>
        <w:rPr>
          <w:rFonts w:ascii="Palatino Linotype" w:hAnsi="Palatino Linotype" w:cs="Arial"/>
          <w:bCs/>
          <w:i/>
          <w:sz w:val="24"/>
          <w:szCs w:val="24"/>
        </w:rPr>
        <w:t xml:space="preserve"> σύμφωνα</w:t>
      </w:r>
      <w:r>
        <w:rPr>
          <w:rFonts w:ascii="Palatino Linotype" w:hAnsi="Palatino Linotype" w:cs="Arial"/>
          <w:b/>
          <w:bCs/>
          <w:i/>
          <w:sz w:val="24"/>
          <w:szCs w:val="24"/>
        </w:rPr>
        <w:t xml:space="preserve"> </w:t>
      </w:r>
      <w:r>
        <w:rPr>
          <w:rFonts w:ascii="Palatino Linotype" w:hAnsi="Palatino Linotype" w:cs="Arial"/>
          <w:bCs/>
          <w:i/>
          <w:sz w:val="24"/>
          <w:szCs w:val="24"/>
        </w:rPr>
        <w:t>με το</w:t>
      </w:r>
      <w:r>
        <w:rPr>
          <w:rFonts w:ascii="Palatino Linotype" w:hAnsi="Palatino Linotype" w:cs="Arial"/>
          <w:b/>
          <w:bCs/>
          <w:i/>
          <w:sz w:val="24"/>
          <w:szCs w:val="24"/>
        </w:rPr>
        <w:t xml:space="preserve"> άρθρο 3 του Ν.4315/2014 </w:t>
      </w:r>
      <w:r>
        <w:rPr>
          <w:rFonts w:ascii="Palatino Linotype" w:hAnsi="Palatino Linotype" w:cs="Arial"/>
          <w:bCs/>
          <w:i/>
          <w:sz w:val="24"/>
          <w:szCs w:val="24"/>
        </w:rPr>
        <w:t xml:space="preserve">και </w:t>
      </w:r>
      <w:r>
        <w:rPr>
          <w:rFonts w:ascii="Palatino Linotype" w:hAnsi="Palatino Linotype" w:cs="Arial"/>
          <w:b/>
          <w:bCs/>
          <w:i/>
          <w:sz w:val="24"/>
          <w:szCs w:val="24"/>
        </w:rPr>
        <w:t xml:space="preserve">Τροποποίηση </w:t>
      </w:r>
      <w:r>
        <w:rPr>
          <w:rFonts w:ascii="Palatino Linotype" w:hAnsi="Palatino Linotype" w:cs="Arial"/>
          <w:bCs/>
          <w:i/>
          <w:sz w:val="24"/>
          <w:szCs w:val="24"/>
        </w:rPr>
        <w:t>του εγκεκριμένου ρυμοτομικού σχεδίου στα</w:t>
      </w:r>
      <w:r>
        <w:rPr>
          <w:rFonts w:ascii="Palatino Linotype" w:hAnsi="Palatino Linotype" w:cs="Arial"/>
          <w:b/>
          <w:bCs/>
          <w:i/>
          <w:sz w:val="24"/>
          <w:szCs w:val="24"/>
        </w:rPr>
        <w:t xml:space="preserve"> Ο.Τ. (ΚΦ) Γ2407β-Γ2407γ </w:t>
      </w:r>
      <w:r>
        <w:rPr>
          <w:rFonts w:ascii="Palatino Linotype" w:hAnsi="Palatino Linotype" w:cs="Arial"/>
          <w:bCs/>
          <w:i/>
          <w:sz w:val="24"/>
          <w:szCs w:val="24"/>
        </w:rPr>
        <w:t>της</w:t>
      </w:r>
      <w:r>
        <w:rPr>
          <w:rFonts w:ascii="Palatino Linotype" w:hAnsi="Palatino Linotype" w:cs="Arial"/>
          <w:b/>
          <w:bCs/>
          <w:i/>
          <w:sz w:val="24"/>
          <w:szCs w:val="24"/>
        </w:rPr>
        <w:t xml:space="preserve"> Π.Ε. «Αγ. Παρασκευή» </w:t>
      </w:r>
      <w:r>
        <w:rPr>
          <w:rFonts w:ascii="Palatino Linotype" w:hAnsi="Palatino Linotype" w:cs="Arial"/>
          <w:bCs/>
          <w:i/>
          <w:sz w:val="24"/>
          <w:szCs w:val="24"/>
        </w:rPr>
        <w:t>για την ιδιοκτησία με</w:t>
      </w:r>
      <w:r>
        <w:rPr>
          <w:rFonts w:ascii="Palatino Linotype" w:hAnsi="Palatino Linotype" w:cs="Arial"/>
          <w:b/>
          <w:bCs/>
          <w:i/>
          <w:sz w:val="24"/>
          <w:szCs w:val="24"/>
        </w:rPr>
        <w:t xml:space="preserve"> Κ.Α. 333601 </w:t>
      </w:r>
      <w:r>
        <w:rPr>
          <w:rFonts w:ascii="Palatino Linotype" w:hAnsi="Palatino Linotype" w:cs="Arial"/>
          <w:bCs/>
          <w:i/>
          <w:sz w:val="24"/>
          <w:szCs w:val="24"/>
        </w:rPr>
        <w:t>(υπόθεση Σταύρου Δημητρίου, Χρήστου &amp; Ελένης).»</w:t>
      </w:r>
    </w:p>
    <w:p w:rsidR="00E93A93" w:rsidRDefault="00E93A93" w:rsidP="00E93A93">
      <w:pPr>
        <w:autoSpaceDE w:val="0"/>
        <w:autoSpaceDN w:val="0"/>
        <w:adjustRightInd w:val="0"/>
        <w:ind w:firstLine="720"/>
        <w:jc w:val="both"/>
        <w:rPr>
          <w:rFonts w:ascii="Palatino Linotype" w:eastAsia="Arial Unicode MS" w:hAnsi="Palatino Linotype" w:cs="Arial Unicode MS"/>
          <w:i/>
        </w:rPr>
      </w:pPr>
    </w:p>
    <w:p w:rsidR="00E93A93" w:rsidRDefault="00E93A93" w:rsidP="00E93A93">
      <w:pPr>
        <w:autoSpaceDE w:val="0"/>
        <w:autoSpaceDN w:val="0"/>
        <w:adjustRightInd w:val="0"/>
        <w:ind w:firstLine="720"/>
        <w:jc w:val="both"/>
        <w:rPr>
          <w:rFonts w:ascii="Palatino Linotype" w:eastAsia="Arial Unicode MS" w:hAnsi="Palatino Linotype" w:cs="Arial Unicode MS"/>
          <w:b/>
          <w:i/>
          <w:u w:val="single"/>
        </w:rPr>
      </w:pPr>
      <w:r>
        <w:rPr>
          <w:rFonts w:ascii="Palatino Linotype" w:eastAsia="Arial Unicode MS" w:hAnsi="Palatino Linotype" w:cs="Arial Unicode MS"/>
          <w:b/>
          <w:i/>
          <w:u w:val="single"/>
        </w:rPr>
        <w:t>Σύντομο Ιστορικό της προηγούμενης απόφασης του Δ.Σ. 95/28-06-2017:</w:t>
      </w:r>
    </w:p>
    <w:p w:rsidR="00E93A93" w:rsidRDefault="00E93A93" w:rsidP="00E93A93">
      <w:pPr>
        <w:autoSpaceDE w:val="0"/>
        <w:autoSpaceDN w:val="0"/>
        <w:adjustRightInd w:val="0"/>
        <w:ind w:firstLine="720"/>
        <w:rPr>
          <w:rFonts w:ascii="Palatino Linotype" w:eastAsia="SimSun" w:hAnsi="Palatino Linotype" w:cs="ArialMT"/>
          <w:i/>
        </w:rPr>
      </w:pPr>
    </w:p>
    <w:p w:rsidR="00E93A93" w:rsidRDefault="00E93A93" w:rsidP="00E93A93">
      <w:pPr>
        <w:autoSpaceDE w:val="0"/>
        <w:autoSpaceDN w:val="0"/>
        <w:adjustRightInd w:val="0"/>
        <w:ind w:firstLine="720"/>
        <w:jc w:val="both"/>
        <w:rPr>
          <w:rFonts w:ascii="Palatino Linotype" w:hAnsi="Palatino Linotype" w:cs="ArialMT"/>
          <w:i/>
        </w:rPr>
      </w:pPr>
      <w:r>
        <w:rPr>
          <w:rFonts w:ascii="Palatino Linotype" w:hAnsi="Palatino Linotype" w:cs="ArialMT"/>
          <w:b/>
          <w:i/>
        </w:rPr>
        <w:t>«</w:t>
      </w:r>
      <w:r>
        <w:rPr>
          <w:rFonts w:ascii="Palatino Linotype" w:hAnsi="Palatino Linotype" w:cs="ArialMT"/>
          <w:i/>
        </w:rPr>
        <w:t>Σύμφωνα με το εγκεκριμένο ρυμοτομικό σχέδιο ο χώρος στο συγκεκριμένο τετράγωνο  προβλέπεται για ανέγερση σχολικών κτιρίων (Δημοτικό-</w:t>
      </w:r>
      <w:proofErr w:type="spellStart"/>
      <w:r>
        <w:rPr>
          <w:rFonts w:ascii="Palatino Linotype" w:hAnsi="Palatino Linotype" w:cs="ArialMT"/>
          <w:i/>
        </w:rPr>
        <w:t>Νηπιαγωγεί</w:t>
      </w:r>
      <w:proofErr w:type="spellEnd"/>
      <w:r>
        <w:rPr>
          <w:rFonts w:ascii="Palatino Linotype" w:hAnsi="Palatino Linotype" w:cs="ArialMT"/>
          <w:i/>
        </w:rPr>
        <w:t>ο) και σύμφωνα με τον πίνακα της κυρωμένης πράξης εφαρμογής οι δικαιούχοι αποζημιώνονται για (352,00τ.μ.+352,00τ.μ.+96,50τ.μ.) από τον ΟΣΚ, αλλά σύμφωνα με τον Ν.3852/2010 – άρθρο 94 (</w:t>
      </w:r>
      <w:proofErr w:type="spellStart"/>
      <w:r>
        <w:rPr>
          <w:rFonts w:ascii="Palatino Linotype" w:hAnsi="Palatino Linotype" w:cs="ArialMT"/>
          <w:i/>
        </w:rPr>
        <w:t>Ν.Καλλικράτη</w:t>
      </w:r>
      <w:proofErr w:type="spellEnd"/>
      <w:r>
        <w:rPr>
          <w:rFonts w:ascii="Palatino Linotype" w:hAnsi="Palatino Linotype" w:cs="ArialMT"/>
          <w:i/>
        </w:rPr>
        <w:t xml:space="preserve">) η αρμοδιότητα αυτή για την αποζημίωση σχολικών χώρων, περιήλθε στον Δήμο. Για την αναγκαιότητα διατήρησης και την καταλληλότητα του χώρου αυτού σύμφωνα με τα  </w:t>
      </w:r>
      <w:proofErr w:type="spellStart"/>
      <w:r>
        <w:rPr>
          <w:rFonts w:ascii="Palatino Linotype" w:hAnsi="Palatino Linotype" w:cs="ArialMT"/>
          <w:i/>
        </w:rPr>
        <w:t>υπ΄αριθμ</w:t>
      </w:r>
      <w:proofErr w:type="spellEnd"/>
      <w:r>
        <w:rPr>
          <w:rFonts w:ascii="Palatino Linotype" w:hAnsi="Palatino Linotype" w:cs="ArialMT"/>
          <w:i/>
        </w:rPr>
        <w:t xml:space="preserve">. 29/1/2013 &amp; 12/12/2013  έγγραφα του ΟΣΚ, δεν έχει συγκροτηθεί ακόμη η αρμόδια Επιτροπή. </w:t>
      </w:r>
    </w:p>
    <w:p w:rsidR="00E93A93" w:rsidRDefault="00E93A93" w:rsidP="00E93A93">
      <w:pPr>
        <w:autoSpaceDE w:val="0"/>
        <w:autoSpaceDN w:val="0"/>
        <w:adjustRightInd w:val="0"/>
        <w:ind w:firstLine="720"/>
        <w:jc w:val="both"/>
        <w:rPr>
          <w:rFonts w:ascii="Palatino Linotype" w:hAnsi="Palatino Linotype" w:cs="ArialMT"/>
          <w:i/>
        </w:rPr>
      </w:pPr>
      <w:r>
        <w:rPr>
          <w:rFonts w:ascii="Palatino Linotype" w:hAnsi="Palatino Linotype" w:cs="ArialMT"/>
          <w:i/>
        </w:rPr>
        <w:lastRenderedPageBreak/>
        <w:t>Σύμφωνα με το άρθρο 3 του Ν. 4315/2014 ,έχει παρέλθει δεκαπενταετία από την ένταξη στο εγκεκριμένο ρυμοτομικό σχέδιο (329Δ/07-04-93 &amp; 412Δ/19-06-95) και πενταετία από την κύρωση της πράξης εφαρμογής (2260/417/19-02-2004) της περιοχής «Αγ. Παρασκευή», που παραμένει δεσμευμένο το ακίνητό και υφίσταται το δικαίωμα άρσης της απαλλοτρίωσης της ιδιοκτησίας.</w:t>
      </w:r>
    </w:p>
    <w:p w:rsidR="00E93A93" w:rsidRDefault="00E93A93" w:rsidP="00E93A93">
      <w:pPr>
        <w:autoSpaceDE w:val="0"/>
        <w:autoSpaceDN w:val="0"/>
        <w:adjustRightInd w:val="0"/>
        <w:ind w:firstLine="720"/>
        <w:jc w:val="both"/>
        <w:rPr>
          <w:rFonts w:ascii="Palatino Linotype" w:hAnsi="Palatino Linotype" w:cs="ArialMT"/>
          <w:i/>
        </w:rPr>
      </w:pPr>
      <w:r>
        <w:rPr>
          <w:rFonts w:ascii="Palatino Linotype" w:hAnsi="Palatino Linotype" w:cs="ArialMT"/>
          <w:i/>
        </w:rPr>
        <w:t>Στην προκειμένη περίπτωση</w:t>
      </w:r>
      <w:r>
        <w:rPr>
          <w:rFonts w:ascii="Palatino Linotype" w:hAnsi="Palatino Linotype" w:cs="ArialMT"/>
          <w:b/>
          <w:i/>
        </w:rPr>
        <w:t xml:space="preserve"> η Επιτροπή Χωροταξίας</w:t>
      </w:r>
      <w:r>
        <w:rPr>
          <w:rFonts w:ascii="Palatino Linotype" w:hAnsi="Palatino Linotype" w:cs="ArialMT"/>
          <w:i/>
        </w:rPr>
        <w:t xml:space="preserve"> σύμφωνα με το </w:t>
      </w:r>
      <w:proofErr w:type="spellStart"/>
      <w:r>
        <w:rPr>
          <w:rFonts w:ascii="Palatino Linotype" w:hAnsi="Palatino Linotype" w:cs="ArialMT"/>
          <w:i/>
        </w:rPr>
        <w:t>υπ΄αριθμ</w:t>
      </w:r>
      <w:proofErr w:type="spellEnd"/>
      <w:r>
        <w:rPr>
          <w:rFonts w:ascii="Palatino Linotype" w:hAnsi="Palatino Linotype" w:cs="ArialMT"/>
          <w:i/>
        </w:rPr>
        <w:t xml:space="preserve">. </w:t>
      </w:r>
      <w:r>
        <w:rPr>
          <w:rFonts w:ascii="Palatino Linotype" w:hAnsi="Palatino Linotype" w:cs="ArialMT"/>
          <w:b/>
          <w:i/>
        </w:rPr>
        <w:t xml:space="preserve">1/29-06-2016 απόσπασμα πρακτικού </w:t>
      </w:r>
      <w:r>
        <w:rPr>
          <w:rFonts w:ascii="Palatino Linotype" w:hAnsi="Palatino Linotype" w:cs="ArialMT"/>
          <w:i/>
        </w:rPr>
        <w:t xml:space="preserve">της </w:t>
      </w:r>
      <w:proofErr w:type="spellStart"/>
      <w:r>
        <w:rPr>
          <w:rFonts w:ascii="Palatino Linotype" w:hAnsi="Palatino Linotype" w:cs="ArialMT"/>
          <w:i/>
        </w:rPr>
        <w:t>υπ΄αριθ</w:t>
      </w:r>
      <w:proofErr w:type="spellEnd"/>
      <w:r>
        <w:rPr>
          <w:rFonts w:ascii="Palatino Linotype" w:hAnsi="Palatino Linotype" w:cs="ArialMT"/>
          <w:i/>
        </w:rPr>
        <w:t xml:space="preserve">. 8/2016 Γνωμοδότησης, </w:t>
      </w:r>
      <w:r>
        <w:rPr>
          <w:rFonts w:ascii="Palatino Linotype" w:hAnsi="Palatino Linotype" w:cs="ArialMT"/>
          <w:b/>
          <w:i/>
          <w:u w:val="single"/>
        </w:rPr>
        <w:t>εξέφρασε τις επιφυλάξεις της ως προς τη γνωμοδότηση</w:t>
      </w:r>
      <w:r>
        <w:rPr>
          <w:rFonts w:ascii="Palatino Linotype" w:hAnsi="Palatino Linotype" w:cs="ArialMT"/>
          <w:i/>
        </w:rPr>
        <w:t xml:space="preserve">, διότι δεν έχει συγκροτηθεί ακόμη η Επιτροπή Καταλληλότητας &amp; Επιλογής για την ανέγερση σχολείου του Δήμου Αχαρνών και σύμφωνα με το άρθρο 3, παρ. 8 του Ν. 4315/2014, έχει παρέλθει το εύλογο χρονικό διάστημα, των τριών μηνών από την ημερομηνία κατάθεσης της αίτησης και της αποχής των Μηχανικών από τις συνεδριάσεις συλλογικών οργάνων. </w:t>
      </w:r>
    </w:p>
    <w:p w:rsidR="00E93A93" w:rsidRDefault="00E93A93" w:rsidP="00E93A93">
      <w:pPr>
        <w:autoSpaceDE w:val="0"/>
        <w:autoSpaceDN w:val="0"/>
        <w:adjustRightInd w:val="0"/>
        <w:ind w:firstLine="720"/>
        <w:jc w:val="both"/>
        <w:rPr>
          <w:rFonts w:ascii="Palatino Linotype" w:hAnsi="Palatino Linotype" w:cs="ArialMT"/>
          <w:i/>
        </w:rPr>
      </w:pPr>
      <w:r>
        <w:rPr>
          <w:rFonts w:ascii="Palatino Linotype" w:hAnsi="Palatino Linotype" w:cs="ArialMT"/>
          <w:i/>
        </w:rPr>
        <w:t xml:space="preserve">Στη συνέχεια εάν ο Δήμος μας, </w:t>
      </w:r>
      <w:proofErr w:type="spellStart"/>
      <w:r>
        <w:rPr>
          <w:rFonts w:ascii="Palatino Linotype" w:hAnsi="Palatino Linotype" w:cs="ArialMT"/>
          <w:i/>
        </w:rPr>
        <w:t>επανεπιβάλλει</w:t>
      </w:r>
      <w:proofErr w:type="spellEnd"/>
      <w:r>
        <w:rPr>
          <w:rFonts w:ascii="Palatino Linotype" w:hAnsi="Palatino Linotype" w:cs="ArialMT"/>
          <w:i/>
        </w:rPr>
        <w:t xml:space="preserve"> την απαλλοτρίωση θα πρέπει: </w:t>
      </w:r>
    </w:p>
    <w:p w:rsidR="00E93A93" w:rsidRDefault="00E93A93" w:rsidP="00E93A93">
      <w:pPr>
        <w:numPr>
          <w:ilvl w:val="0"/>
          <w:numId w:val="12"/>
        </w:numPr>
        <w:suppressAutoHyphens/>
        <w:autoSpaceDE w:val="0"/>
        <w:autoSpaceDN w:val="0"/>
        <w:adjustRightInd w:val="0"/>
        <w:jc w:val="both"/>
        <w:rPr>
          <w:rFonts w:ascii="Palatino Linotype" w:hAnsi="Palatino Linotype" w:cs="ArialMT"/>
          <w:i/>
        </w:rPr>
      </w:pPr>
      <w:r>
        <w:rPr>
          <w:rFonts w:ascii="Palatino Linotype" w:hAnsi="Palatino Linotype" w:cs="ArialMT"/>
          <w:i/>
        </w:rPr>
        <w:t xml:space="preserve">να αιτιολογήσει την  πολεοδομική αναγκαιότητα να παραμείνει ο προς απαλλοτρίωση χώρος </w:t>
      </w:r>
    </w:p>
    <w:p w:rsidR="00E93A93" w:rsidRDefault="00E93A93" w:rsidP="00E93A93">
      <w:pPr>
        <w:numPr>
          <w:ilvl w:val="0"/>
          <w:numId w:val="12"/>
        </w:numPr>
        <w:suppressAutoHyphens/>
        <w:autoSpaceDE w:val="0"/>
        <w:autoSpaceDN w:val="0"/>
        <w:adjustRightInd w:val="0"/>
        <w:jc w:val="both"/>
        <w:rPr>
          <w:rFonts w:ascii="Palatino Linotype" w:hAnsi="Palatino Linotype" w:cs="ArialMT"/>
          <w:i/>
        </w:rPr>
      </w:pPr>
      <w:r>
        <w:rPr>
          <w:rFonts w:ascii="Palatino Linotype" w:hAnsi="Palatino Linotype" w:cs="ArialMT"/>
          <w:i/>
        </w:rPr>
        <w:t xml:space="preserve">την πρόθεση του να προχωρήσει στην άμεση αποζημίωση της ιδιοκτησίας σύμφωνα με τις τρέχουσες αντικειμενικές αξίες της αρμόδιας Δ.Ο.Υ εγγράφοντας κονδύλι στο Δημοτικό προϋπολογισμό </w:t>
      </w:r>
    </w:p>
    <w:p w:rsidR="00E93A93" w:rsidRDefault="00E93A93" w:rsidP="00E93A93">
      <w:pPr>
        <w:autoSpaceDE w:val="0"/>
        <w:autoSpaceDN w:val="0"/>
        <w:adjustRightInd w:val="0"/>
        <w:jc w:val="both"/>
        <w:rPr>
          <w:rFonts w:ascii="Palatino Linotype" w:hAnsi="Palatino Linotype" w:cs="ArialMT"/>
          <w:i/>
        </w:rPr>
      </w:pPr>
      <w:r>
        <w:rPr>
          <w:rFonts w:ascii="Palatino Linotype" w:hAnsi="Palatino Linotype" w:cs="ArialMT"/>
          <w:i/>
        </w:rPr>
        <w:tab/>
        <w:t>Επίσης σύμφωνα με το άρθρο 3 παρ. 9 του Ν.4315/2014, μετά την έκδοση θετικής  γνωμοδότησης για εκ νέου επιβολή της ρυμοτομικής απαλλοτρίωσης ή δέσμευσης κοινόχρηστου χώρου,  ο οικείος Δήμος αιτηθεί χρηματοδότηση από το Πράσινο Ταμείο η καταλυτική προθεσμία, για καθορισμό τιμής μονάδος και δέσμευση του καθοριζόμενου ποσού, παρατείνεται κατά τρεις (3) μήνες.</w:t>
      </w:r>
    </w:p>
    <w:p w:rsidR="00E93A93" w:rsidRDefault="00E93A93" w:rsidP="00E93A93">
      <w:pPr>
        <w:autoSpaceDE w:val="0"/>
        <w:autoSpaceDN w:val="0"/>
        <w:adjustRightInd w:val="0"/>
        <w:jc w:val="both"/>
        <w:rPr>
          <w:rFonts w:ascii="Palatino Linotype" w:hAnsi="Palatino Linotype" w:cs="ArialMT"/>
          <w:i/>
        </w:rPr>
      </w:pPr>
    </w:p>
    <w:p w:rsidR="00E93A93" w:rsidRDefault="00E93A93" w:rsidP="00E93A93">
      <w:pPr>
        <w:autoSpaceDE w:val="0"/>
        <w:autoSpaceDN w:val="0"/>
        <w:adjustRightInd w:val="0"/>
        <w:ind w:firstLine="720"/>
        <w:jc w:val="both"/>
        <w:rPr>
          <w:rFonts w:ascii="Palatino Linotype" w:hAnsi="Palatino Linotype" w:cs="ArialMT"/>
          <w:i/>
        </w:rPr>
      </w:pPr>
      <w:r>
        <w:rPr>
          <w:rFonts w:ascii="Palatino Linotype" w:hAnsi="Palatino Linotype" w:cs="ArialMT"/>
          <w:b/>
          <w:i/>
        </w:rPr>
        <w:t>Θα πρέπει να επισημανθεί</w:t>
      </w:r>
      <w:r>
        <w:rPr>
          <w:rFonts w:ascii="Palatino Linotype" w:hAnsi="Palatino Linotype" w:cs="ArialMT"/>
          <w:i/>
        </w:rPr>
        <w:t xml:space="preserve"> ότι η  υπηρεσία μας, δεν συμφωνεί με πολεοδομικές ρυθμίσεις που επιφέρουν μείωση των εγκεκριμένων κοινόχρηστων και κοινωφελών χώρων, με συνέπεια την επιδείνωση του οικιστικού περιβάλλοντος και τη στέρηση των ελεύθερων-αδόμητων χώρων της πόλης. Σύμφωνα με την παρ. 1, άρθρο 3 του Ν.4315/2014(ΦΕΚ269Α /24-12-2014), με την οποία αντικαταστάθηκε η παρ. 4</w:t>
      </w:r>
      <w:r>
        <w:rPr>
          <w:rFonts w:ascii="Palatino Linotype" w:hAnsi="Palatino Linotype" w:cs="ArialMT"/>
          <w:i/>
          <w:vertAlign w:val="superscript"/>
        </w:rPr>
        <w:t>α</w:t>
      </w:r>
      <w:r>
        <w:rPr>
          <w:rFonts w:ascii="Palatino Linotype" w:hAnsi="Palatino Linotype" w:cs="ArialMT"/>
          <w:i/>
        </w:rPr>
        <w:t xml:space="preserve"> του άρθρου 29 του Ν.2831/2000, </w:t>
      </w:r>
      <w:r>
        <w:rPr>
          <w:rFonts w:ascii="Palatino Linotype" w:hAnsi="Palatino Linotype" w:cs="ArialMT"/>
          <w:b/>
          <w:i/>
        </w:rPr>
        <w:t>«</w:t>
      </w:r>
      <w:r>
        <w:rPr>
          <w:rFonts w:ascii="Palatino Linotype" w:hAnsi="Palatino Linotype" w:cs="ArialMT"/>
          <w:i/>
        </w:rPr>
        <w:t>….Επιτρέπεται η μείωση όταν η τροποποίηση γίνεται λόγω άρσης αναγκαστικής απαλλοτρίωσης, η οποία: α) είτε γίνεται σε συμμόρφωση αποφάσεων των αρμόδιων δικαστηρίων, με τις οποίες ακυρώνεται η άρνηση της διοίκησης να άρει την απαλλοτρίωση β )είτε έχει αρθεί αυτοδικαίως μετά την παρέλευση δεκαπενταετίας από την έγκριση του ρυμοτομικού σχεδίου, με το οποίο επιβλήθηκε για πρώτη φορά η ρυμοτομική απαλλοτρίωση ή δέσμευση του ακινήτου γ) είτε έχει αρθεί αυτοδικαίως μετά την παρέλευση πενταετίας από την κύρωση της σχετικής πράξης εφαρμογής ή της πράξης αναλογισμού</w:t>
      </w:r>
      <w:r>
        <w:rPr>
          <w:rFonts w:ascii="Palatino Linotype" w:hAnsi="Palatino Linotype" w:cs="ArialMT"/>
          <w:b/>
          <w:i/>
        </w:rPr>
        <w:t>»</w:t>
      </w:r>
      <w:r>
        <w:rPr>
          <w:rFonts w:ascii="Palatino Linotype" w:hAnsi="Palatino Linotype" w:cs="ArialMT"/>
          <w:i/>
        </w:rPr>
        <w:t>, λαμβάνοντας υπόψη τις προϋποθέσεις και τους περιορισμούς του άρθρου 32 του Ν.4067/2012, όπως ισχύει</w:t>
      </w:r>
      <w:r>
        <w:rPr>
          <w:rFonts w:ascii="Palatino Linotype" w:hAnsi="Palatino Linotype" w:cs="ArialMT"/>
          <w:b/>
          <w:i/>
        </w:rPr>
        <w:t>».</w:t>
      </w:r>
    </w:p>
    <w:p w:rsidR="00E93A93" w:rsidRDefault="00E93A93" w:rsidP="00E93A93">
      <w:pPr>
        <w:autoSpaceDE w:val="0"/>
        <w:autoSpaceDN w:val="0"/>
        <w:adjustRightInd w:val="0"/>
        <w:ind w:firstLine="720"/>
        <w:jc w:val="both"/>
        <w:rPr>
          <w:rFonts w:ascii="Palatino Linotype" w:hAnsi="Palatino Linotype" w:cs="ArialMT"/>
          <w:i/>
        </w:rPr>
      </w:pPr>
      <w:r>
        <w:rPr>
          <w:rFonts w:ascii="Palatino Linotype" w:hAnsi="Palatino Linotype" w:cs="ArialMT"/>
          <w:i/>
        </w:rPr>
        <w:lastRenderedPageBreak/>
        <w:t xml:space="preserve">Η υπηρεσία μας  στη συνέχεια διαβίβασε το φάκελο της εν λόγω υπόθεσης στην Περιφέρεια Αττικής με το </w:t>
      </w:r>
      <w:proofErr w:type="spellStart"/>
      <w:r>
        <w:rPr>
          <w:rFonts w:ascii="Palatino Linotype" w:hAnsi="Palatino Linotype" w:cs="ArialMT"/>
          <w:i/>
        </w:rPr>
        <w:t>υπ΄αριθμ</w:t>
      </w:r>
      <w:proofErr w:type="spellEnd"/>
      <w:r>
        <w:rPr>
          <w:rFonts w:ascii="Palatino Linotype" w:hAnsi="Palatino Linotype" w:cs="ArialMT"/>
          <w:i/>
        </w:rPr>
        <w:t xml:space="preserve">. 52911/5332/04-12-2018 έγγραφο και η αντίστοιχη αρμόδια υπηρεσία της Περιφέρειας μας επέστρεψε το φάκελο με παρατηρήσεις για την ορθότερη συμπλήρωση του φακέλου.  </w:t>
      </w:r>
    </w:p>
    <w:p w:rsidR="00E93A93" w:rsidRDefault="00E93A93" w:rsidP="00E93A93">
      <w:pPr>
        <w:autoSpaceDE w:val="0"/>
        <w:autoSpaceDN w:val="0"/>
        <w:adjustRightInd w:val="0"/>
        <w:ind w:firstLine="720"/>
        <w:jc w:val="both"/>
        <w:rPr>
          <w:rFonts w:ascii="Palatino Linotype" w:hAnsi="Palatino Linotype" w:cs="ArialMT"/>
          <w:i/>
        </w:rPr>
      </w:pPr>
      <w:r>
        <w:rPr>
          <w:rFonts w:ascii="Palatino Linotype" w:hAnsi="Palatino Linotype" w:cs="ArialMT"/>
          <w:i/>
        </w:rPr>
        <w:t xml:space="preserve">Σήμερα και μετά από προφορική ενημέρωση από την Δ/νση Παιδείας, Πολιτισμού, Αθλητισμού και Νέας Γενιάς του Δήμου Αχαρνών, έχει εκδοθεί το </w:t>
      </w:r>
      <w:proofErr w:type="spellStart"/>
      <w:r>
        <w:rPr>
          <w:rFonts w:ascii="Palatino Linotype" w:hAnsi="Palatino Linotype" w:cs="ArialMT"/>
          <w:i/>
        </w:rPr>
        <w:t>υπ΄αριθμ</w:t>
      </w:r>
      <w:proofErr w:type="spellEnd"/>
      <w:r>
        <w:rPr>
          <w:rFonts w:ascii="Palatino Linotype" w:hAnsi="Palatino Linotype" w:cs="ArialMT"/>
          <w:i/>
        </w:rPr>
        <w:t>. ΦΕΚ2078Β/04-06-2019 που αφορά την επανίδρυση του 37</w:t>
      </w:r>
      <w:r>
        <w:rPr>
          <w:rFonts w:ascii="Palatino Linotype" w:hAnsi="Palatino Linotype" w:cs="ArialMT"/>
          <w:i/>
          <w:vertAlign w:val="superscript"/>
        </w:rPr>
        <w:t>ου</w:t>
      </w:r>
      <w:r>
        <w:rPr>
          <w:rFonts w:ascii="Palatino Linotype" w:hAnsi="Palatino Linotype" w:cs="ArialMT"/>
          <w:i/>
        </w:rPr>
        <w:t xml:space="preserve"> Νηπιαγωγείου στον Δήμο μας και ως εκ τούτου γίνονται ενέργειες από την άνω Δ/νση για την συγκρότηση της αρμόδιας Επιτροπής καταλληλότητας. Η 1</w:t>
      </w:r>
      <w:r>
        <w:rPr>
          <w:rFonts w:ascii="Palatino Linotype" w:hAnsi="Palatino Linotype" w:cs="ArialMT"/>
          <w:i/>
          <w:vertAlign w:val="superscript"/>
        </w:rPr>
        <w:t>η</w:t>
      </w:r>
      <w:r>
        <w:rPr>
          <w:rFonts w:ascii="Palatino Linotype" w:hAnsi="Palatino Linotype" w:cs="ArialMT"/>
          <w:i/>
        </w:rPr>
        <w:t xml:space="preserve"> ίδρυση του 37</w:t>
      </w:r>
      <w:r>
        <w:rPr>
          <w:rFonts w:ascii="Palatino Linotype" w:hAnsi="Palatino Linotype" w:cs="ArialMT"/>
          <w:i/>
          <w:vertAlign w:val="superscript"/>
        </w:rPr>
        <w:t>ου</w:t>
      </w:r>
      <w:r>
        <w:rPr>
          <w:rFonts w:ascii="Palatino Linotype" w:hAnsi="Palatino Linotype" w:cs="ArialMT"/>
          <w:i/>
        </w:rPr>
        <w:t xml:space="preserve"> Νηπιαγωγείου στο εν λόγω χώρο ΚΦ2407Β είχε καταργηθεί σύμφωνα με το </w:t>
      </w:r>
      <w:proofErr w:type="spellStart"/>
      <w:r>
        <w:rPr>
          <w:rFonts w:ascii="Palatino Linotype" w:hAnsi="Palatino Linotype" w:cs="ArialMT"/>
          <w:i/>
        </w:rPr>
        <w:t>υπ΄αριθμ</w:t>
      </w:r>
      <w:proofErr w:type="spellEnd"/>
      <w:r>
        <w:rPr>
          <w:rFonts w:ascii="Palatino Linotype" w:hAnsi="Palatino Linotype" w:cs="ArialMT"/>
          <w:i/>
        </w:rPr>
        <w:t xml:space="preserve">. ΦΕΚ 1760Β/19-7-2013, όπως αναφέρεται και στο </w:t>
      </w:r>
      <w:proofErr w:type="spellStart"/>
      <w:r>
        <w:rPr>
          <w:rFonts w:ascii="Palatino Linotype" w:hAnsi="Palatino Linotype" w:cs="ArialMT"/>
          <w:i/>
        </w:rPr>
        <w:t>υπ΄αριθμ</w:t>
      </w:r>
      <w:proofErr w:type="spellEnd"/>
      <w:r>
        <w:rPr>
          <w:rFonts w:ascii="Palatino Linotype" w:hAnsi="Palatino Linotype" w:cs="ArialMT"/>
          <w:i/>
        </w:rPr>
        <w:t>. 16957/2017 έγγραφο της άνω Δ/</w:t>
      </w:r>
      <w:proofErr w:type="spellStart"/>
      <w:r>
        <w:rPr>
          <w:rFonts w:ascii="Palatino Linotype" w:hAnsi="Palatino Linotype" w:cs="ArialMT"/>
          <w:i/>
        </w:rPr>
        <w:t>νσης</w:t>
      </w:r>
      <w:proofErr w:type="spellEnd"/>
      <w:r>
        <w:rPr>
          <w:rFonts w:ascii="Palatino Linotype" w:hAnsi="Palatino Linotype" w:cs="ArialMT"/>
          <w:i/>
        </w:rPr>
        <w:t xml:space="preserve"> του Δήμου μας.</w:t>
      </w:r>
    </w:p>
    <w:p w:rsidR="00E93A93" w:rsidRDefault="00E93A93" w:rsidP="00E93A93">
      <w:pPr>
        <w:autoSpaceDE w:val="0"/>
        <w:autoSpaceDN w:val="0"/>
        <w:adjustRightInd w:val="0"/>
        <w:ind w:firstLine="720"/>
        <w:jc w:val="both"/>
        <w:rPr>
          <w:rFonts w:ascii="Palatino Linotype" w:hAnsi="Palatino Linotype" w:cs="ArialMT"/>
          <w:i/>
        </w:rPr>
      </w:pPr>
      <w:r>
        <w:rPr>
          <w:rFonts w:ascii="Palatino Linotype" w:hAnsi="Palatino Linotype" w:cs="ArialMT"/>
          <w:i/>
        </w:rPr>
        <w:t xml:space="preserve">Επίσης σύμφωνα με την </w:t>
      </w:r>
      <w:proofErr w:type="spellStart"/>
      <w:r>
        <w:rPr>
          <w:rFonts w:ascii="Palatino Linotype" w:hAnsi="Palatino Linotype" w:cs="ArialMT"/>
          <w:i/>
        </w:rPr>
        <w:t>υπ΄αριθμ</w:t>
      </w:r>
      <w:proofErr w:type="spellEnd"/>
      <w:r>
        <w:rPr>
          <w:rFonts w:ascii="Palatino Linotype" w:hAnsi="Palatino Linotype" w:cs="ArialMT"/>
          <w:i/>
        </w:rPr>
        <w:t>. 12886/16-3-2020 βεβαίωση της Δ/</w:t>
      </w:r>
      <w:proofErr w:type="spellStart"/>
      <w:r>
        <w:rPr>
          <w:rFonts w:ascii="Palatino Linotype" w:hAnsi="Palatino Linotype" w:cs="ArialMT"/>
          <w:i/>
        </w:rPr>
        <w:t>νσης</w:t>
      </w:r>
      <w:proofErr w:type="spellEnd"/>
      <w:r>
        <w:rPr>
          <w:rFonts w:ascii="Palatino Linotype" w:hAnsi="Palatino Linotype" w:cs="ArialMT"/>
          <w:i/>
        </w:rPr>
        <w:t xml:space="preserve"> Οικονομικών Υπηρεσιών εκκρεμεί η υποχρέωση αποζημίωσης και σε άλλα τμήματα που βρίσκονται στον εν λόγω κοινωφελή χώρο (ΚΦ2407Β).</w:t>
      </w:r>
    </w:p>
    <w:p w:rsidR="00E93A93" w:rsidRDefault="00E93A93" w:rsidP="00E93A93">
      <w:pPr>
        <w:autoSpaceDE w:val="0"/>
        <w:autoSpaceDN w:val="0"/>
        <w:adjustRightInd w:val="0"/>
        <w:ind w:firstLine="720"/>
        <w:jc w:val="both"/>
        <w:rPr>
          <w:rFonts w:ascii="Palatino Linotype" w:hAnsi="Palatino Linotype" w:cs="ArialMT"/>
          <w:i/>
        </w:rPr>
      </w:pPr>
    </w:p>
    <w:p w:rsidR="00E93A93" w:rsidRDefault="00E93A93" w:rsidP="00E93A93">
      <w:pPr>
        <w:autoSpaceDE w:val="0"/>
        <w:autoSpaceDN w:val="0"/>
        <w:adjustRightInd w:val="0"/>
        <w:ind w:firstLine="720"/>
        <w:jc w:val="both"/>
        <w:rPr>
          <w:rFonts w:ascii="Palatino Linotype" w:hAnsi="Palatino Linotype" w:cs="ArialMT"/>
          <w:i/>
        </w:rPr>
      </w:pPr>
    </w:p>
    <w:p w:rsidR="00E93A93" w:rsidRDefault="00E93A93" w:rsidP="00E93A93">
      <w:pPr>
        <w:autoSpaceDE w:val="0"/>
        <w:autoSpaceDN w:val="0"/>
        <w:adjustRightInd w:val="0"/>
        <w:ind w:firstLine="720"/>
        <w:jc w:val="both"/>
        <w:rPr>
          <w:rFonts w:ascii="Palatino Linotype" w:hAnsi="Palatino Linotype" w:cs="ArialMT"/>
          <w:i/>
        </w:rPr>
      </w:pPr>
    </w:p>
    <w:p w:rsidR="00E93A93" w:rsidRDefault="00E93A93" w:rsidP="00E93A93">
      <w:pPr>
        <w:autoSpaceDE w:val="0"/>
        <w:jc w:val="both"/>
        <w:rPr>
          <w:rFonts w:ascii="Palatino Linotype" w:hAnsi="Palatino Linotype" w:cs="ArialMT"/>
          <w:b/>
          <w:i/>
        </w:rPr>
      </w:pPr>
      <w:r>
        <w:rPr>
          <w:rFonts w:ascii="Palatino Linotype" w:hAnsi="Palatino Linotype" w:cs="ArialMT"/>
          <w:b/>
          <w:i/>
        </w:rPr>
        <w:t>Κατόπιν τούτων παρακαλούμε για:</w:t>
      </w:r>
    </w:p>
    <w:p w:rsidR="00E93A93" w:rsidRDefault="00E93A93" w:rsidP="00E93A93">
      <w:pPr>
        <w:numPr>
          <w:ilvl w:val="0"/>
          <w:numId w:val="13"/>
        </w:numPr>
        <w:autoSpaceDE w:val="0"/>
        <w:autoSpaceDN w:val="0"/>
        <w:adjustRightInd w:val="0"/>
        <w:ind w:left="643"/>
        <w:jc w:val="both"/>
        <w:rPr>
          <w:rFonts w:ascii="Palatino Linotype" w:eastAsia="Arial Unicode MS" w:hAnsi="Palatino Linotype" w:cs="Arial Unicode MS"/>
          <w:i/>
          <w:u w:val="single"/>
        </w:rPr>
      </w:pPr>
      <w:r>
        <w:rPr>
          <w:rFonts w:ascii="Palatino Linotype" w:hAnsi="Palatino Linotype" w:cs="ArialMT"/>
          <w:b/>
          <w:i/>
        </w:rPr>
        <w:t>τ</w:t>
      </w:r>
      <w:r>
        <w:rPr>
          <w:rFonts w:ascii="Palatino Linotype" w:hAnsi="Palatino Linotype" w:cs="Palatino Linotype"/>
          <w:b/>
          <w:i/>
          <w:u w:val="single"/>
        </w:rPr>
        <w:t xml:space="preserve">ην </w:t>
      </w:r>
      <w:proofErr w:type="spellStart"/>
      <w:r>
        <w:rPr>
          <w:rFonts w:ascii="Palatino Linotype" w:hAnsi="Palatino Linotype" w:cs="Palatino Linotype"/>
          <w:b/>
          <w:i/>
          <w:u w:val="single"/>
        </w:rPr>
        <w:t>επικαιροποίηση</w:t>
      </w:r>
      <w:proofErr w:type="spellEnd"/>
      <w:r>
        <w:rPr>
          <w:rFonts w:ascii="Palatino Linotype" w:hAnsi="Palatino Linotype" w:cs="Palatino Linotype"/>
          <w:b/>
          <w:i/>
          <w:u w:val="single"/>
        </w:rPr>
        <w:t xml:space="preserve"> ή μη </w:t>
      </w:r>
      <w:r>
        <w:rPr>
          <w:rFonts w:ascii="Palatino Linotype" w:hAnsi="Palatino Linotype" w:cs="Arial"/>
          <w:b/>
          <w:i/>
          <w:u w:val="single"/>
        </w:rPr>
        <w:t xml:space="preserve">της </w:t>
      </w:r>
      <w:proofErr w:type="spellStart"/>
      <w:r>
        <w:rPr>
          <w:rFonts w:ascii="Palatino Linotype" w:hAnsi="Palatino Linotype" w:cs="Arial"/>
          <w:b/>
          <w:i/>
          <w:u w:val="single"/>
        </w:rPr>
        <w:t>υπ΄αριθμ</w:t>
      </w:r>
      <w:proofErr w:type="spellEnd"/>
      <w:r>
        <w:rPr>
          <w:rFonts w:ascii="Palatino Linotype" w:hAnsi="Palatino Linotype" w:cs="Arial"/>
          <w:b/>
          <w:i/>
          <w:u w:val="single"/>
        </w:rPr>
        <w:t>. 18/2016 απόφασης της Επιτροπής Ποιότητας Ζωής</w:t>
      </w:r>
      <w:r>
        <w:rPr>
          <w:rFonts w:ascii="Palatino Linotype" w:hAnsi="Palatino Linotype" w:cs="Arial"/>
          <w:b/>
          <w:i/>
        </w:rPr>
        <w:t xml:space="preserve"> </w:t>
      </w:r>
      <w:r>
        <w:rPr>
          <w:rFonts w:ascii="Palatino Linotype" w:eastAsia="Arial Unicode MS" w:hAnsi="Palatino Linotype" w:cs="Arial Unicode MS"/>
          <w:b/>
          <w:i/>
          <w:u w:val="single"/>
        </w:rPr>
        <w:t>καθώς επίκειται παρέλευση της τριετίας</w:t>
      </w:r>
      <w:r>
        <w:rPr>
          <w:rFonts w:ascii="Palatino Linotype" w:eastAsia="Arial Unicode MS" w:hAnsi="Palatino Linotype" w:cs="Arial Unicode MS"/>
          <w:i/>
          <w:u w:val="single"/>
        </w:rPr>
        <w:t>.</w:t>
      </w:r>
    </w:p>
    <w:p w:rsidR="00E93A93" w:rsidRDefault="00E93A93" w:rsidP="00E93A93">
      <w:pPr>
        <w:numPr>
          <w:ilvl w:val="0"/>
          <w:numId w:val="13"/>
        </w:numPr>
        <w:autoSpaceDE w:val="0"/>
        <w:autoSpaceDN w:val="0"/>
        <w:adjustRightInd w:val="0"/>
        <w:ind w:left="643"/>
        <w:jc w:val="both"/>
        <w:rPr>
          <w:rFonts w:ascii="Palatino Linotype" w:eastAsia="Arial Unicode MS" w:hAnsi="Palatino Linotype" w:cs="Arial Unicode MS"/>
          <w:i/>
          <w:u w:val="single"/>
        </w:rPr>
      </w:pPr>
      <w:r>
        <w:rPr>
          <w:rFonts w:ascii="Palatino Linotype" w:hAnsi="Palatino Linotype" w:cs="ArialMT"/>
          <w:b/>
          <w:i/>
        </w:rPr>
        <w:t xml:space="preserve">την εισήγηση της Επιτροπής Ποιότητας Ζωής προς το Δημοτικό Συμβούλιο και </w:t>
      </w:r>
      <w:r>
        <w:rPr>
          <w:rFonts w:ascii="Palatino Linotype" w:hAnsi="Palatino Linotype" w:cs="ArialMT"/>
          <w:b/>
          <w:i/>
          <w:u w:val="single"/>
        </w:rPr>
        <w:t xml:space="preserve">την </w:t>
      </w:r>
      <w:proofErr w:type="spellStart"/>
      <w:r>
        <w:rPr>
          <w:rFonts w:ascii="Palatino Linotype" w:hAnsi="Palatino Linotype" w:cs="ArialMT"/>
          <w:b/>
          <w:i/>
          <w:u w:val="single"/>
        </w:rPr>
        <w:t>επικαιροποίηση</w:t>
      </w:r>
      <w:proofErr w:type="spellEnd"/>
      <w:r>
        <w:rPr>
          <w:rFonts w:ascii="Palatino Linotype" w:hAnsi="Palatino Linotype" w:cs="ArialMT"/>
          <w:b/>
          <w:i/>
          <w:u w:val="single"/>
        </w:rPr>
        <w:t xml:space="preserve"> ή μη της </w:t>
      </w:r>
      <w:proofErr w:type="spellStart"/>
      <w:r>
        <w:rPr>
          <w:rFonts w:ascii="Palatino Linotype" w:hAnsi="Palatino Linotype" w:cs="ArialMT"/>
          <w:b/>
          <w:i/>
          <w:u w:val="single"/>
        </w:rPr>
        <w:t>υπ΄αριθμ</w:t>
      </w:r>
      <w:proofErr w:type="spellEnd"/>
      <w:r>
        <w:rPr>
          <w:rFonts w:ascii="Palatino Linotype" w:hAnsi="Palatino Linotype" w:cs="ArialMT"/>
          <w:b/>
          <w:i/>
          <w:u w:val="single"/>
        </w:rPr>
        <w:t>. 95/2017 απόφασης του Δ.Σ.</w:t>
      </w:r>
    </w:p>
    <w:p w:rsidR="00E93A93" w:rsidRDefault="00E93A93" w:rsidP="00E93A93">
      <w:pPr>
        <w:numPr>
          <w:ilvl w:val="0"/>
          <w:numId w:val="13"/>
        </w:numPr>
        <w:autoSpaceDE w:val="0"/>
        <w:autoSpaceDN w:val="0"/>
        <w:adjustRightInd w:val="0"/>
        <w:ind w:left="643"/>
        <w:jc w:val="both"/>
        <w:rPr>
          <w:rFonts w:ascii="Palatino Linotype" w:eastAsia="Arial Unicode MS" w:hAnsi="Palatino Linotype" w:cs="Arial Unicode MS"/>
          <w:b/>
          <w:i/>
          <w:u w:val="single"/>
        </w:rPr>
      </w:pPr>
      <w:r>
        <w:rPr>
          <w:rFonts w:ascii="Palatino Linotype" w:hAnsi="Palatino Linotype"/>
          <w:b/>
          <w:i/>
        </w:rPr>
        <w:t>Την άρση ή μη της απαλλοτρίωσης</w:t>
      </w:r>
      <w:r>
        <w:rPr>
          <w:rFonts w:ascii="Palatino Linotype" w:hAnsi="Palatino Linotype"/>
          <w:i/>
        </w:rPr>
        <w:t xml:space="preserve"> σύμφωνα</w:t>
      </w:r>
      <w:r>
        <w:rPr>
          <w:rFonts w:ascii="Palatino Linotype" w:hAnsi="Palatino Linotype"/>
          <w:b/>
          <w:i/>
        </w:rPr>
        <w:t xml:space="preserve"> </w:t>
      </w:r>
      <w:r>
        <w:rPr>
          <w:rFonts w:ascii="Palatino Linotype" w:hAnsi="Palatino Linotype"/>
          <w:i/>
        </w:rPr>
        <w:t>με το</w:t>
      </w:r>
      <w:r>
        <w:rPr>
          <w:rFonts w:ascii="Palatino Linotype" w:hAnsi="Palatino Linotype"/>
          <w:b/>
          <w:i/>
        </w:rPr>
        <w:t xml:space="preserve"> άρθρο 3 του Ν.4315/2014 </w:t>
      </w:r>
      <w:r>
        <w:rPr>
          <w:rFonts w:ascii="Palatino Linotype" w:hAnsi="Palatino Linotype"/>
          <w:i/>
        </w:rPr>
        <w:t xml:space="preserve">και </w:t>
      </w:r>
      <w:r>
        <w:rPr>
          <w:rFonts w:ascii="Palatino Linotype" w:hAnsi="Palatino Linotype"/>
          <w:b/>
          <w:i/>
        </w:rPr>
        <w:t xml:space="preserve">Τροποποίηση </w:t>
      </w:r>
      <w:r>
        <w:rPr>
          <w:rFonts w:ascii="Palatino Linotype" w:hAnsi="Palatino Linotype"/>
          <w:i/>
        </w:rPr>
        <w:t>του εγκεκριμένου ρυμοτομικού σχεδίου στα</w:t>
      </w:r>
      <w:r>
        <w:rPr>
          <w:rFonts w:ascii="Palatino Linotype" w:hAnsi="Palatino Linotype"/>
          <w:b/>
          <w:i/>
        </w:rPr>
        <w:t xml:space="preserve"> Ο.Τ. (ΚΦ) Γ2407β-Γ2407γ </w:t>
      </w:r>
      <w:r>
        <w:rPr>
          <w:rFonts w:ascii="Palatino Linotype" w:hAnsi="Palatino Linotype"/>
          <w:i/>
        </w:rPr>
        <w:t>της</w:t>
      </w:r>
      <w:r>
        <w:rPr>
          <w:rFonts w:ascii="Palatino Linotype" w:hAnsi="Palatino Linotype"/>
          <w:b/>
          <w:i/>
        </w:rPr>
        <w:t xml:space="preserve"> Π.Ε. «Αγ. Παρασκευή» </w:t>
      </w:r>
      <w:r>
        <w:rPr>
          <w:rFonts w:ascii="Palatino Linotype" w:hAnsi="Palatino Linotype"/>
          <w:i/>
        </w:rPr>
        <w:t>για την ιδιοκτησία με</w:t>
      </w:r>
      <w:r>
        <w:rPr>
          <w:rFonts w:ascii="Palatino Linotype" w:hAnsi="Palatino Linotype"/>
          <w:b/>
          <w:i/>
        </w:rPr>
        <w:t xml:space="preserve"> Κ.Α. 333601 </w:t>
      </w:r>
      <w:r>
        <w:rPr>
          <w:rFonts w:ascii="Palatino Linotype" w:hAnsi="Palatino Linotype"/>
          <w:i/>
        </w:rPr>
        <w:t xml:space="preserve">(υπόθεση Σταύρου Δημητρίου, Χρήστου &amp; Ελένης), </w:t>
      </w:r>
      <w:r>
        <w:rPr>
          <w:rFonts w:ascii="Palatino Linotype" w:hAnsi="Palatino Linotype" w:cs="ArialMT"/>
          <w:i/>
        </w:rPr>
        <w:t xml:space="preserve">σύμφωνα με το συνημμένο τοπογραφικό διάγραμμα του </w:t>
      </w:r>
      <w:proofErr w:type="spellStart"/>
      <w:r>
        <w:rPr>
          <w:rFonts w:ascii="Palatino Linotype" w:hAnsi="Palatino Linotype" w:cs="ArialMT"/>
          <w:i/>
        </w:rPr>
        <w:t>Διπλ</w:t>
      </w:r>
      <w:proofErr w:type="spellEnd"/>
      <w:r>
        <w:rPr>
          <w:rFonts w:ascii="Palatino Linotype" w:hAnsi="Palatino Linotype" w:cs="ArialMT"/>
          <w:i/>
        </w:rPr>
        <w:t>. Πολιτικού Μηχανικού κ. Γεωργίου Π. Δανιηλίδη</w:t>
      </w:r>
      <w:r>
        <w:rPr>
          <w:rFonts w:ascii="Palatino Linotype" w:hAnsi="Palatino Linotype"/>
          <w:i/>
        </w:rPr>
        <w:t xml:space="preserve">, όπου αποχαρακτηρίζεται τμήμα του ΟΤ (ΚΦ) 2407Β και δημιουργείται ο νέος οικοδομήσιμος χώρος </w:t>
      </w:r>
      <w:r>
        <w:rPr>
          <w:rFonts w:ascii="Palatino Linotype" w:hAnsi="Palatino Linotype"/>
          <w:b/>
          <w:i/>
        </w:rPr>
        <w:t>ΟΤ Γ2407δ.     »</w:t>
      </w:r>
    </w:p>
    <w:p w:rsidR="00E93A93" w:rsidRDefault="00E93A93" w:rsidP="00E93A93">
      <w:pPr>
        <w:autoSpaceDE w:val="0"/>
        <w:ind w:left="360"/>
        <w:jc w:val="both"/>
        <w:rPr>
          <w:rFonts w:ascii="Palatino Linotype" w:eastAsia="SimSun" w:hAnsi="Palatino Linotype" w:cs="Lucida Sans"/>
          <w:b/>
          <w:i/>
        </w:rPr>
      </w:pPr>
    </w:p>
    <w:p w:rsidR="00E93A93" w:rsidRDefault="00E93A93" w:rsidP="00E93A93">
      <w:pPr>
        <w:pStyle w:val="a0"/>
        <w:tabs>
          <w:tab w:val="left" w:pos="567"/>
        </w:tabs>
        <w:ind w:left="-284" w:right="135"/>
        <w:jc w:val="center"/>
        <w:rPr>
          <w:rFonts w:ascii="Palatino Linotype" w:hAnsi="Palatino Linotype"/>
          <w:b/>
        </w:rPr>
      </w:pPr>
      <w:r>
        <w:rPr>
          <w:rFonts w:ascii="Palatino Linotype" w:hAnsi="Palatino Linotype"/>
          <w:b/>
        </w:rPr>
        <w:t>Ακολούθησε διαλογική συζήτηση και</w:t>
      </w:r>
    </w:p>
    <w:p w:rsidR="00E93A93" w:rsidRDefault="00E93A93" w:rsidP="00E93A93">
      <w:pPr>
        <w:pStyle w:val="a0"/>
        <w:tabs>
          <w:tab w:val="left" w:pos="567"/>
        </w:tabs>
        <w:ind w:left="-284" w:right="135"/>
        <w:jc w:val="center"/>
        <w:rPr>
          <w:rFonts w:ascii="Palatino Linotype" w:hAnsi="Palatino Linotype"/>
        </w:rPr>
      </w:pPr>
    </w:p>
    <w:p w:rsidR="00E93A93" w:rsidRDefault="00E93A93" w:rsidP="00E93A93">
      <w:pPr>
        <w:spacing w:line="320" w:lineRule="atLeast"/>
        <w:ind w:left="-283"/>
        <w:jc w:val="both"/>
        <w:rPr>
          <w:rFonts w:ascii="Liberation Serif" w:hAnsi="Liberation Serif" w:cs="Lucida Sans"/>
        </w:rPr>
      </w:pPr>
      <w:r>
        <w:rPr>
          <w:rFonts w:ascii="Palatino Linotype" w:hAnsi="Palatino Linotype"/>
        </w:rPr>
        <w:t xml:space="preserve">ο Πρόεδρος της Επιτροπής Ποιότητας Ζωής πρότεινε να ληφθεί σχετική απόφαση, επειδή σύμφωνα με τις διατάξεις του άρθρου 73 του Ν. 3852/2010,  όπως έχει τροποποιηθεί και ισχύει έως σήμερα, </w:t>
      </w:r>
      <w:r>
        <w:rPr>
          <w:rFonts w:ascii="Palatino Linotype" w:hAnsi="Palatino Linotype" w:cs="Palatino Linotype"/>
        </w:rPr>
        <w:t xml:space="preserve">την υπ' </w:t>
      </w:r>
      <w:proofErr w:type="spellStart"/>
      <w:r>
        <w:rPr>
          <w:rFonts w:ascii="Palatino Linotype" w:hAnsi="Palatino Linotype" w:cs="Palatino Linotype"/>
        </w:rPr>
        <w:t>αριθμ</w:t>
      </w:r>
      <w:proofErr w:type="spellEnd"/>
      <w:r>
        <w:rPr>
          <w:rFonts w:ascii="Palatino Linotype" w:hAnsi="Palatino Linotype" w:cs="Palatino Linotype"/>
        </w:rPr>
        <w:t>. 209/25-11-2019 Απόφαση Δημοτικού Συμβουλίου (με ΑΔΑ: ΩΖ9ΘΩΨ8-ΟΑΜ), περί μεταβίβασης αρμοδιοτήτων Δημοτικού Συμβουλίου στην Επιτροπή Ποιότητας Ζωής, την αρμοδιότητα για το θέμα έχει η Επιτροπή Ποιότητας Ζωής.</w:t>
      </w:r>
    </w:p>
    <w:p w:rsidR="00E93A93" w:rsidRDefault="00E93A93" w:rsidP="00E93A93">
      <w:pPr>
        <w:pStyle w:val="a0"/>
        <w:tabs>
          <w:tab w:val="left" w:pos="567"/>
        </w:tabs>
        <w:ind w:left="-284" w:right="135"/>
        <w:rPr>
          <w:rFonts w:ascii="Palatino Linotype" w:hAnsi="Palatino Linotype"/>
        </w:rPr>
      </w:pPr>
    </w:p>
    <w:p w:rsidR="007156FD" w:rsidRDefault="007156FD" w:rsidP="00E93A93">
      <w:pPr>
        <w:pStyle w:val="a0"/>
        <w:tabs>
          <w:tab w:val="left" w:pos="567"/>
        </w:tabs>
        <w:ind w:left="-284" w:right="135"/>
        <w:rPr>
          <w:rFonts w:ascii="Palatino Linotype" w:hAnsi="Palatino Linotype"/>
        </w:rPr>
      </w:pPr>
    </w:p>
    <w:p w:rsidR="007156FD" w:rsidRDefault="007156FD" w:rsidP="00E93A93">
      <w:pPr>
        <w:pStyle w:val="a0"/>
        <w:tabs>
          <w:tab w:val="left" w:pos="567"/>
        </w:tabs>
        <w:ind w:left="-284" w:right="135"/>
        <w:rPr>
          <w:rFonts w:ascii="Palatino Linotype" w:hAnsi="Palatino Linotype"/>
        </w:rPr>
      </w:pPr>
    </w:p>
    <w:p w:rsidR="00E93A93" w:rsidRDefault="00E93A93" w:rsidP="00E93A93">
      <w:pPr>
        <w:pStyle w:val="a0"/>
        <w:tabs>
          <w:tab w:val="left" w:pos="567"/>
        </w:tabs>
        <w:ind w:left="-284" w:right="135"/>
        <w:rPr>
          <w:rFonts w:ascii="Palatino Linotype" w:hAnsi="Palatino Linotype"/>
        </w:rPr>
      </w:pPr>
    </w:p>
    <w:p w:rsidR="00E93A93" w:rsidRDefault="00E93A93" w:rsidP="00E93A93">
      <w:pPr>
        <w:pStyle w:val="2"/>
        <w:tabs>
          <w:tab w:val="clear" w:pos="1440"/>
          <w:tab w:val="num" w:pos="0"/>
          <w:tab w:val="left" w:pos="567"/>
          <w:tab w:val="left" w:pos="2835"/>
        </w:tabs>
        <w:spacing w:before="0" w:after="0"/>
        <w:ind w:left="2977" w:right="135" w:hanging="3544"/>
        <w:jc w:val="center"/>
        <w:rPr>
          <w:rFonts w:ascii="Palatino Linotype" w:hAnsi="Palatino Linotype" w:cs="Times New Roman"/>
          <w:sz w:val="24"/>
          <w:szCs w:val="24"/>
        </w:rPr>
      </w:pPr>
      <w:r>
        <w:rPr>
          <w:rFonts w:ascii="Palatino Linotype" w:hAnsi="Palatino Linotype" w:cs="Times New Roman"/>
          <w:sz w:val="24"/>
          <w:szCs w:val="24"/>
        </w:rPr>
        <w:t>Η ΕΠΙΤΡΟΠΗ ΠΟΙΟΤΗΤΑΣ ΖΩΗΣ</w:t>
      </w:r>
    </w:p>
    <w:p w:rsidR="00E93A93" w:rsidRDefault="00E93A93" w:rsidP="00E93A93">
      <w:pPr>
        <w:pStyle w:val="a0"/>
        <w:rPr>
          <w:rFonts w:ascii="Liberation Serif" w:hAnsi="Liberation Serif" w:cs="Lucida Sans"/>
        </w:rPr>
      </w:pPr>
    </w:p>
    <w:p w:rsidR="00E93A93" w:rsidRDefault="00E93A93" w:rsidP="00E93A93">
      <w:pPr>
        <w:pStyle w:val="a0"/>
        <w:tabs>
          <w:tab w:val="left" w:pos="567"/>
        </w:tabs>
        <w:ind w:left="-284" w:right="135"/>
        <w:rPr>
          <w:rFonts w:ascii="Palatino Linotype" w:hAnsi="Palatino Linotype"/>
        </w:rPr>
      </w:pPr>
      <w:r>
        <w:rPr>
          <w:rFonts w:ascii="Palatino Linotype" w:hAnsi="Palatino Linotype"/>
        </w:rPr>
        <w:t xml:space="preserve">Αφού έλαβε υπ’ όψιν της, την πρόταση του Προέδρου και την τοποθέτησή του, την εισήγηση της </w:t>
      </w:r>
      <w:r>
        <w:rPr>
          <w:rFonts w:ascii="Palatino Linotype" w:hAnsi="Palatino Linotype"/>
          <w:b/>
          <w:bCs/>
        </w:rPr>
        <w:t>Διεύθυνσης Υπηρεσιών Δόμησης &amp; Πολεοδομικών Εφαρμογών</w:t>
      </w:r>
      <w:r>
        <w:rPr>
          <w:rFonts w:ascii="Palatino Linotype" w:hAnsi="Palatino Linotype"/>
        </w:rPr>
        <w:t>, τα έγγραφα του φακέλου, τις απόψεις των εισηγητών και ομιλητών, καθώς και τις αναφερόμενες διατάξεις:</w:t>
      </w:r>
    </w:p>
    <w:p w:rsidR="00E93A93" w:rsidRDefault="00E93A93" w:rsidP="00E93A93">
      <w:pPr>
        <w:pStyle w:val="a0"/>
        <w:tabs>
          <w:tab w:val="left" w:pos="567"/>
        </w:tabs>
        <w:ind w:right="135"/>
        <w:rPr>
          <w:rFonts w:ascii="Palatino Linotype" w:hAnsi="Palatino Linotype"/>
        </w:rPr>
      </w:pPr>
    </w:p>
    <w:p w:rsidR="00E93A93" w:rsidRDefault="00E93A93" w:rsidP="00E93A93">
      <w:pPr>
        <w:pStyle w:val="a0"/>
        <w:tabs>
          <w:tab w:val="left" w:pos="567"/>
        </w:tabs>
        <w:ind w:right="135"/>
        <w:jc w:val="center"/>
        <w:rPr>
          <w:rFonts w:ascii="Palatino Linotype" w:hAnsi="Palatino Linotype"/>
          <w:b/>
        </w:rPr>
      </w:pPr>
      <w:r>
        <w:rPr>
          <w:rFonts w:ascii="Palatino Linotype" w:hAnsi="Palatino Linotype"/>
          <w:b/>
        </w:rPr>
        <w:t>ΑΠΟΦΑΣΙΖΕΙ ΟΜΟΦΩΝΑ</w:t>
      </w:r>
    </w:p>
    <w:p w:rsidR="00E93A93" w:rsidRDefault="00E93A93" w:rsidP="00E93A93">
      <w:pPr>
        <w:pStyle w:val="a0"/>
        <w:tabs>
          <w:tab w:val="left" w:pos="567"/>
        </w:tabs>
        <w:ind w:right="135"/>
        <w:jc w:val="center"/>
        <w:rPr>
          <w:rFonts w:ascii="Palatino Linotype" w:hAnsi="Palatino Linotype"/>
          <w:b/>
        </w:rPr>
      </w:pPr>
      <w:r>
        <w:rPr>
          <w:rFonts w:ascii="Palatino Linotype" w:hAnsi="Palatino Linotype"/>
          <w:b/>
        </w:rPr>
        <w:t>(5 ΥΠΕΡ &amp; 2 ΛΕΥΚΑ)</w:t>
      </w:r>
    </w:p>
    <w:p w:rsidR="00E93A93" w:rsidRDefault="00E93A93" w:rsidP="00E93A93">
      <w:pPr>
        <w:pStyle w:val="a0"/>
        <w:tabs>
          <w:tab w:val="left" w:pos="567"/>
        </w:tabs>
        <w:jc w:val="center"/>
        <w:rPr>
          <w:rFonts w:ascii="Palatino Linotype" w:hAnsi="Palatino Linotype"/>
          <w:b/>
          <w:sz w:val="22"/>
          <w:szCs w:val="22"/>
        </w:rPr>
      </w:pPr>
    </w:p>
    <w:p w:rsidR="00E93A93" w:rsidRDefault="00E93A93" w:rsidP="00E93A93">
      <w:pPr>
        <w:numPr>
          <w:ilvl w:val="0"/>
          <w:numId w:val="14"/>
        </w:numPr>
        <w:tabs>
          <w:tab w:val="left" w:pos="110"/>
          <w:tab w:val="left" w:pos="567"/>
        </w:tabs>
        <w:autoSpaceDE w:val="0"/>
        <w:autoSpaceDN w:val="0"/>
        <w:adjustRightInd w:val="0"/>
        <w:ind w:left="303"/>
        <w:jc w:val="both"/>
        <w:rPr>
          <w:rFonts w:ascii="Palatino Linotype" w:eastAsia="Arial Unicode MS" w:hAnsi="Palatino Linotype" w:cs="Arial Unicode MS"/>
        </w:rPr>
      </w:pPr>
      <w:proofErr w:type="spellStart"/>
      <w:r>
        <w:rPr>
          <w:rFonts w:ascii="Palatino Linotype" w:hAnsi="Palatino Linotype"/>
        </w:rPr>
        <w:t>Επικαιροποιεί</w:t>
      </w:r>
      <w:proofErr w:type="spellEnd"/>
      <w:r>
        <w:rPr>
          <w:rFonts w:ascii="Palatino Linotype" w:hAnsi="Palatino Linotype"/>
        </w:rPr>
        <w:t xml:space="preserve"> την </w:t>
      </w:r>
      <w:r>
        <w:rPr>
          <w:rFonts w:ascii="Palatino Linotype" w:hAnsi="Palatino Linotype" w:cs="Arial"/>
        </w:rPr>
        <w:t xml:space="preserve"> </w:t>
      </w:r>
      <w:proofErr w:type="spellStart"/>
      <w:r>
        <w:rPr>
          <w:rFonts w:ascii="Palatino Linotype" w:hAnsi="Palatino Linotype" w:cs="Arial"/>
        </w:rPr>
        <w:t>υπ΄αριθμ</w:t>
      </w:r>
      <w:proofErr w:type="spellEnd"/>
      <w:r>
        <w:rPr>
          <w:rFonts w:ascii="Palatino Linotype" w:hAnsi="Palatino Linotype" w:cs="Arial"/>
        </w:rPr>
        <w:t xml:space="preserve">. 18/2016 απόφαση της Επιτροπής Ποιότητας Ζωής </w:t>
      </w:r>
      <w:r>
        <w:rPr>
          <w:rFonts w:ascii="Palatino Linotype" w:eastAsia="Arial Unicode MS" w:hAnsi="Palatino Linotype" w:cs="Arial Unicode MS"/>
        </w:rPr>
        <w:t>καθώς επίκειται παρέλευση της τριετίας.</w:t>
      </w:r>
    </w:p>
    <w:p w:rsidR="00E93A93" w:rsidRDefault="00E93A93" w:rsidP="00E93A93">
      <w:pPr>
        <w:numPr>
          <w:ilvl w:val="0"/>
          <w:numId w:val="14"/>
        </w:numPr>
        <w:autoSpaceDE w:val="0"/>
        <w:autoSpaceDN w:val="0"/>
        <w:adjustRightInd w:val="0"/>
        <w:ind w:left="303"/>
        <w:jc w:val="both"/>
        <w:rPr>
          <w:rFonts w:ascii="Palatino Linotype" w:eastAsia="Arial Unicode MS" w:hAnsi="Palatino Linotype" w:cs="Arial Unicode MS"/>
        </w:rPr>
      </w:pPr>
      <w:r>
        <w:rPr>
          <w:rFonts w:ascii="Palatino Linotype" w:hAnsi="Palatino Linotype" w:cs="ArialMT"/>
        </w:rPr>
        <w:t xml:space="preserve">Γνωμοδοτεί θετικά ως προς το Δημοτικό Συμβούλιο για την </w:t>
      </w:r>
      <w:proofErr w:type="spellStart"/>
      <w:r>
        <w:rPr>
          <w:rFonts w:ascii="Palatino Linotype" w:hAnsi="Palatino Linotype" w:cs="ArialMT"/>
        </w:rPr>
        <w:t>επικαιροποίηση</w:t>
      </w:r>
      <w:proofErr w:type="spellEnd"/>
      <w:r>
        <w:rPr>
          <w:rFonts w:ascii="Palatino Linotype" w:hAnsi="Palatino Linotype" w:cs="ArialMT"/>
        </w:rPr>
        <w:t xml:space="preserve"> της </w:t>
      </w:r>
      <w:proofErr w:type="spellStart"/>
      <w:r>
        <w:rPr>
          <w:rFonts w:ascii="Palatino Linotype" w:hAnsi="Palatino Linotype" w:cs="ArialMT"/>
        </w:rPr>
        <w:t>υπ΄αριθμ</w:t>
      </w:r>
      <w:proofErr w:type="spellEnd"/>
      <w:r>
        <w:rPr>
          <w:rFonts w:ascii="Palatino Linotype" w:hAnsi="Palatino Linotype" w:cs="ArialMT"/>
        </w:rPr>
        <w:t>. 95/2017 απόφασης του Δημοτικού Συμβουλίου.</w:t>
      </w:r>
    </w:p>
    <w:p w:rsidR="00E93A93" w:rsidRDefault="00E93A93" w:rsidP="00E93A93">
      <w:pPr>
        <w:numPr>
          <w:ilvl w:val="0"/>
          <w:numId w:val="14"/>
        </w:numPr>
        <w:tabs>
          <w:tab w:val="left" w:pos="110"/>
          <w:tab w:val="left" w:pos="567"/>
        </w:tabs>
        <w:suppressAutoHyphens/>
        <w:ind w:left="303"/>
        <w:jc w:val="both"/>
        <w:rPr>
          <w:rFonts w:ascii="Palatino Linotype" w:eastAsia="SimSun" w:hAnsi="Palatino Linotype"/>
        </w:rPr>
      </w:pPr>
      <w:r>
        <w:rPr>
          <w:rFonts w:ascii="Palatino Linotype" w:hAnsi="Palatino Linotype"/>
        </w:rPr>
        <w:t xml:space="preserve">Γνωμοδοτεί θετικά </w:t>
      </w:r>
      <w:r>
        <w:rPr>
          <w:rFonts w:ascii="Palatino Linotype" w:hAnsi="Palatino Linotype" w:cs="ArialMT"/>
        </w:rPr>
        <w:t xml:space="preserve">ως προς το Δημοτικό Συμβούλιο </w:t>
      </w:r>
      <w:r>
        <w:rPr>
          <w:rFonts w:ascii="Palatino Linotype" w:hAnsi="Palatino Linotype"/>
        </w:rPr>
        <w:t xml:space="preserve">για την άρση της απαλλοτρίωσης σύμφωνα με το άρθρο 3 του Ν.4315/2014 και την Τροποποίηση του εγκεκριμένου ρυμοτομικού σχεδίου στα Ο.Τ. (ΚΦ) Γ2407β-Γ2407γ της Π.Ε. «Αγ. Παρασκευή» για την ιδιοκτησία με Κ.Α. 333601 (υπόθεση Σταύρου Δημητρίου, Χρήστου &amp; Ελένης), </w:t>
      </w:r>
      <w:r>
        <w:rPr>
          <w:rFonts w:ascii="Palatino Linotype" w:hAnsi="Palatino Linotype" w:cs="ArialMT"/>
        </w:rPr>
        <w:t xml:space="preserve">σύμφωνα με το συνημμένο τοπογραφικό διάγραμμα του </w:t>
      </w:r>
      <w:proofErr w:type="spellStart"/>
      <w:r>
        <w:rPr>
          <w:rFonts w:ascii="Palatino Linotype" w:hAnsi="Palatino Linotype" w:cs="ArialMT"/>
        </w:rPr>
        <w:t>Διπλ</w:t>
      </w:r>
      <w:proofErr w:type="spellEnd"/>
      <w:r>
        <w:rPr>
          <w:rFonts w:ascii="Palatino Linotype" w:hAnsi="Palatino Linotype" w:cs="ArialMT"/>
        </w:rPr>
        <w:t>. Πολιτικού Μηχανικού κ. Γεωργίου Π. Δανιηλίδη</w:t>
      </w:r>
      <w:r>
        <w:rPr>
          <w:rFonts w:ascii="Palatino Linotype" w:hAnsi="Palatino Linotype"/>
        </w:rPr>
        <w:t>, όπου αποχαρακτηρίζεται τμήμα του ΟΤ (ΚΦ) 2407Β και δημιουργείται ο νέος οικοδομήσιμος χώρος ΟΤ Γ2407δ.</w:t>
      </w:r>
    </w:p>
    <w:p w:rsidR="00E93A93" w:rsidRDefault="00E93A93" w:rsidP="00E93A93">
      <w:pPr>
        <w:numPr>
          <w:ilvl w:val="0"/>
          <w:numId w:val="14"/>
        </w:numPr>
        <w:tabs>
          <w:tab w:val="left" w:pos="110"/>
          <w:tab w:val="left" w:pos="567"/>
        </w:tabs>
        <w:suppressAutoHyphens/>
        <w:ind w:left="303"/>
        <w:jc w:val="both"/>
        <w:rPr>
          <w:rFonts w:ascii="Palatino Linotype" w:hAnsi="Palatino Linotype"/>
        </w:rPr>
      </w:pPr>
      <w:r>
        <w:rPr>
          <w:rFonts w:ascii="Palatino Linotype" w:hAnsi="Palatino Linotype" w:cs="Arial"/>
        </w:rPr>
        <w:t>Η παρούσα παραπέμπεται στο Δημοτικό Συμβούλιο για την λήψη σχετικής απόφασης.</w:t>
      </w:r>
    </w:p>
    <w:p w:rsidR="00E93A93" w:rsidRDefault="00E93A93" w:rsidP="00E93A93">
      <w:pPr>
        <w:numPr>
          <w:ilvl w:val="0"/>
          <w:numId w:val="14"/>
        </w:numPr>
        <w:tabs>
          <w:tab w:val="left" w:pos="110"/>
          <w:tab w:val="left" w:pos="567"/>
        </w:tabs>
        <w:suppressAutoHyphens/>
        <w:ind w:left="303"/>
        <w:jc w:val="both"/>
        <w:rPr>
          <w:rFonts w:ascii="Palatino Linotype" w:hAnsi="Palatino Linotype"/>
        </w:rPr>
      </w:pPr>
      <w:r>
        <w:rPr>
          <w:rFonts w:ascii="Palatino Linotype" w:hAnsi="Palatino Linotype"/>
        </w:rPr>
        <w:t>Αναθέτει τις περαιτέρω ενέργειες στον κ. Δήμαρχο.</w:t>
      </w:r>
    </w:p>
    <w:p w:rsidR="00E93A93" w:rsidRDefault="00E93A93" w:rsidP="00E93A93">
      <w:pPr>
        <w:tabs>
          <w:tab w:val="left" w:pos="110"/>
        </w:tabs>
        <w:jc w:val="both"/>
        <w:rPr>
          <w:rFonts w:ascii="Palatino Linotype" w:hAnsi="Palatino Linotype"/>
          <w:sz w:val="20"/>
          <w:szCs w:val="20"/>
        </w:rPr>
      </w:pPr>
    </w:p>
    <w:p w:rsidR="00E93A93" w:rsidRDefault="00E93A93" w:rsidP="00E93A93">
      <w:pPr>
        <w:tabs>
          <w:tab w:val="left" w:pos="110"/>
        </w:tabs>
        <w:jc w:val="both"/>
        <w:rPr>
          <w:rFonts w:ascii="Palatino Linotype" w:hAnsi="Palatino Linotype"/>
        </w:rPr>
      </w:pPr>
      <w:r>
        <w:rPr>
          <w:rFonts w:ascii="Palatino Linotype" w:hAnsi="Palatino Linotype"/>
        </w:rPr>
        <w:t>Λευκό ψήφισαν οι Δημοτικοί Σύμβουλοι και τακτικά μέλη της Επιτροπής Ποιότητας Ζωής κ. Δαμάσκος Δημήτριος και κ. Βάθης Σπυρίδων.</w:t>
      </w:r>
    </w:p>
    <w:p w:rsidR="00E93A93" w:rsidRDefault="00E93A93" w:rsidP="00E93A93">
      <w:pPr>
        <w:tabs>
          <w:tab w:val="left" w:pos="110"/>
        </w:tabs>
        <w:jc w:val="both"/>
        <w:rPr>
          <w:rFonts w:ascii="Palatino Linotype" w:hAnsi="Palatino Linotype"/>
          <w:sz w:val="20"/>
          <w:szCs w:val="20"/>
        </w:rPr>
      </w:pPr>
    </w:p>
    <w:p w:rsidR="00E93A93" w:rsidRDefault="00E93A93" w:rsidP="00E93A93">
      <w:pPr>
        <w:tabs>
          <w:tab w:val="left" w:pos="110"/>
        </w:tabs>
        <w:jc w:val="both"/>
        <w:rPr>
          <w:rFonts w:ascii="Palatino Linotype" w:hAnsi="Palatino Linotype"/>
          <w:sz w:val="20"/>
          <w:szCs w:val="20"/>
        </w:rPr>
      </w:pPr>
    </w:p>
    <w:p w:rsidR="00E93A93" w:rsidRDefault="00E93A93" w:rsidP="00E93A93">
      <w:pPr>
        <w:tabs>
          <w:tab w:val="left" w:pos="110"/>
        </w:tabs>
        <w:jc w:val="both"/>
        <w:rPr>
          <w:rFonts w:ascii="Palatino Linotype" w:hAnsi="Palatino Linotype"/>
          <w:sz w:val="20"/>
          <w:szCs w:val="20"/>
        </w:rPr>
      </w:pPr>
    </w:p>
    <w:p w:rsidR="00E93A93" w:rsidRDefault="00E93A93" w:rsidP="00E93A93">
      <w:pPr>
        <w:pStyle w:val="a0"/>
        <w:jc w:val="center"/>
        <w:rPr>
          <w:rFonts w:ascii="Palatino Linotype" w:hAnsi="Palatino Linotype"/>
        </w:rPr>
      </w:pPr>
      <w:r>
        <w:rPr>
          <w:rFonts w:ascii="Palatino Linotype" w:hAnsi="Palatino Linotype"/>
        </w:rPr>
        <w:t>Ακριβές Απόσπασμα</w:t>
      </w:r>
    </w:p>
    <w:p w:rsidR="00E93A93" w:rsidRDefault="00E93A93" w:rsidP="00E93A93">
      <w:pPr>
        <w:pStyle w:val="a0"/>
        <w:jc w:val="center"/>
        <w:rPr>
          <w:rFonts w:ascii="Palatino Linotype" w:hAnsi="Palatino Linotype"/>
        </w:rPr>
      </w:pPr>
      <w:proofErr w:type="spellStart"/>
      <w:r>
        <w:rPr>
          <w:rFonts w:ascii="Palatino Linotype" w:hAnsi="Palatino Linotype"/>
        </w:rPr>
        <w:t>Αχαρνές</w:t>
      </w:r>
      <w:proofErr w:type="spellEnd"/>
      <w:r>
        <w:rPr>
          <w:rFonts w:ascii="Palatino Linotype" w:hAnsi="Palatino Linotype"/>
        </w:rPr>
        <w:t>, Αυθημερόν</w:t>
      </w:r>
    </w:p>
    <w:p w:rsidR="00E93A93" w:rsidRDefault="00E93A93" w:rsidP="00E93A93">
      <w:pPr>
        <w:pStyle w:val="a0"/>
        <w:jc w:val="center"/>
        <w:rPr>
          <w:rFonts w:ascii="Palatino Linotype" w:hAnsi="Palatino Linotype" w:cs="Palatino Linotype"/>
        </w:rPr>
      </w:pPr>
    </w:p>
    <w:tbl>
      <w:tblPr>
        <w:tblpPr w:leftFromText="180" w:rightFromText="180" w:vertAnchor="text" w:horzAnchor="page" w:tblpX="3121" w:tblpY="-60"/>
        <w:tblW w:w="6285" w:type="dxa"/>
        <w:tblLayout w:type="fixed"/>
        <w:tblLook w:val="04A0" w:firstRow="1" w:lastRow="0" w:firstColumn="1" w:lastColumn="0" w:noHBand="0" w:noVBand="1"/>
      </w:tblPr>
      <w:tblGrid>
        <w:gridCol w:w="6285"/>
      </w:tblGrid>
      <w:tr w:rsidR="00E93A93" w:rsidTr="00E93A93">
        <w:trPr>
          <w:cantSplit/>
          <w:trHeight w:val="324"/>
        </w:trPr>
        <w:tc>
          <w:tcPr>
            <w:tcW w:w="6283" w:type="dxa"/>
            <w:hideMark/>
          </w:tcPr>
          <w:p w:rsidR="00E93A93" w:rsidRDefault="00E93A93">
            <w:pPr>
              <w:pStyle w:val="a0"/>
              <w:jc w:val="center"/>
              <w:rPr>
                <w:rFonts w:ascii="Palatino Linotype" w:eastAsia="SimSun" w:hAnsi="Palatino Linotype" w:cs="Lucida Sans"/>
                <w:kern w:val="2"/>
                <w:lang w:eastAsia="zh-CN" w:bidi="hi-IN"/>
              </w:rPr>
            </w:pPr>
            <w:r>
              <w:rPr>
                <w:rFonts w:ascii="Palatino Linotype" w:hAnsi="Palatino Linotype" w:cs="Palatino Linotype"/>
                <w:b/>
              </w:rPr>
              <w:t>Ο ΔΗΜΑΡΧΟΣ-ΠΡΟΕΔΡΟΣ ΤΗΣ ΕΠΙΤΡΟΠΗΣ ΠΟΙΟΤΗΤΑΣ ΖΩΗΣ</w:t>
            </w:r>
          </w:p>
          <w:p w:rsidR="00E93A93" w:rsidRDefault="00E93A93">
            <w:pPr>
              <w:pStyle w:val="a0"/>
              <w:rPr>
                <w:rFonts w:ascii="Palatino Linotype" w:hAnsi="Palatino Linotype"/>
              </w:rPr>
            </w:pPr>
            <w:r>
              <w:rPr>
                <w:rFonts w:ascii="Palatino Linotype" w:hAnsi="Palatino Linotype" w:cs="Palatino Linotype"/>
              </w:rPr>
              <w:t> </w:t>
            </w:r>
          </w:p>
          <w:p w:rsidR="00E93A93" w:rsidRDefault="00E93A93">
            <w:pPr>
              <w:pStyle w:val="a0"/>
              <w:rPr>
                <w:rFonts w:ascii="Palatino Linotype" w:hAnsi="Palatino Linotype"/>
              </w:rPr>
            </w:pPr>
            <w:r>
              <w:rPr>
                <w:rFonts w:ascii="Palatino Linotype" w:hAnsi="Palatino Linotype" w:cs="Palatino Linotype"/>
              </w:rPr>
              <w:t> </w:t>
            </w:r>
          </w:p>
          <w:p w:rsidR="00E93A93" w:rsidRDefault="00E93A93">
            <w:pPr>
              <w:pStyle w:val="a0"/>
              <w:jc w:val="center"/>
              <w:rPr>
                <w:rFonts w:ascii="Palatino Linotype" w:hAnsi="Palatino Linotype"/>
                <w:kern w:val="2"/>
                <w:lang w:eastAsia="zh-CN" w:bidi="hi-IN"/>
              </w:rPr>
            </w:pPr>
            <w:r>
              <w:rPr>
                <w:rFonts w:ascii="Palatino Linotype" w:hAnsi="Palatino Linotype" w:cs="Palatino Linotype"/>
                <w:b/>
                <w:bCs/>
              </w:rPr>
              <w:t>ΣΠΥΡΙΔΩΝ ΒΡΕΤΤΟΣ</w:t>
            </w:r>
          </w:p>
        </w:tc>
      </w:tr>
    </w:tbl>
    <w:p w:rsidR="00E93A93" w:rsidRDefault="00E93A93" w:rsidP="00E93A93">
      <w:pPr>
        <w:tabs>
          <w:tab w:val="left" w:pos="110"/>
        </w:tabs>
        <w:jc w:val="both"/>
        <w:rPr>
          <w:rFonts w:ascii="Palatino Linotype" w:eastAsia="SimSun" w:hAnsi="Palatino Linotype"/>
          <w:kern w:val="2"/>
          <w:sz w:val="20"/>
          <w:szCs w:val="20"/>
          <w:lang w:eastAsia="zh-CN" w:bidi="hi-IN"/>
        </w:rPr>
      </w:pPr>
    </w:p>
    <w:p w:rsidR="00E93A93" w:rsidRDefault="00E93A93" w:rsidP="00E93A93">
      <w:pPr>
        <w:autoSpaceDE w:val="0"/>
        <w:jc w:val="both"/>
        <w:rPr>
          <w:rFonts w:ascii="Palatino Linotype" w:hAnsi="Palatino Linotype" w:cs="Palatino Linotype"/>
        </w:rPr>
      </w:pPr>
    </w:p>
    <w:p w:rsidR="00E93A93" w:rsidRDefault="00E93A93" w:rsidP="00E93A93">
      <w:pPr>
        <w:pStyle w:val="a0"/>
        <w:rPr>
          <w:rFonts w:ascii="Liberation Serif" w:hAnsi="Liberation Serif" w:cs="Lucida Sans"/>
        </w:rPr>
      </w:pPr>
      <w:r>
        <w:rPr>
          <w:rFonts w:ascii="Palatino Linotype" w:hAnsi="Palatino Linotype" w:cs="Palatino Linotype"/>
        </w:rPr>
        <w:t>  </w:t>
      </w:r>
    </w:p>
    <w:p w:rsidR="00E93A93" w:rsidRDefault="00E93A93" w:rsidP="00E93A93">
      <w:pPr>
        <w:pStyle w:val="a9"/>
        <w:ind w:left="0" w:right="-1"/>
        <w:rPr>
          <w:rFonts w:ascii="Palatino Linotype" w:hAnsi="Palatino Linotype" w:cs="Palatino Linotype"/>
        </w:rPr>
      </w:pPr>
    </w:p>
    <w:p w:rsidR="00E93A93" w:rsidRDefault="00E93A93" w:rsidP="00E93A93">
      <w:pPr>
        <w:pStyle w:val="a9"/>
        <w:ind w:left="0" w:right="-1" w:firstLine="426"/>
        <w:jc w:val="both"/>
        <w:rPr>
          <w:rFonts w:ascii="Palatino Linotype" w:hAnsi="Palatino Linotype" w:cs="Palatino Linotype"/>
          <w:b/>
          <w:i/>
          <w:sz w:val="16"/>
          <w:szCs w:val="16"/>
        </w:rPr>
      </w:pPr>
    </w:p>
    <w:p w:rsidR="00E93A93" w:rsidRDefault="00E93A93" w:rsidP="00E93A93">
      <w:pPr>
        <w:pStyle w:val="a9"/>
        <w:ind w:left="0" w:right="-1" w:firstLine="426"/>
        <w:jc w:val="both"/>
        <w:rPr>
          <w:rFonts w:ascii="Comic Sans MS" w:hAnsi="Comic Sans MS" w:cs="Comic Sans MS"/>
          <w:b/>
          <w:szCs w:val="20"/>
        </w:rPr>
      </w:pPr>
    </w:p>
    <w:p w:rsidR="00E93A93" w:rsidRDefault="00E93A93" w:rsidP="00EF4369">
      <w:pPr>
        <w:rPr>
          <w:lang w:val="en-US"/>
        </w:rPr>
      </w:pPr>
    </w:p>
    <w:p w:rsidR="007B056C" w:rsidRDefault="007B056C" w:rsidP="00EF4369">
      <w:pPr>
        <w:rPr>
          <w:lang w:val="en-US"/>
        </w:rPr>
      </w:pPr>
    </w:p>
    <w:p w:rsidR="007B056C" w:rsidRDefault="007B056C" w:rsidP="00EF4369">
      <w:pPr>
        <w:rPr>
          <w:lang w:val="en-US"/>
        </w:rPr>
      </w:pPr>
    </w:p>
    <w:p w:rsidR="007B056C" w:rsidRDefault="007B056C" w:rsidP="00EF4369">
      <w:pPr>
        <w:rPr>
          <w:lang w:val="en-US"/>
        </w:rPr>
      </w:pPr>
    </w:p>
    <w:p w:rsidR="007B056C" w:rsidRDefault="00A4260D" w:rsidP="00A4260D">
      <w:pPr>
        <w:jc w:val="center"/>
        <w:rPr>
          <w:lang w:val="en-US"/>
        </w:rPr>
      </w:pPr>
      <w:r>
        <w:rPr>
          <w:b/>
          <w:sz w:val="36"/>
          <w:szCs w:val="36"/>
          <w:highlight w:val="yellow"/>
        </w:rPr>
        <w:t>1</w:t>
      </w:r>
      <w:r>
        <w:rPr>
          <w:b/>
          <w:sz w:val="36"/>
          <w:szCs w:val="36"/>
          <w:highlight w:val="yellow"/>
        </w:rPr>
        <w:t>4</w:t>
      </w:r>
      <w:r>
        <w:rPr>
          <w:b/>
          <w:sz w:val="36"/>
          <w:szCs w:val="36"/>
          <w:highlight w:val="yellow"/>
          <w:vertAlign w:val="superscript"/>
        </w:rPr>
        <w:t>Ο</w:t>
      </w:r>
      <w:r>
        <w:rPr>
          <w:b/>
          <w:sz w:val="36"/>
          <w:szCs w:val="36"/>
          <w:highlight w:val="yellow"/>
        </w:rPr>
        <w:t xml:space="preserve"> ΘΕΜΑ</w:t>
      </w:r>
    </w:p>
    <w:tbl>
      <w:tblPr>
        <w:tblpPr w:leftFromText="180" w:rightFromText="180" w:vertAnchor="text" w:horzAnchor="margin" w:tblpXSpec="center" w:tblpY="347"/>
        <w:tblW w:w="10635" w:type="dxa"/>
        <w:tblLayout w:type="fixed"/>
        <w:tblCellMar>
          <w:left w:w="70" w:type="dxa"/>
          <w:right w:w="70" w:type="dxa"/>
        </w:tblCellMar>
        <w:tblLook w:val="04A0" w:firstRow="1" w:lastRow="0" w:firstColumn="1" w:lastColumn="0" w:noHBand="0" w:noVBand="1"/>
      </w:tblPr>
      <w:tblGrid>
        <w:gridCol w:w="1294"/>
        <w:gridCol w:w="3592"/>
        <w:gridCol w:w="862"/>
        <w:gridCol w:w="3320"/>
        <w:gridCol w:w="1567"/>
      </w:tblGrid>
      <w:tr w:rsidR="00D5290A" w:rsidTr="00D5290A">
        <w:trPr>
          <w:trHeight w:val="983"/>
        </w:trPr>
        <w:tc>
          <w:tcPr>
            <w:tcW w:w="1294" w:type="dxa"/>
            <w:tcBorders>
              <w:top w:val="single" w:sz="4" w:space="0" w:color="auto"/>
              <w:left w:val="single" w:sz="4" w:space="0" w:color="auto"/>
              <w:bottom w:val="single" w:sz="4" w:space="0" w:color="auto"/>
              <w:right w:val="single" w:sz="4" w:space="0" w:color="auto"/>
            </w:tcBorders>
            <w:hideMark/>
          </w:tcPr>
          <w:p w:rsidR="00D5290A" w:rsidRDefault="00D5290A" w:rsidP="00D5290A">
            <w:pPr>
              <w:jc w:val="center"/>
              <w:rPr>
                <w:lang w:val="en-US" w:eastAsia="en-US"/>
              </w:rPr>
            </w:pPr>
            <w:r>
              <w:rPr>
                <w:lang w:val="en-US"/>
              </w:rPr>
              <w:t xml:space="preserve">   </w:t>
            </w:r>
          </w:p>
          <w:p w:rsidR="00D5290A" w:rsidRDefault="00D5290A" w:rsidP="00D5290A">
            <w:pPr>
              <w:jc w:val="center"/>
              <w:rPr>
                <w:lang w:eastAsia="en-US"/>
              </w:rPr>
            </w:pPr>
            <w:r>
              <w:rPr>
                <w:noProof/>
              </w:rPr>
              <w:drawing>
                <wp:inline distT="0" distB="0" distL="0" distR="0">
                  <wp:extent cx="669925" cy="618490"/>
                  <wp:effectExtent l="19050" t="0" r="0" b="0"/>
                  <wp:docPr id="10"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32" cstate="print">
                            <a:lum bright="-20000" contrast="30000"/>
                          </a:blip>
                          <a:srcRect/>
                          <a:stretch>
                            <a:fillRect/>
                          </a:stretch>
                        </pic:blipFill>
                        <pic:spPr bwMode="auto">
                          <a:xfrm>
                            <a:off x="0" y="0"/>
                            <a:ext cx="669925" cy="618490"/>
                          </a:xfrm>
                          <a:prstGeom prst="rect">
                            <a:avLst/>
                          </a:prstGeom>
                          <a:noFill/>
                          <a:ln w="9525">
                            <a:noFill/>
                            <a:miter lim="800000"/>
                            <a:headEnd/>
                            <a:tailEnd/>
                          </a:ln>
                        </pic:spPr>
                      </pic:pic>
                    </a:graphicData>
                  </a:graphic>
                </wp:inline>
              </w:drawing>
            </w:r>
          </w:p>
        </w:tc>
        <w:tc>
          <w:tcPr>
            <w:tcW w:w="4454" w:type="dxa"/>
            <w:gridSpan w:val="2"/>
            <w:tcBorders>
              <w:top w:val="single" w:sz="4" w:space="0" w:color="auto"/>
              <w:left w:val="single" w:sz="4" w:space="0" w:color="auto"/>
              <w:bottom w:val="single" w:sz="4" w:space="0" w:color="auto"/>
              <w:right w:val="single" w:sz="4" w:space="0" w:color="auto"/>
            </w:tcBorders>
          </w:tcPr>
          <w:p w:rsidR="00D5290A" w:rsidRDefault="00D5290A" w:rsidP="00D5290A">
            <w:pPr>
              <w:pStyle w:val="a5"/>
              <w:spacing w:after="0"/>
              <w:ind w:firstLine="146"/>
              <w:jc w:val="center"/>
              <w:rPr>
                <w:rFonts w:ascii="Comic Sans MS" w:hAnsi="Comic Sans MS"/>
                <w:b/>
                <w:bCs/>
                <w:szCs w:val="22"/>
              </w:rPr>
            </w:pPr>
          </w:p>
        </w:tc>
        <w:tc>
          <w:tcPr>
            <w:tcW w:w="3320" w:type="dxa"/>
            <w:tcBorders>
              <w:top w:val="single" w:sz="4" w:space="0" w:color="auto"/>
              <w:left w:val="single" w:sz="4" w:space="0" w:color="auto"/>
              <w:bottom w:val="single" w:sz="4" w:space="0" w:color="auto"/>
              <w:right w:val="single" w:sz="4" w:space="0" w:color="auto"/>
            </w:tcBorders>
          </w:tcPr>
          <w:p w:rsidR="00D5290A" w:rsidRDefault="00D5290A" w:rsidP="00D5290A">
            <w:pPr>
              <w:pStyle w:val="a5"/>
              <w:tabs>
                <w:tab w:val="clear" w:pos="4536"/>
              </w:tabs>
              <w:spacing w:after="0"/>
              <w:ind w:firstLine="0"/>
              <w:jc w:val="center"/>
              <w:rPr>
                <w:rFonts w:ascii="Lucida Handwriting" w:hAnsi="Lucida Handwriting" w:cs="Microsoft Sans Serif"/>
                <w:b/>
                <w:bCs/>
                <w:szCs w:val="22"/>
              </w:rPr>
            </w:pPr>
          </w:p>
        </w:tc>
        <w:tc>
          <w:tcPr>
            <w:tcW w:w="1567" w:type="dxa"/>
            <w:tcBorders>
              <w:top w:val="single" w:sz="4" w:space="0" w:color="auto"/>
              <w:left w:val="single" w:sz="4" w:space="0" w:color="auto"/>
              <w:bottom w:val="single" w:sz="4" w:space="0" w:color="auto"/>
              <w:right w:val="single" w:sz="4" w:space="0" w:color="auto"/>
            </w:tcBorders>
            <w:hideMark/>
          </w:tcPr>
          <w:p w:rsidR="00D5290A" w:rsidRDefault="00D5290A" w:rsidP="00D5290A">
            <w:pPr>
              <w:pStyle w:val="a5"/>
              <w:spacing w:after="0"/>
              <w:ind w:left="-70" w:right="-55" w:firstLine="0"/>
              <w:jc w:val="center"/>
              <w:rPr>
                <w:rFonts w:ascii="Lucida Handwriting" w:hAnsi="Lucida Handwriting" w:cs="Microsoft Sans Serif"/>
                <w:b/>
                <w:bCs/>
                <w:szCs w:val="22"/>
              </w:rPr>
            </w:pPr>
            <w:r>
              <w:rPr>
                <w:noProof/>
                <w:sz w:val="22"/>
                <w:szCs w:val="22"/>
              </w:rPr>
              <w:drawing>
                <wp:inline distT="0" distB="0" distL="0" distR="0">
                  <wp:extent cx="869315" cy="592455"/>
                  <wp:effectExtent l="19050" t="19050" r="26035" b="17145"/>
                  <wp:docPr id="11" name="Εικόνα 2"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descr="Ιππείς"/>
                          <pic:cNvPicPr>
                            <a:picLocks noChangeAspect="1" noChangeArrowheads="1"/>
                          </pic:cNvPicPr>
                        </pic:nvPicPr>
                        <pic:blipFill>
                          <a:blip r:embed="rId52" cstate="print">
                            <a:lum bright="-20000" contrast="30000"/>
                            <a:grayscl/>
                          </a:blip>
                          <a:srcRect/>
                          <a:stretch>
                            <a:fillRect/>
                          </a:stretch>
                        </pic:blipFill>
                        <pic:spPr bwMode="auto">
                          <a:xfrm>
                            <a:off x="0" y="0"/>
                            <a:ext cx="869315" cy="592455"/>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r w:rsidR="00D5290A" w:rsidTr="00D5290A">
        <w:trPr>
          <w:trHeight w:val="1685"/>
        </w:trPr>
        <w:tc>
          <w:tcPr>
            <w:tcW w:w="4886" w:type="dxa"/>
            <w:gridSpan w:val="2"/>
          </w:tcPr>
          <w:p w:rsidR="00D5290A" w:rsidRDefault="00D5290A" w:rsidP="00D5290A">
            <w:pPr>
              <w:ind w:right="-70"/>
              <w:rPr>
                <w:b/>
                <w:lang w:eastAsia="en-US"/>
              </w:rPr>
            </w:pPr>
            <w:r>
              <w:rPr>
                <w:b/>
              </w:rPr>
              <w:t>ΕΛΛΗΝΙΚΗ ΔΗΜΟΚΡΑΤΙΑ</w:t>
            </w:r>
          </w:p>
          <w:p w:rsidR="00D5290A" w:rsidRDefault="00D5290A" w:rsidP="00D5290A">
            <w:pPr>
              <w:ind w:right="-70"/>
              <w:rPr>
                <w:b/>
              </w:rPr>
            </w:pPr>
            <w:r>
              <w:rPr>
                <w:b/>
              </w:rPr>
              <w:t>ΝΟΜΟΣ ΑΤΤΙΚΗΣ</w:t>
            </w:r>
          </w:p>
          <w:p w:rsidR="00D5290A" w:rsidRDefault="00D5290A" w:rsidP="00D5290A">
            <w:pPr>
              <w:rPr>
                <w:b/>
              </w:rPr>
            </w:pPr>
            <w:r>
              <w:rPr>
                <w:b/>
              </w:rPr>
              <w:t>ΔΗΜΟΣ ΑΧΑΡΝΩΝ</w:t>
            </w:r>
          </w:p>
          <w:p w:rsidR="00D5290A" w:rsidRDefault="00D5290A" w:rsidP="00D5290A">
            <w:pPr>
              <w:rPr>
                <w:b/>
              </w:rPr>
            </w:pPr>
            <w:r>
              <w:rPr>
                <w:b/>
              </w:rPr>
              <w:t xml:space="preserve">ΔΙΕΥΘΥΝΣΗ ΚΑΘΑΡΙΟΤΗΤΑΣ ΚΑΙ </w:t>
            </w:r>
          </w:p>
          <w:p w:rsidR="00D5290A" w:rsidRDefault="00D5290A" w:rsidP="00D5290A">
            <w:pPr>
              <w:rPr>
                <w:b/>
              </w:rPr>
            </w:pPr>
            <w:r>
              <w:rPr>
                <w:b/>
              </w:rPr>
              <w:t>ΑΝΑΚΥΚΛΩΣΗΣ</w:t>
            </w:r>
          </w:p>
          <w:p w:rsidR="00D5290A" w:rsidRDefault="00D5290A" w:rsidP="00D5290A">
            <w:pPr>
              <w:rPr>
                <w:b/>
              </w:rPr>
            </w:pPr>
            <w:r>
              <w:rPr>
                <w:b/>
              </w:rPr>
              <w:t>Τμήμα Σχεδιασμού, Εποπτείας και Αποκομιδής Ανακυκλώσιμων Υλικών</w:t>
            </w:r>
          </w:p>
          <w:p w:rsidR="00D5290A" w:rsidRDefault="00D5290A" w:rsidP="00D5290A">
            <w:pPr>
              <w:rPr>
                <w:b/>
                <w:u w:val="single"/>
              </w:rPr>
            </w:pPr>
          </w:p>
          <w:p w:rsidR="00D5290A" w:rsidRDefault="00D5290A" w:rsidP="00D5290A">
            <w:pPr>
              <w:rPr>
                <w:b/>
                <w:u w:val="single"/>
                <w:lang w:eastAsia="en-US"/>
              </w:rPr>
            </w:pPr>
          </w:p>
        </w:tc>
        <w:tc>
          <w:tcPr>
            <w:tcW w:w="862" w:type="dxa"/>
          </w:tcPr>
          <w:p w:rsidR="00D5290A" w:rsidRDefault="00D5290A" w:rsidP="00D5290A">
            <w:pPr>
              <w:ind w:right="-70"/>
              <w:rPr>
                <w:b/>
                <w:noProof/>
                <w:lang w:eastAsia="en-US"/>
              </w:rPr>
            </w:pPr>
          </w:p>
          <w:p w:rsidR="00D5290A" w:rsidRDefault="00D5290A" w:rsidP="00D5290A">
            <w:pPr>
              <w:ind w:right="-70"/>
              <w:rPr>
                <w:b/>
                <w:noProof/>
              </w:rPr>
            </w:pPr>
          </w:p>
          <w:p w:rsidR="00D5290A" w:rsidRDefault="00D5290A" w:rsidP="00D5290A">
            <w:pPr>
              <w:ind w:right="-70"/>
              <w:rPr>
                <w:b/>
                <w:noProof/>
              </w:rPr>
            </w:pPr>
          </w:p>
          <w:p w:rsidR="00D5290A" w:rsidRDefault="00D5290A" w:rsidP="00D5290A">
            <w:pPr>
              <w:ind w:right="-70"/>
              <w:rPr>
                <w:b/>
                <w:noProof/>
              </w:rPr>
            </w:pPr>
          </w:p>
          <w:p w:rsidR="00D5290A" w:rsidRDefault="00D5290A" w:rsidP="00D5290A">
            <w:pPr>
              <w:ind w:right="-70"/>
              <w:rPr>
                <w:b/>
                <w:noProof/>
              </w:rPr>
            </w:pPr>
          </w:p>
          <w:p w:rsidR="00D5290A" w:rsidRDefault="00D5290A" w:rsidP="00D5290A">
            <w:pPr>
              <w:ind w:right="-70"/>
              <w:rPr>
                <w:b/>
                <w:noProof/>
              </w:rPr>
            </w:pPr>
          </w:p>
          <w:p w:rsidR="00D5290A" w:rsidRDefault="00D5290A" w:rsidP="00D5290A">
            <w:pPr>
              <w:ind w:right="-70"/>
              <w:rPr>
                <w:b/>
                <w:noProof/>
              </w:rPr>
            </w:pPr>
          </w:p>
          <w:p w:rsidR="00D5290A" w:rsidRDefault="00D5290A" w:rsidP="00D5290A">
            <w:pPr>
              <w:ind w:right="-70"/>
              <w:rPr>
                <w:b/>
                <w:noProof/>
                <w:lang w:eastAsia="en-US"/>
              </w:rPr>
            </w:pPr>
            <w:r>
              <w:rPr>
                <w:b/>
                <w:noProof/>
              </w:rPr>
              <w:t xml:space="preserve">Προς: </w:t>
            </w:r>
          </w:p>
        </w:tc>
        <w:tc>
          <w:tcPr>
            <w:tcW w:w="4887" w:type="dxa"/>
            <w:gridSpan w:val="2"/>
          </w:tcPr>
          <w:p w:rsidR="00D5290A" w:rsidRDefault="00D5290A" w:rsidP="00D5290A">
            <w:pPr>
              <w:rPr>
                <w:lang w:eastAsia="en-US"/>
              </w:rPr>
            </w:pPr>
          </w:p>
          <w:p w:rsidR="00D5290A" w:rsidRDefault="00D5290A" w:rsidP="00D5290A"/>
          <w:p w:rsidR="00D5290A" w:rsidRDefault="00D5290A" w:rsidP="00D5290A">
            <w:pPr>
              <w:tabs>
                <w:tab w:val="left" w:pos="1840"/>
              </w:tabs>
            </w:pPr>
            <w:proofErr w:type="spellStart"/>
            <w:r>
              <w:t>Αχαρνές</w:t>
            </w:r>
            <w:proofErr w:type="spellEnd"/>
            <w:r>
              <w:t xml:space="preserve">:   </w:t>
            </w:r>
            <w:r>
              <w:rPr>
                <w:lang w:val="en-US"/>
              </w:rPr>
              <w:t>21</w:t>
            </w:r>
            <w:r>
              <w:t>/8/2020</w:t>
            </w:r>
          </w:p>
          <w:p w:rsidR="00D5290A" w:rsidRDefault="00D5290A" w:rsidP="00D5290A"/>
          <w:p w:rsidR="00D5290A" w:rsidRDefault="00D5290A" w:rsidP="00D5290A"/>
          <w:p w:rsidR="00D5290A" w:rsidRDefault="00D5290A" w:rsidP="00D5290A"/>
          <w:p w:rsidR="00D5290A" w:rsidRDefault="00D5290A" w:rsidP="00D5290A">
            <w:pPr>
              <w:rPr>
                <w:b/>
              </w:rPr>
            </w:pPr>
          </w:p>
          <w:p w:rsidR="00D5290A" w:rsidRDefault="00D5290A" w:rsidP="00D5290A">
            <w:pPr>
              <w:rPr>
                <w:b/>
              </w:rPr>
            </w:pPr>
            <w:r>
              <w:rPr>
                <w:b/>
              </w:rPr>
              <w:t>Πρόεδρο Δημοτικού Συμβουλίου</w:t>
            </w:r>
          </w:p>
          <w:p w:rsidR="00D5290A" w:rsidRDefault="00D5290A" w:rsidP="00D5290A">
            <w:pPr>
              <w:rPr>
                <w:b/>
                <w:lang w:eastAsia="en-US"/>
              </w:rPr>
            </w:pPr>
          </w:p>
        </w:tc>
      </w:tr>
    </w:tbl>
    <w:p w:rsidR="003E7BF6" w:rsidRDefault="003E7BF6" w:rsidP="007B056C">
      <w:pPr>
        <w:jc w:val="center"/>
        <w:rPr>
          <w:b/>
          <w:u w:val="single"/>
        </w:rPr>
      </w:pPr>
    </w:p>
    <w:p w:rsidR="007B056C" w:rsidRDefault="007B056C" w:rsidP="007B056C">
      <w:pPr>
        <w:jc w:val="center"/>
        <w:rPr>
          <w:b/>
          <w:sz w:val="22"/>
          <w:szCs w:val="22"/>
          <w:u w:val="single"/>
          <w:lang w:eastAsia="en-US"/>
        </w:rPr>
      </w:pPr>
      <w:r>
        <w:rPr>
          <w:b/>
          <w:u w:val="single"/>
        </w:rPr>
        <w:t>ΕΙΣΗΓΗΣΗ</w:t>
      </w:r>
    </w:p>
    <w:p w:rsidR="007B056C" w:rsidRDefault="007B056C" w:rsidP="007B056C">
      <w:pPr>
        <w:jc w:val="center"/>
        <w:rPr>
          <w:b/>
          <w:u w:val="single"/>
        </w:rPr>
      </w:pPr>
    </w:p>
    <w:p w:rsidR="007B056C" w:rsidRDefault="007B056C" w:rsidP="007B056C">
      <w:pPr>
        <w:ind w:left="-426" w:right="-625"/>
        <w:jc w:val="both"/>
        <w:rPr>
          <w:b/>
          <w:u w:val="single"/>
        </w:rPr>
      </w:pPr>
      <w:r>
        <w:rPr>
          <w:b/>
          <w:u w:val="single"/>
        </w:rPr>
        <w:t>ΘΕΜΑ: Έγκριση υλοποίησης προγράμματος ανακύκλωσης πλαστικών καπακιών με κοινωνικό ανταποδοτικό χαρακτήρα στον Δήμο Αχαρνών.</w:t>
      </w:r>
    </w:p>
    <w:p w:rsidR="007B056C" w:rsidRDefault="007B056C" w:rsidP="007B056C">
      <w:pPr>
        <w:ind w:left="-426" w:right="-625"/>
        <w:jc w:val="both"/>
        <w:rPr>
          <w:b/>
          <w:u w:val="single"/>
        </w:rPr>
      </w:pPr>
    </w:p>
    <w:p w:rsidR="007B056C" w:rsidRDefault="007B056C" w:rsidP="007B056C">
      <w:pPr>
        <w:pStyle w:val="a5"/>
        <w:tabs>
          <w:tab w:val="left" w:pos="720"/>
        </w:tabs>
        <w:spacing w:after="0"/>
        <w:ind w:right="-625" w:firstLine="0"/>
        <w:rPr>
          <w:rFonts w:ascii="Times New Roman" w:hAnsi="Times New Roman"/>
          <w:sz w:val="22"/>
          <w:szCs w:val="22"/>
        </w:rPr>
      </w:pPr>
      <w:r>
        <w:rPr>
          <w:rFonts w:ascii="Times New Roman" w:hAnsi="Times New Roman"/>
          <w:sz w:val="22"/>
          <w:szCs w:val="22"/>
        </w:rPr>
        <w:t xml:space="preserve">Κ. Πρόεδρε,      </w:t>
      </w:r>
    </w:p>
    <w:p w:rsidR="007B056C" w:rsidRDefault="007B056C" w:rsidP="007B056C">
      <w:pPr>
        <w:ind w:left="-426" w:right="-625" w:firstLine="360"/>
        <w:jc w:val="both"/>
        <w:rPr>
          <w:sz w:val="22"/>
          <w:szCs w:val="22"/>
        </w:rPr>
      </w:pPr>
      <w:r>
        <w:t>Παρακαλούμε όπως εισηγηθείτε και φέρετε ως θέμα σε προσεχή συνεδρίαση του Σώματος την έγκριση υλοποίησης προγράμματος ανακύκλωσης καπακιών με κοινωνικό ανταποδοτικό χαρακτήρα στον Δήμο Αχαρνών.</w:t>
      </w:r>
    </w:p>
    <w:p w:rsidR="007B056C" w:rsidRDefault="007B056C" w:rsidP="007B056C">
      <w:pPr>
        <w:ind w:left="-426" w:right="-625" w:firstLine="360"/>
        <w:jc w:val="both"/>
      </w:pPr>
      <w:r>
        <w:t>Έχοντας υπ’ όψιν:</w:t>
      </w:r>
    </w:p>
    <w:p w:rsidR="007B056C" w:rsidRDefault="007B056C" w:rsidP="007B056C">
      <w:pPr>
        <w:numPr>
          <w:ilvl w:val="0"/>
          <w:numId w:val="15"/>
        </w:numPr>
        <w:ind w:right="-625"/>
        <w:jc w:val="both"/>
      </w:pPr>
      <w:r>
        <w:t>τις διατάξεις του Ν. 4555/2018 «Μεταρρύθμιση του θεσμικού πλαισίου της Τοπικής Αυτοδιοίκησης-Εμβάθυνση της Δημοκρατίας - Ενίσχυση της συμμετοχής - Βελτίωση της οικονομικής και αναπτυξιακής λειτουργίας των ΟΤΑ (ΚΛΕΙΣΘΕΝΗΣ)</w:t>
      </w:r>
    </w:p>
    <w:p w:rsidR="007B056C" w:rsidRDefault="007B056C" w:rsidP="007B056C">
      <w:pPr>
        <w:numPr>
          <w:ilvl w:val="0"/>
          <w:numId w:val="15"/>
        </w:numPr>
        <w:ind w:right="-625"/>
        <w:jc w:val="both"/>
      </w:pPr>
      <w:r>
        <w:t>τις διατάξεις του Ν. 3852/2010 «Νέα αρχιτεκτονική της αυτοδιοίκησης και της Αποκεντρωμένης Διοίκησης - Πρόγραμμα Καλλικράτης».</w:t>
      </w:r>
    </w:p>
    <w:p w:rsidR="007B056C" w:rsidRDefault="007B056C" w:rsidP="007B056C">
      <w:pPr>
        <w:numPr>
          <w:ilvl w:val="0"/>
          <w:numId w:val="15"/>
        </w:numPr>
        <w:ind w:right="-625"/>
        <w:jc w:val="both"/>
      </w:pPr>
      <w:r>
        <w:t>Το αρ. πρωτ. 10403/27-2-2020 έγγραφο της Διεύθυνσης Κοινωνικής Πολιτικής του Δήμου μας, σύμφωνα με το οποίο το ανταποδοτικό όφελος θα έχει την μορφή χρηματικού ποσού.</w:t>
      </w:r>
    </w:p>
    <w:p w:rsidR="007B056C" w:rsidRDefault="007B056C" w:rsidP="007B056C">
      <w:pPr>
        <w:ind w:left="-426" w:right="-625" w:firstLine="360"/>
        <w:jc w:val="both"/>
      </w:pPr>
      <w:r>
        <w:t xml:space="preserve">Ο Δήμος μας στα πλαίσια της εναλλακτικής διαχείρισης και των δράσεων για την αναβάθμιση, προστασία του περιβάλλοντος, καθώς και την εναρμόνιση με την  ισχύουσα νομοθεσία, μέσω του καθορισμού κατευθύνσεων, μέτρων, όρων και διαδικασιών για τη διαχείριση των στερεών αποβλήτων, και όχι μόνο, συμβάλλοντας, μειώνοντας αλλά κυρίως προλαμβάνοντας κατά το δυνατόν τις αρνητικές επιπτώσεις στο περιβάλλον, υλοποιεί δράσεις σε τομείς απόσυρσης-αξιοποίησης των αποβλήτων. </w:t>
      </w:r>
    </w:p>
    <w:p w:rsidR="007B056C" w:rsidRDefault="007B056C" w:rsidP="007B056C">
      <w:pPr>
        <w:ind w:left="-426" w:right="-625" w:firstLine="360"/>
        <w:jc w:val="both"/>
      </w:pPr>
      <w:r>
        <w:t xml:space="preserve">Η δράση συλλογής πλαστικών καπακιών και ανταλλαγής τους με αναπηρικά </w:t>
      </w:r>
      <w:proofErr w:type="spellStart"/>
      <w:r>
        <w:t>αμαξίδια</w:t>
      </w:r>
      <w:proofErr w:type="spellEnd"/>
      <w:r>
        <w:t xml:space="preserve"> και άλλο ιατροφαρμακευτικό υλικό έχει ξεκινήσει στην Ελλάδα πριν αρκετά χρόνια από κοινωνικές συνεταιριστικές επιχειρήσεις, σωματεία, συλλόγους, Δήμους και άλλες ομάδες. Επειδή στον Δήμο μας έως σήμερα εφαρμόζεται ανάλογη διαδικασία συλλογής καπακιών από εθελοντική πρωτοβουλία φορέων, συλλόγων, σχολείων </w:t>
      </w:r>
      <w:proofErr w:type="spellStart"/>
      <w:r>
        <w:t>κ.λ.π</w:t>
      </w:r>
      <w:proofErr w:type="spellEnd"/>
      <w:r>
        <w:t xml:space="preserve">, η υπηρεσία μας προτίθεται να οργανώσει και συντονίσει την δράση αυτή, μέσω πρόσκλησης Εκδήλωσης Ενδιαφέροντος με κριτήριο ανάθεσης τα </w:t>
      </w:r>
      <w:proofErr w:type="spellStart"/>
      <w:r>
        <w:t>συμφερότερα</w:t>
      </w:r>
      <w:proofErr w:type="spellEnd"/>
      <w:r>
        <w:t xml:space="preserve"> ανταποδοτικά οφέλη υπέρ της υπηρεσίας Κοινωνικής Πολιτικής του Δήμου μας, κατόπιν σχετικής απόφασης της Οικονομικής Επιτροπής με την οποία θα καθοριστούν οι όροι της πρόσκλησης.</w:t>
      </w:r>
    </w:p>
    <w:p w:rsidR="007B056C" w:rsidRDefault="007B056C" w:rsidP="007B056C">
      <w:pPr>
        <w:ind w:left="-426" w:right="-625"/>
        <w:jc w:val="both"/>
      </w:pPr>
      <w:r>
        <w:t xml:space="preserve"> </w:t>
      </w:r>
      <w:r>
        <w:tab/>
        <w:t>Σε συνέχεια των ανωτέρω εισηγούμαστε προς το Δημοτικό Συμβούλιο την έγκριση υλοποίησης προγράμματος συλλογής καπακιών στον Δήμο Αχαρνών με τίτλο «ΜΑΖΕΥΩ ΚΑΠΑΚΙΑ-προσφέρω βοήθεια» κοινωνικού ανταποδοτικού χαρακτήρα.</w:t>
      </w:r>
    </w:p>
    <w:p w:rsidR="007B056C" w:rsidRDefault="007B056C" w:rsidP="007B056C">
      <w:pPr>
        <w:ind w:left="-426" w:right="-625"/>
        <w:jc w:val="both"/>
      </w:pPr>
      <w:r>
        <w:lastRenderedPageBreak/>
        <w:t>Ύστερα από τα ανωτέρω παρακαλούμε να αποφασίσετε σχετικά.</w:t>
      </w:r>
    </w:p>
    <w:p w:rsidR="007B056C" w:rsidRDefault="007B056C" w:rsidP="007B056C">
      <w:pPr>
        <w:ind w:left="4320"/>
        <w:jc w:val="both"/>
      </w:pPr>
      <w:r>
        <w:t xml:space="preserve">         Ο Αντιδήμαρχος Καθαριότητας</w:t>
      </w:r>
    </w:p>
    <w:p w:rsidR="007B056C" w:rsidRDefault="007B056C" w:rsidP="007B056C">
      <w:pPr>
        <w:ind w:left="3600" w:firstLine="720"/>
        <w:jc w:val="both"/>
      </w:pPr>
      <w:r>
        <w:t xml:space="preserve">   Ανακύκλωσης &amp; Διαχ. Απορριμμάτων</w:t>
      </w:r>
    </w:p>
    <w:p w:rsidR="007B056C" w:rsidRDefault="007B056C" w:rsidP="007B056C">
      <w:pPr>
        <w:ind w:left="-567"/>
      </w:pPr>
      <w:r>
        <w:t xml:space="preserve">                                ΣΧΕΔΙΟ</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17"/>
        <w:gridCol w:w="1573"/>
        <w:gridCol w:w="1701"/>
      </w:tblGrid>
      <w:tr w:rsidR="007B056C" w:rsidTr="007B056C">
        <w:trPr>
          <w:trHeight w:val="554"/>
        </w:trPr>
        <w:tc>
          <w:tcPr>
            <w:tcW w:w="1517" w:type="dxa"/>
            <w:tcBorders>
              <w:top w:val="single" w:sz="4" w:space="0" w:color="auto"/>
              <w:left w:val="single" w:sz="4" w:space="0" w:color="auto"/>
              <w:bottom w:val="single" w:sz="4" w:space="0" w:color="auto"/>
              <w:right w:val="single" w:sz="4" w:space="0" w:color="auto"/>
            </w:tcBorders>
          </w:tcPr>
          <w:p w:rsidR="007B056C" w:rsidRDefault="007B056C">
            <w:r>
              <w:t>ΕΙΣΗΓΗΤΗΣ</w:t>
            </w:r>
          </w:p>
          <w:p w:rsidR="007B056C" w:rsidRDefault="007B056C"/>
        </w:tc>
        <w:tc>
          <w:tcPr>
            <w:tcW w:w="1573" w:type="dxa"/>
            <w:tcBorders>
              <w:top w:val="single" w:sz="4" w:space="0" w:color="auto"/>
              <w:left w:val="single" w:sz="4" w:space="0" w:color="auto"/>
              <w:bottom w:val="single" w:sz="4" w:space="0" w:color="auto"/>
              <w:right w:val="single" w:sz="4" w:space="0" w:color="auto"/>
            </w:tcBorders>
            <w:hideMark/>
          </w:tcPr>
          <w:p w:rsidR="007B056C" w:rsidRDefault="007B056C">
            <w:r>
              <w:t>ΤΜΗΜ/ΡΧΗΣ</w:t>
            </w:r>
          </w:p>
        </w:tc>
        <w:tc>
          <w:tcPr>
            <w:tcW w:w="1701" w:type="dxa"/>
            <w:tcBorders>
              <w:top w:val="single" w:sz="4" w:space="0" w:color="auto"/>
              <w:left w:val="single" w:sz="4" w:space="0" w:color="auto"/>
              <w:bottom w:val="single" w:sz="4" w:space="0" w:color="auto"/>
              <w:right w:val="single" w:sz="4" w:space="0" w:color="auto"/>
            </w:tcBorders>
            <w:hideMark/>
          </w:tcPr>
          <w:p w:rsidR="007B056C" w:rsidRDefault="007B056C">
            <w:r>
              <w:t>ΔΙΕΥΘΥΝΤΗΣ</w:t>
            </w:r>
          </w:p>
        </w:tc>
      </w:tr>
      <w:tr w:rsidR="007B056C" w:rsidTr="007B056C">
        <w:trPr>
          <w:trHeight w:val="173"/>
        </w:trPr>
        <w:tc>
          <w:tcPr>
            <w:tcW w:w="1517" w:type="dxa"/>
            <w:tcBorders>
              <w:top w:val="single" w:sz="4" w:space="0" w:color="auto"/>
              <w:left w:val="single" w:sz="4" w:space="0" w:color="auto"/>
              <w:bottom w:val="single" w:sz="4" w:space="0" w:color="auto"/>
              <w:right w:val="single" w:sz="4" w:space="0" w:color="auto"/>
            </w:tcBorders>
            <w:hideMark/>
          </w:tcPr>
          <w:p w:rsidR="007B056C" w:rsidRDefault="007B056C">
            <w:r>
              <w:t>ΗΜΕΡ/ΝΙΑ</w:t>
            </w:r>
          </w:p>
        </w:tc>
        <w:tc>
          <w:tcPr>
            <w:tcW w:w="1573" w:type="dxa"/>
            <w:tcBorders>
              <w:top w:val="single" w:sz="4" w:space="0" w:color="auto"/>
              <w:left w:val="single" w:sz="4" w:space="0" w:color="auto"/>
              <w:bottom w:val="single" w:sz="4" w:space="0" w:color="auto"/>
              <w:right w:val="single" w:sz="4" w:space="0" w:color="auto"/>
            </w:tcBorders>
          </w:tcPr>
          <w:p w:rsidR="007B056C" w:rsidRDefault="007B056C"/>
        </w:tc>
        <w:tc>
          <w:tcPr>
            <w:tcW w:w="1701" w:type="dxa"/>
            <w:tcBorders>
              <w:top w:val="single" w:sz="4" w:space="0" w:color="auto"/>
              <w:left w:val="single" w:sz="4" w:space="0" w:color="auto"/>
              <w:bottom w:val="single" w:sz="4" w:space="0" w:color="auto"/>
              <w:right w:val="single" w:sz="4" w:space="0" w:color="auto"/>
            </w:tcBorders>
          </w:tcPr>
          <w:p w:rsidR="007B056C" w:rsidRDefault="007B056C"/>
        </w:tc>
      </w:tr>
    </w:tbl>
    <w:p w:rsidR="007B056C" w:rsidRDefault="007B056C" w:rsidP="007B056C">
      <w:pPr>
        <w:rPr>
          <w:sz w:val="22"/>
          <w:szCs w:val="22"/>
        </w:rPr>
      </w:pPr>
      <w:r>
        <w:t xml:space="preserve">                                                                                           Γεώργιος </w:t>
      </w:r>
      <w:proofErr w:type="spellStart"/>
      <w:r>
        <w:t>Πετάκος</w:t>
      </w:r>
      <w:proofErr w:type="spellEnd"/>
    </w:p>
    <w:p w:rsidR="007B056C" w:rsidRDefault="007B056C" w:rsidP="00EF4369">
      <w:pPr>
        <w:rPr>
          <w:lang w:val="en-US"/>
        </w:rPr>
      </w:pPr>
    </w:p>
    <w:p w:rsidR="007B056C" w:rsidRDefault="007B056C" w:rsidP="007B056C">
      <w:pPr>
        <w:jc w:val="center"/>
        <w:rPr>
          <w:b/>
          <w:sz w:val="36"/>
          <w:szCs w:val="36"/>
          <w:highlight w:val="yellow"/>
          <w:vertAlign w:val="superscript"/>
          <w:lang w:val="en-US"/>
        </w:rPr>
      </w:pPr>
    </w:p>
    <w:p w:rsidR="007B056C" w:rsidRDefault="007B056C" w:rsidP="007B056C">
      <w:pPr>
        <w:jc w:val="center"/>
        <w:rPr>
          <w:b/>
          <w:sz w:val="36"/>
          <w:szCs w:val="36"/>
          <w:highlight w:val="yellow"/>
          <w:vertAlign w:val="superscript"/>
          <w:lang w:val="en-US"/>
        </w:rPr>
      </w:pPr>
    </w:p>
    <w:p w:rsidR="007B056C" w:rsidRDefault="007B056C" w:rsidP="007B056C">
      <w:pPr>
        <w:jc w:val="center"/>
        <w:rPr>
          <w:b/>
          <w:sz w:val="36"/>
          <w:szCs w:val="36"/>
          <w:highlight w:val="yellow"/>
          <w:vertAlign w:val="superscript"/>
          <w:lang w:val="en-US"/>
        </w:rPr>
      </w:pPr>
    </w:p>
    <w:p w:rsidR="007B056C" w:rsidRDefault="007B056C" w:rsidP="007B056C">
      <w:pPr>
        <w:jc w:val="center"/>
        <w:rPr>
          <w:b/>
          <w:sz w:val="36"/>
          <w:szCs w:val="36"/>
          <w:highlight w:val="yellow"/>
          <w:vertAlign w:val="superscript"/>
          <w:lang w:val="en-US"/>
        </w:rPr>
      </w:pPr>
    </w:p>
    <w:p w:rsidR="007B056C" w:rsidRDefault="007B056C" w:rsidP="007B056C">
      <w:pPr>
        <w:jc w:val="center"/>
        <w:rPr>
          <w:b/>
          <w:sz w:val="36"/>
          <w:szCs w:val="36"/>
          <w:highlight w:val="yellow"/>
          <w:vertAlign w:val="superscript"/>
          <w:lang w:val="en-US"/>
        </w:rPr>
      </w:pPr>
    </w:p>
    <w:p w:rsidR="007B056C" w:rsidRDefault="007B056C" w:rsidP="007B056C">
      <w:pPr>
        <w:jc w:val="center"/>
        <w:rPr>
          <w:b/>
          <w:sz w:val="36"/>
          <w:szCs w:val="36"/>
          <w:highlight w:val="yellow"/>
          <w:vertAlign w:val="superscript"/>
          <w:lang w:val="en-US"/>
        </w:rPr>
      </w:pPr>
    </w:p>
    <w:p w:rsidR="007B056C" w:rsidRDefault="007B056C" w:rsidP="007B056C">
      <w:pPr>
        <w:jc w:val="center"/>
        <w:rPr>
          <w:b/>
          <w:sz w:val="36"/>
          <w:szCs w:val="36"/>
          <w:highlight w:val="yellow"/>
          <w:vertAlign w:val="superscript"/>
          <w:lang w:val="en-US"/>
        </w:rPr>
      </w:pPr>
    </w:p>
    <w:p w:rsidR="007B056C" w:rsidRDefault="007B056C" w:rsidP="007B056C">
      <w:pPr>
        <w:jc w:val="center"/>
        <w:rPr>
          <w:b/>
          <w:sz w:val="36"/>
          <w:szCs w:val="36"/>
          <w:highlight w:val="yellow"/>
          <w:vertAlign w:val="superscript"/>
          <w:lang w:val="en-US"/>
        </w:rPr>
      </w:pPr>
    </w:p>
    <w:p w:rsidR="007B056C" w:rsidRDefault="007B056C" w:rsidP="007B056C">
      <w:pPr>
        <w:jc w:val="center"/>
        <w:rPr>
          <w:b/>
          <w:sz w:val="36"/>
          <w:szCs w:val="36"/>
          <w:highlight w:val="yellow"/>
          <w:vertAlign w:val="superscript"/>
          <w:lang w:val="en-US"/>
        </w:rPr>
      </w:pPr>
    </w:p>
    <w:p w:rsidR="007B056C" w:rsidRDefault="007B056C" w:rsidP="007B056C">
      <w:pPr>
        <w:jc w:val="center"/>
        <w:rPr>
          <w:b/>
          <w:sz w:val="36"/>
          <w:szCs w:val="36"/>
          <w:highlight w:val="yellow"/>
          <w:vertAlign w:val="superscript"/>
          <w:lang w:val="en-US"/>
        </w:rPr>
      </w:pPr>
    </w:p>
    <w:p w:rsidR="007B056C" w:rsidRDefault="007B056C" w:rsidP="007B056C">
      <w:pPr>
        <w:jc w:val="center"/>
        <w:rPr>
          <w:b/>
          <w:sz w:val="36"/>
          <w:szCs w:val="36"/>
          <w:highlight w:val="yellow"/>
          <w:vertAlign w:val="superscript"/>
          <w:lang w:val="en-US"/>
        </w:rPr>
      </w:pPr>
    </w:p>
    <w:p w:rsidR="007B056C" w:rsidRDefault="007B056C" w:rsidP="007B056C">
      <w:pPr>
        <w:jc w:val="center"/>
        <w:rPr>
          <w:b/>
          <w:sz w:val="36"/>
          <w:szCs w:val="36"/>
          <w:highlight w:val="yellow"/>
          <w:vertAlign w:val="superscript"/>
          <w:lang w:val="en-US"/>
        </w:rPr>
      </w:pPr>
    </w:p>
    <w:p w:rsidR="007B056C" w:rsidRDefault="007B056C" w:rsidP="007B056C">
      <w:pPr>
        <w:jc w:val="center"/>
        <w:rPr>
          <w:b/>
          <w:sz w:val="36"/>
          <w:szCs w:val="36"/>
          <w:highlight w:val="yellow"/>
          <w:vertAlign w:val="superscript"/>
          <w:lang w:val="en-US"/>
        </w:rPr>
      </w:pPr>
    </w:p>
    <w:p w:rsidR="007B056C" w:rsidRDefault="007B056C" w:rsidP="007B056C">
      <w:pPr>
        <w:jc w:val="center"/>
        <w:rPr>
          <w:b/>
          <w:sz w:val="36"/>
          <w:szCs w:val="36"/>
          <w:highlight w:val="yellow"/>
          <w:vertAlign w:val="superscript"/>
          <w:lang w:val="en-US"/>
        </w:rPr>
      </w:pPr>
    </w:p>
    <w:p w:rsidR="007B056C" w:rsidRDefault="007B056C" w:rsidP="007B056C">
      <w:pPr>
        <w:jc w:val="center"/>
        <w:rPr>
          <w:b/>
          <w:sz w:val="36"/>
          <w:szCs w:val="36"/>
          <w:highlight w:val="yellow"/>
          <w:vertAlign w:val="superscript"/>
          <w:lang w:val="en-US"/>
        </w:rPr>
      </w:pPr>
    </w:p>
    <w:p w:rsidR="007B056C" w:rsidRDefault="007B056C" w:rsidP="007B056C">
      <w:pPr>
        <w:jc w:val="center"/>
        <w:rPr>
          <w:b/>
          <w:sz w:val="36"/>
          <w:szCs w:val="36"/>
          <w:highlight w:val="yellow"/>
          <w:vertAlign w:val="superscript"/>
          <w:lang w:val="en-US"/>
        </w:rPr>
      </w:pPr>
    </w:p>
    <w:p w:rsidR="007B056C" w:rsidRDefault="007B056C" w:rsidP="007B056C">
      <w:pPr>
        <w:jc w:val="center"/>
        <w:rPr>
          <w:b/>
          <w:sz w:val="36"/>
          <w:szCs w:val="36"/>
          <w:highlight w:val="yellow"/>
          <w:vertAlign w:val="superscript"/>
          <w:lang w:val="en-US"/>
        </w:rPr>
      </w:pPr>
    </w:p>
    <w:p w:rsidR="007B056C" w:rsidRDefault="007B056C" w:rsidP="007B056C">
      <w:pPr>
        <w:jc w:val="center"/>
        <w:rPr>
          <w:b/>
          <w:sz w:val="36"/>
          <w:szCs w:val="36"/>
          <w:highlight w:val="yellow"/>
          <w:vertAlign w:val="superscript"/>
          <w:lang w:val="en-US"/>
        </w:rPr>
      </w:pPr>
    </w:p>
    <w:p w:rsidR="007B056C" w:rsidRDefault="007B056C" w:rsidP="007B056C">
      <w:pPr>
        <w:jc w:val="center"/>
        <w:rPr>
          <w:b/>
          <w:sz w:val="36"/>
          <w:szCs w:val="36"/>
          <w:highlight w:val="yellow"/>
          <w:vertAlign w:val="superscript"/>
          <w:lang w:val="en-US"/>
        </w:rPr>
      </w:pPr>
    </w:p>
    <w:p w:rsidR="007B056C" w:rsidRDefault="007B056C" w:rsidP="007B056C">
      <w:pPr>
        <w:jc w:val="center"/>
        <w:rPr>
          <w:b/>
          <w:sz w:val="36"/>
          <w:szCs w:val="36"/>
          <w:highlight w:val="yellow"/>
          <w:vertAlign w:val="superscript"/>
          <w:lang w:val="en-US"/>
        </w:rPr>
      </w:pPr>
    </w:p>
    <w:p w:rsidR="007B056C" w:rsidRDefault="007B056C" w:rsidP="007B056C">
      <w:pPr>
        <w:jc w:val="center"/>
        <w:rPr>
          <w:b/>
          <w:sz w:val="36"/>
          <w:szCs w:val="36"/>
          <w:highlight w:val="yellow"/>
          <w:vertAlign w:val="superscript"/>
          <w:lang w:val="en-US"/>
        </w:rPr>
      </w:pPr>
    </w:p>
    <w:p w:rsidR="007B056C" w:rsidRDefault="007B056C" w:rsidP="007B056C">
      <w:pPr>
        <w:jc w:val="center"/>
        <w:rPr>
          <w:b/>
          <w:sz w:val="36"/>
          <w:szCs w:val="36"/>
          <w:highlight w:val="yellow"/>
          <w:vertAlign w:val="superscript"/>
          <w:lang w:val="en-US"/>
        </w:rPr>
      </w:pPr>
    </w:p>
    <w:p w:rsidR="007B056C" w:rsidRDefault="007B056C" w:rsidP="007B056C">
      <w:pPr>
        <w:jc w:val="center"/>
        <w:rPr>
          <w:b/>
          <w:sz w:val="36"/>
          <w:szCs w:val="36"/>
          <w:highlight w:val="yellow"/>
          <w:vertAlign w:val="superscript"/>
          <w:lang w:val="en-US"/>
        </w:rPr>
      </w:pPr>
    </w:p>
    <w:p w:rsidR="007B056C" w:rsidRDefault="007B056C" w:rsidP="007B056C">
      <w:pPr>
        <w:jc w:val="center"/>
        <w:rPr>
          <w:b/>
          <w:sz w:val="36"/>
          <w:szCs w:val="36"/>
          <w:highlight w:val="yellow"/>
          <w:vertAlign w:val="superscript"/>
          <w:lang w:val="en-US"/>
        </w:rPr>
      </w:pPr>
    </w:p>
    <w:p w:rsidR="007B056C" w:rsidRDefault="007B056C" w:rsidP="007B056C">
      <w:pPr>
        <w:jc w:val="center"/>
        <w:rPr>
          <w:b/>
          <w:sz w:val="36"/>
          <w:szCs w:val="36"/>
          <w:highlight w:val="yellow"/>
          <w:vertAlign w:val="superscript"/>
          <w:lang w:val="en-US"/>
        </w:rPr>
      </w:pPr>
    </w:p>
    <w:p w:rsidR="007B056C" w:rsidRDefault="007B056C" w:rsidP="007B056C">
      <w:pPr>
        <w:jc w:val="center"/>
        <w:rPr>
          <w:b/>
          <w:sz w:val="36"/>
          <w:szCs w:val="36"/>
          <w:highlight w:val="yellow"/>
          <w:vertAlign w:val="superscript"/>
          <w:lang w:val="en-US"/>
        </w:rPr>
      </w:pPr>
    </w:p>
    <w:p w:rsidR="007B056C" w:rsidRDefault="007B056C" w:rsidP="007B056C">
      <w:pPr>
        <w:jc w:val="center"/>
        <w:rPr>
          <w:b/>
          <w:sz w:val="36"/>
          <w:szCs w:val="36"/>
          <w:highlight w:val="yellow"/>
          <w:vertAlign w:val="superscript"/>
          <w:lang w:val="en-US"/>
        </w:rPr>
      </w:pPr>
    </w:p>
    <w:p w:rsidR="007B056C" w:rsidRDefault="003E7BF6" w:rsidP="007B056C">
      <w:pPr>
        <w:jc w:val="center"/>
        <w:rPr>
          <w:b/>
          <w:sz w:val="36"/>
          <w:szCs w:val="36"/>
          <w:lang w:val="en-US"/>
        </w:rPr>
      </w:pPr>
      <w:r>
        <w:rPr>
          <w:b/>
          <w:sz w:val="36"/>
          <w:szCs w:val="36"/>
          <w:highlight w:val="yellow"/>
        </w:rPr>
        <w:lastRenderedPageBreak/>
        <w:t>15</w:t>
      </w:r>
      <w:r w:rsidR="007B056C">
        <w:rPr>
          <w:b/>
          <w:sz w:val="36"/>
          <w:szCs w:val="36"/>
          <w:highlight w:val="yellow"/>
          <w:vertAlign w:val="superscript"/>
        </w:rPr>
        <w:t>Ο</w:t>
      </w:r>
      <w:r w:rsidR="007B056C">
        <w:rPr>
          <w:b/>
          <w:sz w:val="36"/>
          <w:szCs w:val="36"/>
          <w:highlight w:val="yellow"/>
        </w:rPr>
        <w:t xml:space="preserve"> ΘΕΜΑ</w:t>
      </w:r>
    </w:p>
    <w:p w:rsidR="007B056C" w:rsidRDefault="007B056C" w:rsidP="007B056C">
      <w:pPr>
        <w:jc w:val="center"/>
        <w:rPr>
          <w:b/>
          <w:sz w:val="36"/>
          <w:szCs w:val="36"/>
          <w:lang w:val="en-US"/>
        </w:rPr>
      </w:pPr>
    </w:p>
    <w:tbl>
      <w:tblPr>
        <w:tblW w:w="10500" w:type="dxa"/>
        <w:tblInd w:w="-214" w:type="dxa"/>
        <w:tblLayout w:type="fixed"/>
        <w:tblCellMar>
          <w:left w:w="70" w:type="dxa"/>
          <w:right w:w="70" w:type="dxa"/>
        </w:tblCellMar>
        <w:tblLook w:val="04A0" w:firstRow="1" w:lastRow="0" w:firstColumn="1" w:lastColumn="0" w:noHBand="0" w:noVBand="1"/>
      </w:tblPr>
      <w:tblGrid>
        <w:gridCol w:w="1406"/>
        <w:gridCol w:w="2991"/>
        <w:gridCol w:w="545"/>
        <w:gridCol w:w="398"/>
        <w:gridCol w:w="3286"/>
        <w:gridCol w:w="1874"/>
      </w:tblGrid>
      <w:tr w:rsidR="007B056C" w:rsidTr="00AE2F91">
        <w:trPr>
          <w:trHeight w:val="896"/>
        </w:trPr>
        <w:tc>
          <w:tcPr>
            <w:tcW w:w="1406" w:type="dxa"/>
            <w:vAlign w:val="center"/>
            <w:hideMark/>
          </w:tcPr>
          <w:p w:rsidR="007B056C" w:rsidRDefault="007B056C">
            <w:pPr>
              <w:pStyle w:val="a5"/>
              <w:tabs>
                <w:tab w:val="left" w:pos="1140"/>
              </w:tabs>
              <w:spacing w:after="0"/>
              <w:ind w:firstLine="0"/>
              <w:jc w:val="left"/>
              <w:rPr>
                <w:rFonts w:ascii="Times New Roman" w:hAnsi="Times New Roman"/>
                <w:b/>
                <w:szCs w:val="24"/>
                <w:lang w:eastAsia="ar-SA"/>
              </w:rPr>
            </w:pPr>
            <w:r>
              <w:rPr>
                <w:rFonts w:ascii="Times New Roman" w:hAnsi="Times New Roman"/>
                <w:b/>
                <w:szCs w:val="24"/>
              </w:rPr>
              <w:t xml:space="preserve">  </w:t>
            </w:r>
            <w:r>
              <w:rPr>
                <w:rFonts w:ascii="Times New Roman" w:hAnsi="Times New Roman"/>
                <w:b/>
                <w:noProof/>
                <w:szCs w:val="24"/>
              </w:rPr>
              <w:drawing>
                <wp:inline distT="0" distB="0" distL="0" distR="0">
                  <wp:extent cx="656590" cy="611505"/>
                  <wp:effectExtent l="19050" t="0" r="0" b="0"/>
                  <wp:docPr id="773" name="Εικόνα 7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3"/>
                          <pic:cNvPicPr>
                            <a:picLocks noChangeAspect="1" noChangeArrowheads="1"/>
                          </pic:cNvPicPr>
                        </pic:nvPicPr>
                        <pic:blipFill>
                          <a:blip r:embed="rId32" cstate="print">
                            <a:lum bright="-20000" contrast="30000"/>
                          </a:blip>
                          <a:srcRect/>
                          <a:stretch>
                            <a:fillRect/>
                          </a:stretch>
                        </pic:blipFill>
                        <pic:spPr bwMode="auto">
                          <a:xfrm>
                            <a:off x="0" y="0"/>
                            <a:ext cx="656590" cy="611505"/>
                          </a:xfrm>
                          <a:prstGeom prst="rect">
                            <a:avLst/>
                          </a:prstGeom>
                          <a:solidFill>
                            <a:srgbClr val="FFFFFF"/>
                          </a:solidFill>
                          <a:ln w="9525">
                            <a:noFill/>
                            <a:miter lim="800000"/>
                            <a:headEnd/>
                            <a:tailEnd/>
                          </a:ln>
                        </pic:spPr>
                      </pic:pic>
                    </a:graphicData>
                  </a:graphic>
                </wp:inline>
              </w:drawing>
            </w:r>
          </w:p>
        </w:tc>
        <w:tc>
          <w:tcPr>
            <w:tcW w:w="3536" w:type="dxa"/>
            <w:gridSpan w:val="2"/>
          </w:tcPr>
          <w:p w:rsidR="007B056C" w:rsidRDefault="007B056C">
            <w:pPr>
              <w:pStyle w:val="a5"/>
              <w:tabs>
                <w:tab w:val="left" w:pos="1140"/>
              </w:tabs>
              <w:snapToGrid w:val="0"/>
              <w:spacing w:after="0"/>
              <w:ind w:firstLine="0"/>
              <w:jc w:val="left"/>
              <w:rPr>
                <w:rFonts w:ascii="Times New Roman" w:hAnsi="Times New Roman"/>
                <w:b/>
                <w:szCs w:val="24"/>
                <w:lang w:eastAsia="ar-SA"/>
              </w:rPr>
            </w:pPr>
          </w:p>
        </w:tc>
        <w:tc>
          <w:tcPr>
            <w:tcW w:w="3684" w:type="dxa"/>
            <w:gridSpan w:val="2"/>
          </w:tcPr>
          <w:p w:rsidR="007B056C" w:rsidRDefault="007B056C">
            <w:pPr>
              <w:pStyle w:val="a5"/>
              <w:snapToGrid w:val="0"/>
              <w:spacing w:after="0"/>
              <w:ind w:right="213" w:firstLine="0"/>
              <w:jc w:val="center"/>
              <w:rPr>
                <w:rFonts w:ascii="Times New Roman" w:hAnsi="Times New Roman"/>
                <w:b/>
                <w:bCs/>
                <w:szCs w:val="24"/>
                <w:lang w:eastAsia="ar-SA"/>
              </w:rPr>
            </w:pPr>
          </w:p>
        </w:tc>
        <w:tc>
          <w:tcPr>
            <w:tcW w:w="1874" w:type="dxa"/>
            <w:vAlign w:val="center"/>
            <w:hideMark/>
          </w:tcPr>
          <w:p w:rsidR="007B056C" w:rsidRDefault="007B056C">
            <w:pPr>
              <w:pStyle w:val="a5"/>
              <w:spacing w:after="0"/>
              <w:ind w:right="213" w:firstLine="0"/>
              <w:jc w:val="center"/>
              <w:rPr>
                <w:lang w:eastAsia="ar-SA"/>
              </w:rPr>
            </w:pPr>
            <w:r>
              <w:rPr>
                <w:rFonts w:ascii="Times New Roman" w:hAnsi="Times New Roman"/>
                <w:noProof/>
                <w:szCs w:val="24"/>
              </w:rPr>
              <w:drawing>
                <wp:inline distT="0" distB="0" distL="0" distR="0">
                  <wp:extent cx="830580" cy="560070"/>
                  <wp:effectExtent l="19050" t="19050" r="26670" b="11430"/>
                  <wp:docPr id="774" name="Εικόνα 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4"/>
                          <pic:cNvPicPr>
                            <a:picLocks noChangeAspect="1" noChangeArrowheads="1"/>
                          </pic:cNvPicPr>
                        </pic:nvPicPr>
                        <pic:blipFill>
                          <a:blip r:embed="rId53" cstate="print">
                            <a:lum bright="-20000" contrast="30000"/>
                            <a:grayscl/>
                          </a:blip>
                          <a:srcRect/>
                          <a:stretch>
                            <a:fillRect/>
                          </a:stretch>
                        </pic:blipFill>
                        <pic:spPr bwMode="auto">
                          <a:xfrm>
                            <a:off x="0" y="0"/>
                            <a:ext cx="830580" cy="560070"/>
                          </a:xfrm>
                          <a:prstGeom prst="rect">
                            <a:avLst/>
                          </a:prstGeom>
                          <a:solidFill>
                            <a:srgbClr val="FFFFFF"/>
                          </a:solidFill>
                          <a:ln w="6350" cmpd="sng">
                            <a:solidFill>
                              <a:srgbClr val="FFFFFF"/>
                            </a:solidFill>
                            <a:miter lim="800000"/>
                            <a:headEnd/>
                            <a:tailEnd/>
                          </a:ln>
                          <a:effectLst/>
                        </pic:spPr>
                      </pic:pic>
                    </a:graphicData>
                  </a:graphic>
                </wp:inline>
              </w:drawing>
            </w:r>
          </w:p>
        </w:tc>
      </w:tr>
      <w:tr w:rsidR="007B056C" w:rsidTr="00AE2F91">
        <w:trPr>
          <w:trHeight w:val="2989"/>
        </w:trPr>
        <w:tc>
          <w:tcPr>
            <w:tcW w:w="4397" w:type="dxa"/>
            <w:gridSpan w:val="2"/>
          </w:tcPr>
          <w:p w:rsidR="007B056C" w:rsidRDefault="007B056C">
            <w:pPr>
              <w:pStyle w:val="a5"/>
              <w:tabs>
                <w:tab w:val="left" w:pos="1140"/>
              </w:tabs>
              <w:spacing w:after="0"/>
              <w:ind w:firstLine="0"/>
              <w:jc w:val="left"/>
              <w:rPr>
                <w:rFonts w:ascii="Times New Roman" w:hAnsi="Times New Roman"/>
                <w:b/>
                <w:szCs w:val="24"/>
                <w:lang w:eastAsia="ar-SA"/>
              </w:rPr>
            </w:pPr>
            <w:r>
              <w:rPr>
                <w:rFonts w:ascii="Times New Roman" w:hAnsi="Times New Roman"/>
                <w:b/>
                <w:szCs w:val="24"/>
              </w:rPr>
              <w:t>ΕΛΛΗΝΙΚΗ ΔΗΜΟΚΡΑΤΙΑ</w:t>
            </w:r>
          </w:p>
          <w:p w:rsidR="007B056C" w:rsidRDefault="007B056C">
            <w:pPr>
              <w:pStyle w:val="a5"/>
              <w:tabs>
                <w:tab w:val="left" w:pos="1140"/>
              </w:tabs>
              <w:spacing w:after="0"/>
              <w:ind w:firstLine="0"/>
              <w:jc w:val="left"/>
              <w:rPr>
                <w:rFonts w:ascii="Times New Roman" w:hAnsi="Times New Roman"/>
                <w:b/>
                <w:szCs w:val="24"/>
              </w:rPr>
            </w:pPr>
            <w:r>
              <w:rPr>
                <w:rFonts w:ascii="Times New Roman" w:hAnsi="Times New Roman"/>
                <w:b/>
                <w:szCs w:val="24"/>
              </w:rPr>
              <w:t>ΝΟΜΟΣ ΑΤΤΙΚΗΣ</w:t>
            </w:r>
          </w:p>
          <w:p w:rsidR="007B056C" w:rsidRDefault="007B056C">
            <w:pPr>
              <w:pStyle w:val="a5"/>
              <w:tabs>
                <w:tab w:val="left" w:pos="1140"/>
              </w:tabs>
              <w:spacing w:after="0"/>
              <w:ind w:firstLine="0"/>
              <w:jc w:val="left"/>
              <w:rPr>
                <w:rFonts w:ascii="Times New Roman" w:hAnsi="Times New Roman"/>
                <w:b/>
                <w:szCs w:val="24"/>
              </w:rPr>
            </w:pPr>
            <w:r>
              <w:rPr>
                <w:rFonts w:ascii="Times New Roman" w:hAnsi="Times New Roman"/>
                <w:b/>
                <w:szCs w:val="24"/>
              </w:rPr>
              <w:t>ΔΗΜΟΣ ΑΧΑΡΝΩΝ</w:t>
            </w:r>
          </w:p>
          <w:p w:rsidR="007B056C" w:rsidRDefault="007B056C">
            <w:pPr>
              <w:pStyle w:val="a5"/>
              <w:tabs>
                <w:tab w:val="left" w:pos="1140"/>
              </w:tabs>
              <w:spacing w:after="0"/>
              <w:ind w:firstLine="0"/>
              <w:jc w:val="left"/>
              <w:rPr>
                <w:rFonts w:ascii="Times New Roman" w:hAnsi="Times New Roman"/>
                <w:b/>
                <w:szCs w:val="24"/>
              </w:rPr>
            </w:pPr>
            <w:r>
              <w:rPr>
                <w:rFonts w:ascii="Times New Roman" w:hAnsi="Times New Roman"/>
                <w:b/>
                <w:szCs w:val="24"/>
              </w:rPr>
              <w:t>ΔΙΕΥΘΥΝΣΗ ΠΕΡΙΒΑΛΛΟΝΤΟΣ</w:t>
            </w:r>
          </w:p>
          <w:p w:rsidR="007B056C" w:rsidRDefault="007B056C">
            <w:pPr>
              <w:pStyle w:val="a5"/>
              <w:tabs>
                <w:tab w:val="left" w:pos="1140"/>
              </w:tabs>
              <w:spacing w:after="0"/>
              <w:ind w:firstLine="0"/>
              <w:jc w:val="left"/>
              <w:rPr>
                <w:rFonts w:ascii="Times New Roman" w:hAnsi="Times New Roman"/>
                <w:b/>
                <w:szCs w:val="24"/>
              </w:rPr>
            </w:pPr>
            <w:r>
              <w:rPr>
                <w:rFonts w:ascii="Times New Roman" w:hAnsi="Times New Roman"/>
                <w:b/>
                <w:szCs w:val="24"/>
              </w:rPr>
              <w:t>&amp; ΠΡΑΣΙΝΟΥ</w:t>
            </w:r>
          </w:p>
          <w:p w:rsidR="007B056C" w:rsidRDefault="007B056C">
            <w:pPr>
              <w:rPr>
                <w:b/>
              </w:rPr>
            </w:pPr>
            <w:r>
              <w:rPr>
                <w:b/>
              </w:rPr>
              <w:t xml:space="preserve">Συντάκτης: Θ. </w:t>
            </w:r>
            <w:proofErr w:type="spellStart"/>
            <w:r>
              <w:rPr>
                <w:b/>
              </w:rPr>
              <w:t>Κουτσίκος</w:t>
            </w:r>
            <w:proofErr w:type="spellEnd"/>
          </w:p>
          <w:p w:rsidR="007B056C" w:rsidRDefault="007B056C">
            <w:proofErr w:type="spellStart"/>
            <w:r>
              <w:t>Φιλαδελφείας</w:t>
            </w:r>
            <w:proofErr w:type="spellEnd"/>
            <w:r>
              <w:t xml:space="preserve"> 87 &amp; </w:t>
            </w:r>
            <w:proofErr w:type="spellStart"/>
            <w:r>
              <w:t>Μπόσδα</w:t>
            </w:r>
            <w:proofErr w:type="spellEnd"/>
          </w:p>
          <w:p w:rsidR="007B056C" w:rsidRDefault="007B056C">
            <w:r>
              <w:t xml:space="preserve">Τ.Κ. 13673, </w:t>
            </w:r>
            <w:proofErr w:type="spellStart"/>
            <w:r>
              <w:t>Αχαρνές</w:t>
            </w:r>
            <w:proofErr w:type="spellEnd"/>
          </w:p>
          <w:p w:rsidR="007B056C" w:rsidRDefault="007B056C">
            <w:proofErr w:type="spellStart"/>
            <w:r>
              <w:t>Τηλ</w:t>
            </w:r>
            <w:proofErr w:type="spellEnd"/>
            <w:r>
              <w:t>.: (+30) 213.2072.303</w:t>
            </w:r>
          </w:p>
          <w:p w:rsidR="007B056C" w:rsidRDefault="007B056C">
            <w:pPr>
              <w:rPr>
                <w:lang w:val="en-GB"/>
              </w:rPr>
            </w:pPr>
            <w:r>
              <w:rPr>
                <w:lang w:val="en-US"/>
              </w:rPr>
              <w:t>Fax</w:t>
            </w:r>
            <w:r>
              <w:rPr>
                <w:lang w:val="en-GB"/>
              </w:rPr>
              <w:t>:  (+30) 210 2441745</w:t>
            </w:r>
          </w:p>
          <w:p w:rsidR="007B056C" w:rsidRDefault="007B056C">
            <w:pPr>
              <w:pStyle w:val="a5"/>
              <w:tabs>
                <w:tab w:val="left" w:pos="1140"/>
              </w:tabs>
              <w:spacing w:after="0"/>
              <w:ind w:firstLine="0"/>
              <w:jc w:val="left"/>
              <w:rPr>
                <w:rFonts w:ascii="Times New Roman" w:hAnsi="Times New Roman"/>
                <w:b/>
                <w:szCs w:val="24"/>
              </w:rPr>
            </w:pPr>
            <w:r>
              <w:rPr>
                <w:rFonts w:ascii="Times New Roman" w:hAnsi="Times New Roman"/>
                <w:szCs w:val="24"/>
                <w:lang w:val="en-US"/>
              </w:rPr>
              <w:t>Email</w:t>
            </w:r>
            <w:r>
              <w:rPr>
                <w:rFonts w:ascii="Times New Roman" w:hAnsi="Times New Roman"/>
                <w:szCs w:val="24"/>
                <w:lang w:val="en-GB"/>
              </w:rPr>
              <w:t>:</w:t>
            </w:r>
            <w:r>
              <w:rPr>
                <w:rFonts w:ascii="Times New Roman" w:hAnsi="Times New Roman"/>
                <w:szCs w:val="24"/>
                <w:lang w:val="en-US"/>
              </w:rPr>
              <w:t xml:space="preserve"> tkoutsikos@acharnes.gr</w:t>
            </w:r>
          </w:p>
          <w:p w:rsidR="007B056C" w:rsidRDefault="007B056C">
            <w:pPr>
              <w:pStyle w:val="a5"/>
              <w:tabs>
                <w:tab w:val="left" w:pos="1140"/>
              </w:tabs>
              <w:spacing w:after="0"/>
              <w:ind w:firstLine="0"/>
              <w:jc w:val="left"/>
              <w:rPr>
                <w:rFonts w:ascii="Times New Roman" w:hAnsi="Times New Roman"/>
                <w:b/>
                <w:szCs w:val="24"/>
                <w:lang w:eastAsia="ar-SA"/>
              </w:rPr>
            </w:pPr>
          </w:p>
        </w:tc>
        <w:tc>
          <w:tcPr>
            <w:tcW w:w="943" w:type="dxa"/>
            <w:gridSpan w:val="2"/>
          </w:tcPr>
          <w:p w:rsidR="007B056C" w:rsidRDefault="007B056C">
            <w:pPr>
              <w:snapToGrid w:val="0"/>
              <w:jc w:val="center"/>
              <w:rPr>
                <w:rFonts w:ascii="Calibri" w:eastAsia="Calibri" w:hAnsi="Calibri"/>
                <w:b/>
                <w:lang w:eastAsia="ar-SA"/>
              </w:rPr>
            </w:pPr>
          </w:p>
          <w:p w:rsidR="007B056C" w:rsidRDefault="007B056C">
            <w:pPr>
              <w:jc w:val="center"/>
              <w:rPr>
                <w:b/>
              </w:rPr>
            </w:pPr>
          </w:p>
          <w:p w:rsidR="007B056C" w:rsidRDefault="007B056C">
            <w:pPr>
              <w:jc w:val="center"/>
              <w:rPr>
                <w:b/>
              </w:rPr>
            </w:pPr>
          </w:p>
          <w:p w:rsidR="007B056C" w:rsidRDefault="007B056C">
            <w:pPr>
              <w:jc w:val="right"/>
              <w:rPr>
                <w:b/>
              </w:rPr>
            </w:pPr>
          </w:p>
          <w:p w:rsidR="0066660B" w:rsidRDefault="0066660B">
            <w:pPr>
              <w:pStyle w:val="a5"/>
              <w:tabs>
                <w:tab w:val="left" w:pos="1140"/>
              </w:tabs>
              <w:spacing w:after="0"/>
              <w:ind w:firstLine="0"/>
              <w:jc w:val="left"/>
              <w:rPr>
                <w:rFonts w:ascii="Times New Roman" w:hAnsi="Times New Roman"/>
                <w:b/>
                <w:szCs w:val="24"/>
              </w:rPr>
            </w:pPr>
          </w:p>
          <w:p w:rsidR="0066660B" w:rsidRDefault="0066660B">
            <w:pPr>
              <w:pStyle w:val="a5"/>
              <w:tabs>
                <w:tab w:val="left" w:pos="1140"/>
              </w:tabs>
              <w:spacing w:after="0"/>
              <w:ind w:firstLine="0"/>
              <w:jc w:val="left"/>
              <w:rPr>
                <w:rFonts w:ascii="Times New Roman" w:hAnsi="Times New Roman"/>
                <w:b/>
                <w:szCs w:val="24"/>
              </w:rPr>
            </w:pPr>
          </w:p>
          <w:p w:rsidR="007B056C" w:rsidRDefault="007B056C">
            <w:pPr>
              <w:pStyle w:val="a5"/>
              <w:tabs>
                <w:tab w:val="left" w:pos="1140"/>
              </w:tabs>
              <w:spacing w:after="0"/>
              <w:ind w:firstLine="0"/>
              <w:jc w:val="left"/>
              <w:rPr>
                <w:rFonts w:ascii="Times New Roman" w:hAnsi="Times New Roman"/>
                <w:b/>
                <w:szCs w:val="24"/>
              </w:rPr>
            </w:pPr>
            <w:r>
              <w:rPr>
                <w:rFonts w:ascii="Times New Roman" w:hAnsi="Times New Roman"/>
                <w:b/>
                <w:szCs w:val="24"/>
              </w:rPr>
              <w:t>Προς:</w:t>
            </w:r>
          </w:p>
          <w:p w:rsidR="007B056C" w:rsidRDefault="007B056C">
            <w:pPr>
              <w:pStyle w:val="a5"/>
              <w:tabs>
                <w:tab w:val="left" w:pos="1140"/>
              </w:tabs>
              <w:spacing w:after="0"/>
              <w:ind w:firstLine="0"/>
              <w:jc w:val="left"/>
              <w:rPr>
                <w:rFonts w:ascii="Times New Roman" w:hAnsi="Times New Roman"/>
                <w:b/>
                <w:szCs w:val="24"/>
                <w:lang w:eastAsia="ar-SA"/>
              </w:rPr>
            </w:pPr>
          </w:p>
        </w:tc>
        <w:tc>
          <w:tcPr>
            <w:tcW w:w="5160" w:type="dxa"/>
            <w:gridSpan w:val="2"/>
          </w:tcPr>
          <w:p w:rsidR="007B056C" w:rsidRDefault="007B056C">
            <w:pPr>
              <w:pStyle w:val="a5"/>
              <w:tabs>
                <w:tab w:val="left" w:pos="720"/>
              </w:tabs>
              <w:snapToGrid w:val="0"/>
              <w:spacing w:after="0"/>
              <w:ind w:firstLine="0"/>
              <w:jc w:val="left"/>
              <w:rPr>
                <w:rFonts w:ascii="Times New Roman" w:hAnsi="Times New Roman"/>
                <w:szCs w:val="24"/>
                <w:lang w:eastAsia="ar-SA"/>
              </w:rPr>
            </w:pPr>
          </w:p>
          <w:p w:rsidR="007B056C" w:rsidRDefault="007B056C">
            <w:pPr>
              <w:pStyle w:val="a5"/>
              <w:tabs>
                <w:tab w:val="left" w:pos="720"/>
              </w:tabs>
              <w:spacing w:after="0"/>
              <w:ind w:firstLine="0"/>
              <w:rPr>
                <w:rFonts w:ascii="Times New Roman" w:hAnsi="Times New Roman"/>
                <w:b/>
                <w:szCs w:val="24"/>
              </w:rPr>
            </w:pPr>
          </w:p>
          <w:p w:rsidR="007B056C" w:rsidRDefault="007B056C">
            <w:pPr>
              <w:pStyle w:val="a5"/>
              <w:tabs>
                <w:tab w:val="left" w:pos="720"/>
              </w:tabs>
              <w:spacing w:after="0"/>
              <w:ind w:hanging="70"/>
              <w:rPr>
                <w:lang w:val="en-US"/>
              </w:rPr>
            </w:pPr>
            <w:r>
              <w:rPr>
                <w:rFonts w:ascii="Times New Roman" w:hAnsi="Times New Roman"/>
                <w:b/>
                <w:szCs w:val="24"/>
              </w:rPr>
              <w:t xml:space="preserve"> </w:t>
            </w:r>
            <w:proofErr w:type="spellStart"/>
            <w:r>
              <w:rPr>
                <w:rFonts w:ascii="Times New Roman" w:hAnsi="Times New Roman"/>
                <w:szCs w:val="24"/>
              </w:rPr>
              <w:t>Αχαρνέ</w:t>
            </w:r>
            <w:r>
              <w:rPr>
                <w:rFonts w:ascii="Times New Roman" w:hAnsi="Times New Roman"/>
                <w:b/>
                <w:bCs/>
                <w:szCs w:val="24"/>
              </w:rPr>
              <w:t>ς</w:t>
            </w:r>
            <w:proofErr w:type="spellEnd"/>
            <w:r>
              <w:rPr>
                <w:rFonts w:ascii="Times New Roman" w:hAnsi="Times New Roman"/>
                <w:b/>
                <w:bCs/>
                <w:szCs w:val="24"/>
              </w:rPr>
              <w:t xml:space="preserve">, </w:t>
            </w:r>
            <w:r>
              <w:rPr>
                <w:rFonts w:ascii="Times New Roman" w:hAnsi="Times New Roman"/>
                <w:b/>
                <w:bCs/>
                <w:szCs w:val="24"/>
                <w:lang w:val="en-US"/>
              </w:rPr>
              <w:t xml:space="preserve"> 2/6/2020</w:t>
            </w:r>
          </w:p>
          <w:p w:rsidR="007B056C" w:rsidRDefault="007B056C">
            <w:pPr>
              <w:pStyle w:val="a5"/>
              <w:tabs>
                <w:tab w:val="left" w:pos="720"/>
              </w:tabs>
              <w:spacing w:after="0"/>
              <w:ind w:firstLine="0"/>
            </w:pPr>
          </w:p>
          <w:p w:rsidR="0066660B" w:rsidRDefault="0066660B">
            <w:pPr>
              <w:pStyle w:val="a5"/>
              <w:tabs>
                <w:tab w:val="left" w:pos="1140"/>
              </w:tabs>
              <w:spacing w:after="0"/>
              <w:ind w:firstLine="0"/>
              <w:jc w:val="left"/>
              <w:rPr>
                <w:rFonts w:ascii="Times New Roman" w:hAnsi="Times New Roman"/>
                <w:b/>
                <w:szCs w:val="24"/>
              </w:rPr>
            </w:pPr>
          </w:p>
          <w:p w:rsidR="0066660B" w:rsidRDefault="0066660B">
            <w:pPr>
              <w:pStyle w:val="a5"/>
              <w:tabs>
                <w:tab w:val="left" w:pos="1140"/>
              </w:tabs>
              <w:spacing w:after="0"/>
              <w:ind w:firstLine="0"/>
              <w:jc w:val="left"/>
              <w:rPr>
                <w:rFonts w:ascii="Times New Roman" w:hAnsi="Times New Roman"/>
                <w:b/>
                <w:szCs w:val="24"/>
              </w:rPr>
            </w:pPr>
          </w:p>
          <w:p w:rsidR="007B056C" w:rsidRDefault="007B056C">
            <w:pPr>
              <w:pStyle w:val="a5"/>
              <w:tabs>
                <w:tab w:val="left" w:pos="1140"/>
              </w:tabs>
              <w:spacing w:after="0"/>
              <w:ind w:firstLine="0"/>
              <w:jc w:val="left"/>
              <w:rPr>
                <w:rFonts w:ascii="Times New Roman" w:hAnsi="Times New Roman"/>
                <w:b/>
                <w:szCs w:val="24"/>
              </w:rPr>
            </w:pPr>
            <w:r>
              <w:rPr>
                <w:rFonts w:ascii="Times New Roman" w:hAnsi="Times New Roman"/>
                <w:b/>
                <w:szCs w:val="24"/>
              </w:rPr>
              <w:t>Πρόεδρο Δημοτικού Συμβουλίου</w:t>
            </w:r>
          </w:p>
          <w:p w:rsidR="007B056C" w:rsidRDefault="007B056C">
            <w:pPr>
              <w:pStyle w:val="a5"/>
              <w:tabs>
                <w:tab w:val="left" w:pos="1140"/>
              </w:tabs>
              <w:spacing w:after="0"/>
              <w:ind w:firstLine="0"/>
              <w:jc w:val="left"/>
              <w:rPr>
                <w:rFonts w:ascii="Times New Roman" w:hAnsi="Times New Roman"/>
                <w:b/>
                <w:szCs w:val="24"/>
                <w:lang w:eastAsia="ar-SA"/>
              </w:rPr>
            </w:pPr>
          </w:p>
        </w:tc>
      </w:tr>
    </w:tbl>
    <w:p w:rsidR="007B056C" w:rsidRDefault="007B056C" w:rsidP="007B056C">
      <w:pPr>
        <w:jc w:val="center"/>
        <w:rPr>
          <w:rFonts w:eastAsia="Calibri"/>
          <w:b/>
          <w:u w:val="single"/>
          <w:lang w:eastAsia="ar-SA"/>
        </w:rPr>
      </w:pPr>
    </w:p>
    <w:p w:rsidR="007B056C" w:rsidRDefault="007B056C" w:rsidP="007B056C">
      <w:pPr>
        <w:jc w:val="center"/>
        <w:rPr>
          <w:b/>
        </w:rPr>
      </w:pPr>
      <w:r>
        <w:rPr>
          <w:b/>
          <w:u w:val="single"/>
        </w:rPr>
        <w:t>ΕΙΣΗΓΗΣΗ</w:t>
      </w:r>
    </w:p>
    <w:p w:rsidR="007B056C" w:rsidRDefault="007B056C" w:rsidP="007B056C">
      <w:pPr>
        <w:spacing w:line="360" w:lineRule="auto"/>
        <w:ind w:left="-425" w:right="-624"/>
        <w:jc w:val="both"/>
        <w:rPr>
          <w:b/>
        </w:rPr>
      </w:pPr>
      <w:r>
        <w:rPr>
          <w:b/>
        </w:rPr>
        <w:t>Θέμα: «Αντικατάσταση μέλους επιτροπών εξέτασης αιτημάτων κοπής δέντρων σε κοινόχρηστους χώρους»</w:t>
      </w:r>
    </w:p>
    <w:p w:rsidR="007B056C" w:rsidRDefault="007B056C" w:rsidP="007B056C">
      <w:pPr>
        <w:pStyle w:val="a5"/>
        <w:spacing w:after="0" w:line="360" w:lineRule="auto"/>
        <w:ind w:left="-567" w:right="-625" w:firstLine="720"/>
        <w:rPr>
          <w:rFonts w:ascii="Times New Roman" w:hAnsi="Times New Roman"/>
          <w:szCs w:val="24"/>
        </w:rPr>
      </w:pPr>
    </w:p>
    <w:p w:rsidR="007B056C" w:rsidRDefault="007B056C" w:rsidP="007B056C">
      <w:pPr>
        <w:pStyle w:val="a5"/>
        <w:spacing w:after="0" w:line="360" w:lineRule="auto"/>
        <w:ind w:left="-567" w:right="-625" w:firstLine="720"/>
        <w:rPr>
          <w:rFonts w:ascii="Times New Roman" w:hAnsi="Times New Roman"/>
          <w:szCs w:val="24"/>
        </w:rPr>
      </w:pPr>
      <w:r>
        <w:rPr>
          <w:rFonts w:ascii="Times New Roman" w:hAnsi="Times New Roman"/>
          <w:szCs w:val="24"/>
        </w:rPr>
        <w:t xml:space="preserve">Κυρία Πρόεδρε, </w:t>
      </w:r>
    </w:p>
    <w:p w:rsidR="007B056C" w:rsidRDefault="007B056C" w:rsidP="007B056C">
      <w:pPr>
        <w:pStyle w:val="a5"/>
        <w:spacing w:after="0" w:line="360" w:lineRule="auto"/>
        <w:ind w:left="-567" w:right="-625" w:firstLine="720"/>
        <w:rPr>
          <w:rFonts w:ascii="Times New Roman" w:hAnsi="Times New Roman"/>
          <w:szCs w:val="24"/>
        </w:rPr>
      </w:pPr>
      <w:r>
        <w:rPr>
          <w:rFonts w:ascii="Times New Roman" w:hAnsi="Times New Roman"/>
          <w:szCs w:val="24"/>
        </w:rPr>
        <w:t xml:space="preserve">Παρακαλούμε όπως εισηγηθείτε και φέρετε ως θέμα σε προσεχή συνεδρίαση του Δημοτικού Συμβουλίου το ανωτέρω θέμα που αφορά στην αντικατάσταση μέλους από τις (δύο) 2 επιτροπές εξέτασης κοπής δένδρων σε κοινόχρηστους χώρους των δημοτικών κοινοτήτων </w:t>
      </w:r>
      <w:proofErr w:type="spellStart"/>
      <w:r>
        <w:rPr>
          <w:rFonts w:ascii="Times New Roman" w:hAnsi="Times New Roman"/>
          <w:szCs w:val="24"/>
        </w:rPr>
        <w:t>Θρακομακεδόνων</w:t>
      </w:r>
      <w:proofErr w:type="spellEnd"/>
      <w:r>
        <w:rPr>
          <w:rFonts w:ascii="Times New Roman" w:hAnsi="Times New Roman"/>
          <w:szCs w:val="24"/>
        </w:rPr>
        <w:t xml:space="preserve"> και Αχαρνών που συγκροτήθηκαν με την υπ' </w:t>
      </w:r>
      <w:proofErr w:type="spellStart"/>
      <w:r>
        <w:rPr>
          <w:rFonts w:ascii="Times New Roman" w:hAnsi="Times New Roman"/>
          <w:szCs w:val="24"/>
        </w:rPr>
        <w:t>αρίθμ</w:t>
      </w:r>
      <w:proofErr w:type="spellEnd"/>
      <w:r>
        <w:rPr>
          <w:rFonts w:ascii="Times New Roman" w:hAnsi="Times New Roman"/>
          <w:szCs w:val="24"/>
        </w:rPr>
        <w:t>. 105/</w:t>
      </w:r>
      <w:r w:rsidRPr="007B056C">
        <w:rPr>
          <w:rFonts w:ascii="Times New Roman" w:hAnsi="Times New Roman"/>
          <w:szCs w:val="24"/>
        </w:rPr>
        <w:t>19-06-2018</w:t>
      </w:r>
      <w:r>
        <w:rPr>
          <w:rFonts w:ascii="Times New Roman" w:hAnsi="Times New Roman"/>
          <w:szCs w:val="24"/>
        </w:rPr>
        <w:t xml:space="preserve"> απόφαση Δημοτικού Συμβουλίου.</w:t>
      </w:r>
    </w:p>
    <w:p w:rsidR="007B056C" w:rsidRDefault="007B056C" w:rsidP="007B056C">
      <w:pPr>
        <w:pStyle w:val="a5"/>
        <w:spacing w:after="0" w:line="360" w:lineRule="auto"/>
        <w:ind w:left="-567" w:right="-625" w:firstLine="720"/>
        <w:rPr>
          <w:rFonts w:ascii="Times New Roman" w:hAnsi="Times New Roman"/>
          <w:szCs w:val="24"/>
        </w:rPr>
      </w:pPr>
    </w:p>
    <w:p w:rsidR="007B056C" w:rsidRDefault="007B056C" w:rsidP="007B056C">
      <w:pPr>
        <w:pStyle w:val="a5"/>
        <w:spacing w:after="0" w:line="360" w:lineRule="auto"/>
        <w:ind w:left="-567" w:right="-625" w:firstLine="720"/>
        <w:rPr>
          <w:rFonts w:ascii="Times New Roman" w:hAnsi="Times New Roman"/>
          <w:szCs w:val="24"/>
        </w:rPr>
      </w:pPr>
      <w:r>
        <w:rPr>
          <w:rFonts w:ascii="Times New Roman" w:hAnsi="Times New Roman"/>
          <w:szCs w:val="24"/>
        </w:rPr>
        <w:t>Έχοντας υπ' όψιν:</w:t>
      </w:r>
    </w:p>
    <w:p w:rsidR="007B056C" w:rsidRDefault="007B056C" w:rsidP="007B056C">
      <w:pPr>
        <w:pStyle w:val="a5"/>
        <w:spacing w:after="0" w:line="360" w:lineRule="auto"/>
        <w:ind w:left="-567" w:right="-625" w:firstLine="720"/>
        <w:rPr>
          <w:rFonts w:ascii="Times New Roman" w:hAnsi="Times New Roman"/>
          <w:szCs w:val="24"/>
        </w:rPr>
      </w:pPr>
      <w:r>
        <w:rPr>
          <w:rFonts w:ascii="Times New Roman" w:hAnsi="Times New Roman"/>
          <w:szCs w:val="24"/>
        </w:rPr>
        <w:t>1  Την ανάγκη της Υπηρεσίας για αποδοτικότερη και συντομότερη ανταπόκρισή της στα αιτήματα πολιτών αλλά και τις απαιτήσεις των εργασιών.</w:t>
      </w:r>
    </w:p>
    <w:p w:rsidR="007B056C" w:rsidRDefault="007B056C" w:rsidP="007B056C">
      <w:pPr>
        <w:pStyle w:val="a5"/>
        <w:spacing w:after="0" w:line="360" w:lineRule="auto"/>
        <w:ind w:left="-567" w:right="-625" w:firstLine="720"/>
        <w:rPr>
          <w:rFonts w:ascii="Times New Roman" w:hAnsi="Times New Roman"/>
          <w:szCs w:val="24"/>
        </w:rPr>
      </w:pPr>
      <w:r>
        <w:rPr>
          <w:rFonts w:ascii="Times New Roman" w:hAnsi="Times New Roman"/>
          <w:szCs w:val="24"/>
        </w:rPr>
        <w:t xml:space="preserve">2. Την υπ' </w:t>
      </w:r>
      <w:proofErr w:type="spellStart"/>
      <w:r>
        <w:rPr>
          <w:rFonts w:ascii="Times New Roman" w:hAnsi="Times New Roman"/>
          <w:szCs w:val="24"/>
        </w:rPr>
        <w:t>αρίθμ</w:t>
      </w:r>
      <w:proofErr w:type="spellEnd"/>
      <w:r>
        <w:rPr>
          <w:rFonts w:ascii="Times New Roman" w:hAnsi="Times New Roman"/>
          <w:szCs w:val="24"/>
        </w:rPr>
        <w:t>. 105/19-06-2018 απόφαση Δημοτικού Συμβουλίου, με την οποία είχαν οριστεί οι ως άνω επιτροπές ως εξής:</w:t>
      </w:r>
    </w:p>
    <w:p w:rsidR="007B056C" w:rsidRDefault="007B056C" w:rsidP="007B056C">
      <w:pPr>
        <w:pStyle w:val="a5"/>
        <w:spacing w:after="0" w:line="360" w:lineRule="auto"/>
        <w:ind w:left="-567" w:right="-625" w:firstLine="720"/>
        <w:rPr>
          <w:rFonts w:ascii="Times New Roman" w:hAnsi="Times New Roman"/>
          <w:szCs w:val="24"/>
        </w:rPr>
      </w:pPr>
      <w:r>
        <w:rPr>
          <w:rFonts w:ascii="Times New Roman" w:hAnsi="Times New Roman"/>
          <w:szCs w:val="24"/>
        </w:rPr>
        <w:t xml:space="preserve">Α) Επιτροπή κοπής δέντρων δικαιοδοσίας Βόρειου Τομέα: </w:t>
      </w:r>
    </w:p>
    <w:p w:rsidR="007B056C" w:rsidRDefault="007B056C" w:rsidP="007B056C">
      <w:pPr>
        <w:pStyle w:val="a5"/>
        <w:spacing w:after="0" w:line="360" w:lineRule="auto"/>
        <w:ind w:left="-567" w:right="-625" w:firstLine="720"/>
        <w:rPr>
          <w:rFonts w:ascii="Times New Roman" w:hAnsi="Times New Roman"/>
          <w:szCs w:val="24"/>
        </w:rPr>
      </w:pPr>
      <w:r>
        <w:rPr>
          <w:rFonts w:ascii="Times New Roman" w:hAnsi="Times New Roman"/>
          <w:szCs w:val="24"/>
        </w:rPr>
        <w:t xml:space="preserve">1. Τον εκάστοτε Αντιδήμαρχο Περιβάλλοντος και Πρασίνου, ως Πρόεδρο. </w:t>
      </w:r>
    </w:p>
    <w:p w:rsidR="007B056C" w:rsidRDefault="007B056C" w:rsidP="007B056C">
      <w:pPr>
        <w:pStyle w:val="a5"/>
        <w:spacing w:after="0" w:line="360" w:lineRule="auto"/>
        <w:ind w:left="-567" w:right="-625" w:firstLine="720"/>
        <w:rPr>
          <w:rFonts w:ascii="Times New Roman" w:hAnsi="Times New Roman"/>
          <w:szCs w:val="24"/>
        </w:rPr>
      </w:pPr>
      <w:r>
        <w:rPr>
          <w:rFonts w:ascii="Times New Roman" w:hAnsi="Times New Roman"/>
          <w:szCs w:val="24"/>
        </w:rPr>
        <w:t xml:space="preserve">2. Την υπάλληλο </w:t>
      </w:r>
      <w:proofErr w:type="spellStart"/>
      <w:r>
        <w:rPr>
          <w:rFonts w:ascii="Times New Roman" w:hAnsi="Times New Roman"/>
          <w:szCs w:val="24"/>
        </w:rPr>
        <w:t>Καρακάση</w:t>
      </w:r>
      <w:proofErr w:type="spellEnd"/>
      <w:r>
        <w:rPr>
          <w:rFonts w:ascii="Times New Roman" w:hAnsi="Times New Roman"/>
          <w:szCs w:val="24"/>
        </w:rPr>
        <w:t xml:space="preserve"> </w:t>
      </w:r>
      <w:proofErr w:type="spellStart"/>
      <w:r>
        <w:rPr>
          <w:rFonts w:ascii="Times New Roman" w:hAnsi="Times New Roman"/>
          <w:szCs w:val="24"/>
        </w:rPr>
        <w:t>Σμαρώ</w:t>
      </w:r>
      <w:proofErr w:type="spellEnd"/>
      <w:r>
        <w:rPr>
          <w:rFonts w:ascii="Times New Roman" w:hAnsi="Times New Roman"/>
          <w:szCs w:val="24"/>
        </w:rPr>
        <w:t xml:space="preserve"> ΤΕ Γεωπονίας με αναπληρωτή την υπάλληλο </w:t>
      </w:r>
      <w:proofErr w:type="spellStart"/>
      <w:r>
        <w:rPr>
          <w:rFonts w:ascii="Times New Roman" w:hAnsi="Times New Roman"/>
          <w:szCs w:val="24"/>
        </w:rPr>
        <w:t>Μαρούγκα</w:t>
      </w:r>
      <w:proofErr w:type="spellEnd"/>
      <w:r>
        <w:rPr>
          <w:rFonts w:ascii="Times New Roman" w:hAnsi="Times New Roman"/>
          <w:szCs w:val="24"/>
        </w:rPr>
        <w:t xml:space="preserve"> Ελένη </w:t>
      </w:r>
      <w:r>
        <w:rPr>
          <w:rFonts w:ascii="Times New Roman" w:hAnsi="Times New Roman"/>
          <w:bCs/>
          <w:szCs w:val="24"/>
        </w:rPr>
        <w:t>κλάδου Τ.Ε. Μηχανικών Φυτικής Παραγωγής</w:t>
      </w:r>
      <w:r>
        <w:rPr>
          <w:rFonts w:ascii="Times New Roman" w:hAnsi="Times New Roman"/>
          <w:szCs w:val="24"/>
        </w:rPr>
        <w:t xml:space="preserve">, ως μέλος. </w:t>
      </w:r>
    </w:p>
    <w:p w:rsidR="007B056C" w:rsidRDefault="007B056C" w:rsidP="007B056C">
      <w:pPr>
        <w:pStyle w:val="a5"/>
        <w:spacing w:after="0" w:line="360" w:lineRule="auto"/>
        <w:ind w:left="-567" w:right="-625" w:firstLine="720"/>
        <w:rPr>
          <w:rFonts w:ascii="Times New Roman" w:hAnsi="Times New Roman"/>
          <w:szCs w:val="24"/>
        </w:rPr>
      </w:pPr>
      <w:r>
        <w:rPr>
          <w:rFonts w:ascii="Times New Roman" w:hAnsi="Times New Roman"/>
          <w:szCs w:val="24"/>
        </w:rPr>
        <w:t xml:space="preserve">3. Την υπάλληλο Κων/να </w:t>
      </w:r>
      <w:proofErr w:type="spellStart"/>
      <w:r>
        <w:rPr>
          <w:rFonts w:ascii="Times New Roman" w:hAnsi="Times New Roman"/>
          <w:szCs w:val="24"/>
        </w:rPr>
        <w:t>Τούντα</w:t>
      </w:r>
      <w:proofErr w:type="spellEnd"/>
      <w:r>
        <w:rPr>
          <w:rFonts w:ascii="Times New Roman" w:hAnsi="Times New Roman"/>
          <w:szCs w:val="24"/>
        </w:rPr>
        <w:t xml:space="preserve"> ΠΕ Πολιτικών Μηχανικών, με αναπληρώτρια την υπάλληλο Αλεξάνδρα </w:t>
      </w:r>
      <w:proofErr w:type="spellStart"/>
      <w:r>
        <w:rPr>
          <w:rFonts w:ascii="Times New Roman" w:hAnsi="Times New Roman"/>
          <w:szCs w:val="24"/>
        </w:rPr>
        <w:t>Κολοκούρη</w:t>
      </w:r>
      <w:proofErr w:type="spellEnd"/>
      <w:r>
        <w:rPr>
          <w:rFonts w:ascii="Times New Roman" w:hAnsi="Times New Roman"/>
          <w:szCs w:val="24"/>
        </w:rPr>
        <w:t xml:space="preserve"> ΠΕ Πολιτικών Μηχανικών ως μέλος.</w:t>
      </w:r>
    </w:p>
    <w:p w:rsidR="007B056C" w:rsidRDefault="007B056C" w:rsidP="007B056C">
      <w:pPr>
        <w:pStyle w:val="a5"/>
        <w:spacing w:after="0" w:line="360" w:lineRule="auto"/>
        <w:ind w:left="-567" w:right="-625" w:firstLine="720"/>
        <w:rPr>
          <w:rFonts w:ascii="Times New Roman" w:hAnsi="Times New Roman"/>
          <w:szCs w:val="24"/>
        </w:rPr>
      </w:pPr>
    </w:p>
    <w:p w:rsidR="007B056C" w:rsidRDefault="007B056C" w:rsidP="007B056C">
      <w:pPr>
        <w:pStyle w:val="a5"/>
        <w:spacing w:after="0" w:line="360" w:lineRule="auto"/>
        <w:ind w:left="-567" w:right="-625" w:firstLine="720"/>
        <w:rPr>
          <w:rFonts w:ascii="Times New Roman" w:hAnsi="Times New Roman"/>
          <w:szCs w:val="24"/>
        </w:rPr>
      </w:pPr>
      <w:r>
        <w:rPr>
          <w:rFonts w:ascii="Times New Roman" w:hAnsi="Times New Roman"/>
          <w:szCs w:val="24"/>
        </w:rPr>
        <w:t>Β) Επιτροπή κοπής δέντρων δικαιοδοσίας Κεντρικού και Νότιου Τομέα:</w:t>
      </w:r>
    </w:p>
    <w:p w:rsidR="007B056C" w:rsidRDefault="007B056C" w:rsidP="007B056C">
      <w:pPr>
        <w:pStyle w:val="a5"/>
        <w:spacing w:after="0" w:line="360" w:lineRule="auto"/>
        <w:ind w:left="-567" w:right="-625" w:firstLine="720"/>
        <w:rPr>
          <w:rFonts w:ascii="Times New Roman" w:hAnsi="Times New Roman"/>
          <w:szCs w:val="24"/>
        </w:rPr>
      </w:pPr>
      <w:r>
        <w:rPr>
          <w:rFonts w:ascii="Times New Roman" w:hAnsi="Times New Roman"/>
          <w:szCs w:val="24"/>
        </w:rPr>
        <w:t xml:space="preserve">1. Τον εκάστοτε Αντιδήμαρχο Περιβάλλοντος και Πρασίνου, ως Πρόεδρο. </w:t>
      </w:r>
    </w:p>
    <w:p w:rsidR="007B056C" w:rsidRDefault="007B056C" w:rsidP="007B056C">
      <w:pPr>
        <w:pStyle w:val="a5"/>
        <w:spacing w:after="0" w:line="360" w:lineRule="auto"/>
        <w:ind w:left="-567" w:right="-625" w:firstLine="720"/>
        <w:rPr>
          <w:rFonts w:ascii="Times New Roman" w:hAnsi="Times New Roman"/>
          <w:szCs w:val="24"/>
        </w:rPr>
      </w:pPr>
      <w:r>
        <w:rPr>
          <w:rFonts w:ascii="Times New Roman" w:hAnsi="Times New Roman"/>
          <w:szCs w:val="24"/>
        </w:rPr>
        <w:t xml:space="preserve">2. Την υπάλληλο </w:t>
      </w:r>
      <w:proofErr w:type="spellStart"/>
      <w:r>
        <w:rPr>
          <w:rFonts w:ascii="Times New Roman" w:hAnsi="Times New Roman"/>
          <w:szCs w:val="24"/>
        </w:rPr>
        <w:t>Μαρούγκα</w:t>
      </w:r>
      <w:proofErr w:type="spellEnd"/>
      <w:r>
        <w:rPr>
          <w:rFonts w:ascii="Times New Roman" w:hAnsi="Times New Roman"/>
          <w:szCs w:val="24"/>
        </w:rPr>
        <w:t xml:space="preserve"> Ελένη </w:t>
      </w:r>
      <w:r>
        <w:rPr>
          <w:rFonts w:ascii="Times New Roman" w:hAnsi="Times New Roman"/>
          <w:bCs/>
          <w:szCs w:val="24"/>
        </w:rPr>
        <w:t>κλάδου Τ.Ε. Μηχανικών Φυτικής Παραγωγής</w:t>
      </w:r>
      <w:r>
        <w:rPr>
          <w:rFonts w:ascii="Times New Roman" w:hAnsi="Times New Roman"/>
          <w:szCs w:val="24"/>
        </w:rPr>
        <w:t xml:space="preserve"> με αναπληρώτρια την υπάλληλο </w:t>
      </w:r>
      <w:proofErr w:type="spellStart"/>
      <w:r>
        <w:rPr>
          <w:rFonts w:ascii="Times New Roman" w:hAnsi="Times New Roman"/>
          <w:szCs w:val="24"/>
        </w:rPr>
        <w:t>Καρακάση</w:t>
      </w:r>
      <w:proofErr w:type="spellEnd"/>
      <w:r>
        <w:rPr>
          <w:rFonts w:ascii="Times New Roman" w:hAnsi="Times New Roman"/>
          <w:szCs w:val="24"/>
        </w:rPr>
        <w:t xml:space="preserve"> </w:t>
      </w:r>
      <w:proofErr w:type="spellStart"/>
      <w:r>
        <w:rPr>
          <w:rFonts w:ascii="Times New Roman" w:hAnsi="Times New Roman"/>
          <w:szCs w:val="24"/>
        </w:rPr>
        <w:t>Σμαρώ</w:t>
      </w:r>
      <w:proofErr w:type="spellEnd"/>
      <w:r>
        <w:rPr>
          <w:rFonts w:ascii="Times New Roman" w:hAnsi="Times New Roman"/>
          <w:szCs w:val="24"/>
        </w:rPr>
        <w:t xml:space="preserve"> ΤΕ Γεωπονίας, ως μέλος. </w:t>
      </w:r>
    </w:p>
    <w:p w:rsidR="007B056C" w:rsidRDefault="007B056C" w:rsidP="007B056C">
      <w:pPr>
        <w:pStyle w:val="a5"/>
        <w:spacing w:after="0" w:line="360" w:lineRule="auto"/>
        <w:ind w:left="-567" w:right="-625" w:firstLine="720"/>
        <w:rPr>
          <w:rFonts w:ascii="Times New Roman" w:hAnsi="Times New Roman"/>
          <w:szCs w:val="24"/>
        </w:rPr>
      </w:pPr>
      <w:r>
        <w:rPr>
          <w:rFonts w:ascii="Times New Roman" w:hAnsi="Times New Roman"/>
          <w:szCs w:val="24"/>
        </w:rPr>
        <w:t xml:space="preserve">3. Την υπάλληλο Κων/να </w:t>
      </w:r>
      <w:proofErr w:type="spellStart"/>
      <w:r>
        <w:rPr>
          <w:rFonts w:ascii="Times New Roman" w:hAnsi="Times New Roman"/>
          <w:szCs w:val="24"/>
        </w:rPr>
        <w:t>Τούντα</w:t>
      </w:r>
      <w:proofErr w:type="spellEnd"/>
      <w:r>
        <w:rPr>
          <w:rFonts w:ascii="Times New Roman" w:hAnsi="Times New Roman"/>
          <w:szCs w:val="24"/>
        </w:rPr>
        <w:t xml:space="preserve"> ΤΕ Πολιτικών Μηχανικών  με αναπληρώτρια την υπάλληλο Αλεξάνδρα </w:t>
      </w:r>
      <w:proofErr w:type="spellStart"/>
      <w:r>
        <w:rPr>
          <w:rFonts w:ascii="Times New Roman" w:hAnsi="Times New Roman"/>
          <w:szCs w:val="24"/>
        </w:rPr>
        <w:t>Κολοκούρη</w:t>
      </w:r>
      <w:proofErr w:type="spellEnd"/>
      <w:r>
        <w:rPr>
          <w:rFonts w:ascii="Times New Roman" w:hAnsi="Times New Roman"/>
          <w:szCs w:val="24"/>
        </w:rPr>
        <w:t xml:space="preserve"> ΠΕ Πολιτικών Μηχανικών, ως μέλος.</w:t>
      </w:r>
    </w:p>
    <w:p w:rsidR="007B056C" w:rsidRDefault="007B056C" w:rsidP="007B056C">
      <w:pPr>
        <w:pStyle w:val="a5"/>
        <w:spacing w:after="0" w:line="360" w:lineRule="auto"/>
        <w:ind w:left="-567" w:right="-625" w:firstLine="720"/>
        <w:rPr>
          <w:rFonts w:ascii="Times New Roman" w:hAnsi="Times New Roman"/>
          <w:szCs w:val="24"/>
        </w:rPr>
      </w:pPr>
    </w:p>
    <w:p w:rsidR="007B056C" w:rsidRDefault="007B056C" w:rsidP="007B056C">
      <w:pPr>
        <w:pStyle w:val="a5"/>
        <w:spacing w:after="0" w:line="360" w:lineRule="auto"/>
        <w:ind w:left="-567" w:right="-625" w:firstLine="720"/>
        <w:rPr>
          <w:rFonts w:ascii="Times New Roman" w:hAnsi="Times New Roman"/>
          <w:szCs w:val="24"/>
        </w:rPr>
      </w:pPr>
      <w:r>
        <w:rPr>
          <w:rFonts w:ascii="Times New Roman" w:hAnsi="Times New Roman"/>
          <w:szCs w:val="24"/>
        </w:rPr>
        <w:t xml:space="preserve">Προτείνουμε την αντικατάσταση της </w:t>
      </w:r>
      <w:proofErr w:type="spellStart"/>
      <w:r>
        <w:rPr>
          <w:rFonts w:ascii="Times New Roman" w:hAnsi="Times New Roman"/>
          <w:szCs w:val="24"/>
        </w:rPr>
        <w:t>κας</w:t>
      </w:r>
      <w:proofErr w:type="spellEnd"/>
      <w:r>
        <w:rPr>
          <w:rFonts w:ascii="Times New Roman" w:hAnsi="Times New Roman"/>
          <w:szCs w:val="24"/>
        </w:rPr>
        <w:t xml:space="preserve"> </w:t>
      </w:r>
      <w:proofErr w:type="spellStart"/>
      <w:r>
        <w:rPr>
          <w:rFonts w:ascii="Times New Roman" w:hAnsi="Times New Roman"/>
          <w:szCs w:val="24"/>
        </w:rPr>
        <w:t>Καρακάση</w:t>
      </w:r>
      <w:proofErr w:type="spellEnd"/>
      <w:r>
        <w:rPr>
          <w:rFonts w:ascii="Times New Roman" w:hAnsi="Times New Roman"/>
          <w:szCs w:val="24"/>
        </w:rPr>
        <w:t xml:space="preserve"> </w:t>
      </w:r>
      <w:proofErr w:type="spellStart"/>
      <w:r>
        <w:rPr>
          <w:rFonts w:ascii="Times New Roman" w:hAnsi="Times New Roman"/>
          <w:szCs w:val="24"/>
        </w:rPr>
        <w:t>Σμαρώς</w:t>
      </w:r>
      <w:proofErr w:type="spellEnd"/>
      <w:r>
        <w:rPr>
          <w:rFonts w:ascii="Times New Roman" w:hAnsi="Times New Roman"/>
          <w:szCs w:val="24"/>
        </w:rPr>
        <w:t xml:space="preserve"> από τακτικό και αναπληρωματικό μέλος των επιτροπών εξέτασης κοπής δέντρων σε κοινόχρηστους χώρους της Δημοτικής Κοινότητας </w:t>
      </w:r>
      <w:proofErr w:type="spellStart"/>
      <w:r>
        <w:rPr>
          <w:rFonts w:ascii="Times New Roman" w:hAnsi="Times New Roman"/>
          <w:szCs w:val="24"/>
        </w:rPr>
        <w:t>Θρακομακεδόνων</w:t>
      </w:r>
      <w:proofErr w:type="spellEnd"/>
      <w:r>
        <w:rPr>
          <w:rFonts w:ascii="Times New Roman" w:hAnsi="Times New Roman"/>
          <w:szCs w:val="24"/>
        </w:rPr>
        <w:t xml:space="preserve"> και Αχαρνών αντίστοιχα, λόγω φόρτου εργασίας, </w:t>
      </w:r>
      <w:r>
        <w:rPr>
          <w:rFonts w:ascii="Times New Roman" w:hAnsi="Times New Roman"/>
          <w:b/>
          <w:bCs/>
          <w:szCs w:val="24"/>
        </w:rPr>
        <w:t xml:space="preserve">από τον υπάλληλο με σχέση εργασίας Ι.Δ.Α.Χ. </w:t>
      </w:r>
      <w:proofErr w:type="spellStart"/>
      <w:r>
        <w:rPr>
          <w:rFonts w:ascii="Times New Roman" w:hAnsi="Times New Roman"/>
          <w:b/>
          <w:bCs/>
          <w:szCs w:val="24"/>
        </w:rPr>
        <w:t>Κοσμίδη</w:t>
      </w:r>
      <w:proofErr w:type="spellEnd"/>
      <w:r>
        <w:rPr>
          <w:rFonts w:ascii="Times New Roman" w:hAnsi="Times New Roman"/>
          <w:b/>
          <w:bCs/>
          <w:szCs w:val="24"/>
        </w:rPr>
        <w:t xml:space="preserve"> Ηλία, ειδικότητας Τ.Ε., κλάδου Τ.Ε. </w:t>
      </w:r>
      <w:r>
        <w:rPr>
          <w:rFonts w:ascii="Times New Roman" w:hAnsi="Times New Roman"/>
          <w:b/>
          <w:szCs w:val="24"/>
        </w:rPr>
        <w:t>Γεωπονίας</w:t>
      </w:r>
      <w:r>
        <w:rPr>
          <w:rFonts w:ascii="Times New Roman" w:hAnsi="Times New Roman"/>
          <w:b/>
          <w:bCs/>
          <w:szCs w:val="24"/>
        </w:rPr>
        <w:t>, με βαθμό Γ'.</w:t>
      </w:r>
    </w:p>
    <w:p w:rsidR="007B056C" w:rsidRPr="007B056C" w:rsidRDefault="007B056C" w:rsidP="007B056C">
      <w:pPr>
        <w:pStyle w:val="a5"/>
        <w:spacing w:after="0" w:line="360" w:lineRule="auto"/>
        <w:ind w:left="-567" w:right="-625" w:firstLine="720"/>
        <w:rPr>
          <w:rFonts w:ascii="Times New Roman" w:hAnsi="Times New Roman"/>
          <w:szCs w:val="24"/>
        </w:rPr>
      </w:pPr>
      <w:r>
        <w:rPr>
          <w:rFonts w:ascii="Times New Roman" w:hAnsi="Times New Roman"/>
          <w:szCs w:val="24"/>
        </w:rPr>
        <w:t>Παρακαλούμε για τη λήψη της σχετικής απόφασης.</w:t>
      </w:r>
    </w:p>
    <w:p w:rsidR="007B056C" w:rsidRPr="007B056C" w:rsidRDefault="007B056C" w:rsidP="007B056C">
      <w:pPr>
        <w:pStyle w:val="a5"/>
        <w:spacing w:after="0" w:line="360" w:lineRule="auto"/>
        <w:ind w:left="-567" w:right="-625" w:firstLine="720"/>
        <w:rPr>
          <w:rFonts w:ascii="Times New Roman" w:hAnsi="Times New Roman"/>
          <w:szCs w:val="24"/>
        </w:rPr>
      </w:pPr>
    </w:p>
    <w:p w:rsidR="007B056C" w:rsidRDefault="00134E87" w:rsidP="007B056C">
      <w:pPr>
        <w:pStyle w:val="a5"/>
        <w:spacing w:after="0" w:line="360" w:lineRule="auto"/>
        <w:ind w:left="-567" w:right="-625" w:firstLine="720"/>
        <w:rPr>
          <w:rFonts w:ascii="Times New Roman" w:hAnsi="Times New Roman"/>
          <w:szCs w:val="24"/>
        </w:rPr>
      </w:pPr>
      <w:r>
        <w:rPr>
          <w:lang w:eastAsia="ar-SA"/>
        </w:rPr>
        <w:pict>
          <v:shape id="_x0000_s1032" type="#_x0000_t202" style="position:absolute;left:0;text-align:left;margin-left:253.05pt;margin-top:19.35pt;width:2in;height:107.9pt;z-index:251659776" strokecolor="white">
            <v:textbox>
              <w:txbxContent>
                <w:p w:rsidR="00134E87" w:rsidRDefault="00134E87" w:rsidP="007B056C">
                  <w:pPr>
                    <w:jc w:val="center"/>
                  </w:pPr>
                  <w:r>
                    <w:t xml:space="preserve">Ο Αντιδήμαρχος </w:t>
                  </w:r>
                </w:p>
                <w:p w:rsidR="00134E87" w:rsidRDefault="00134E87" w:rsidP="007B056C">
                  <w:pPr>
                    <w:jc w:val="center"/>
                  </w:pPr>
                  <w:r>
                    <w:t xml:space="preserve"> Περιβάλλοντος &amp; Πρασίνου</w:t>
                  </w:r>
                </w:p>
                <w:p w:rsidR="00134E87" w:rsidRDefault="00134E87" w:rsidP="007B056C">
                  <w:pPr>
                    <w:jc w:val="center"/>
                  </w:pPr>
                </w:p>
                <w:p w:rsidR="00134E87" w:rsidRDefault="00134E87" w:rsidP="007B056C">
                  <w:pPr>
                    <w:jc w:val="center"/>
                  </w:pPr>
                </w:p>
                <w:p w:rsidR="00134E87" w:rsidRDefault="00134E87" w:rsidP="007B056C">
                  <w:pPr>
                    <w:jc w:val="center"/>
                  </w:pPr>
                </w:p>
                <w:p w:rsidR="00134E87" w:rsidRDefault="00134E87" w:rsidP="007B056C">
                  <w:pPr>
                    <w:jc w:val="center"/>
                  </w:pPr>
                  <w:r>
                    <w:t>Ξαγοράρης Νικόλαος</w:t>
                  </w:r>
                </w:p>
                <w:p w:rsidR="00134E87" w:rsidRDefault="00134E87" w:rsidP="007B056C">
                  <w:pPr>
                    <w:rPr>
                      <w:rFonts w:ascii="Calibri" w:hAnsi="Calibri"/>
                    </w:rPr>
                  </w:pPr>
                </w:p>
              </w:txbxContent>
            </v:textbox>
          </v:shape>
        </w:pict>
      </w:r>
      <w:r>
        <w:rPr>
          <w:lang w:eastAsia="ar-SA"/>
        </w:rPr>
        <w:pict>
          <v:shape id="_x0000_s1031" type="#_x0000_t202" style="position:absolute;left:0;text-align:left;margin-left:-19.2pt;margin-top:14.85pt;width:228pt;height:117.3pt;z-index:251660800;mso-width-relative:margin;mso-height-relative:margin" strokecolor="white">
            <v:textbox style="mso-next-textbox:#_x0000_s1031">
              <w:txbxContent>
                <w:p w:rsidR="00134E87" w:rsidRDefault="00134E87" w:rsidP="007B056C">
                  <w:pPr>
                    <w:rPr>
                      <w:lang w:val="en-US"/>
                    </w:rPr>
                  </w:pPr>
                  <w:r>
                    <w:t xml:space="preserve">                          </w:t>
                  </w:r>
                  <w:r>
                    <w:rPr>
                      <w:lang w:val="en-US"/>
                    </w:rPr>
                    <w:t xml:space="preserve">  </w:t>
                  </w:r>
                  <w:r>
                    <w:t>ΣΧΕΔΙΟ</w:t>
                  </w:r>
                </w:p>
                <w:tbl>
                  <w:tblPr>
                    <w:tblW w:w="4080" w:type="dxa"/>
                    <w:tblLayout w:type="fixed"/>
                    <w:tblLook w:val="04A0" w:firstRow="1" w:lastRow="0" w:firstColumn="1" w:lastColumn="0" w:noHBand="0" w:noVBand="1"/>
                  </w:tblPr>
                  <w:tblGrid>
                    <w:gridCol w:w="1909"/>
                    <w:gridCol w:w="2171"/>
                  </w:tblGrid>
                  <w:tr w:rsidR="00134E87">
                    <w:trPr>
                      <w:trHeight w:val="300"/>
                    </w:trPr>
                    <w:tc>
                      <w:tcPr>
                        <w:tcW w:w="1908" w:type="dxa"/>
                        <w:tcBorders>
                          <w:top w:val="single" w:sz="4" w:space="0" w:color="auto"/>
                          <w:left w:val="single" w:sz="4" w:space="0" w:color="auto"/>
                          <w:bottom w:val="single" w:sz="4" w:space="0" w:color="auto"/>
                          <w:right w:val="single" w:sz="4" w:space="0" w:color="auto"/>
                        </w:tcBorders>
                        <w:noWrap/>
                        <w:vAlign w:val="center"/>
                        <w:hideMark/>
                      </w:tcPr>
                      <w:p w:rsidR="00134E87" w:rsidRDefault="00134E87">
                        <w:pPr>
                          <w:suppressAutoHyphens/>
                          <w:jc w:val="center"/>
                          <w:rPr>
                            <w:lang w:val="en-US" w:eastAsia="ar-SA"/>
                          </w:rPr>
                        </w:pPr>
                        <w:r>
                          <w:t>ΕΙΣΗΓΗΤΗΣ</w:t>
                        </w:r>
                      </w:p>
                    </w:tc>
                    <w:tc>
                      <w:tcPr>
                        <w:tcW w:w="2169" w:type="dxa"/>
                        <w:tcBorders>
                          <w:top w:val="single" w:sz="4" w:space="0" w:color="auto"/>
                          <w:left w:val="single" w:sz="4" w:space="0" w:color="auto"/>
                          <w:bottom w:val="single" w:sz="4" w:space="0" w:color="auto"/>
                          <w:right w:val="single" w:sz="4" w:space="0" w:color="auto"/>
                        </w:tcBorders>
                        <w:vAlign w:val="center"/>
                        <w:hideMark/>
                      </w:tcPr>
                      <w:p w:rsidR="00134E87" w:rsidRDefault="00134E87">
                        <w:pPr>
                          <w:suppressAutoHyphens/>
                          <w:jc w:val="center"/>
                          <w:rPr>
                            <w:rFonts w:ascii="Calibri" w:hAnsi="Calibri"/>
                            <w:color w:val="000000"/>
                          </w:rPr>
                        </w:pPr>
                        <w:r>
                          <w:rPr>
                            <w:color w:val="000000"/>
                          </w:rPr>
                          <w:t>ΔΙΕΥΘΥΝΤΗΣ</w:t>
                        </w:r>
                      </w:p>
                    </w:tc>
                  </w:tr>
                  <w:tr w:rsidR="00134E87">
                    <w:trPr>
                      <w:trHeight w:val="1033"/>
                    </w:trPr>
                    <w:tc>
                      <w:tcPr>
                        <w:tcW w:w="1908" w:type="dxa"/>
                        <w:tcBorders>
                          <w:top w:val="nil"/>
                          <w:left w:val="single" w:sz="4" w:space="0" w:color="auto"/>
                          <w:bottom w:val="single" w:sz="4" w:space="0" w:color="auto"/>
                          <w:right w:val="single" w:sz="4" w:space="0" w:color="auto"/>
                        </w:tcBorders>
                        <w:noWrap/>
                        <w:vAlign w:val="bottom"/>
                        <w:hideMark/>
                      </w:tcPr>
                      <w:p w:rsidR="00134E87" w:rsidRDefault="00134E87">
                        <w:pPr>
                          <w:suppressAutoHyphens/>
                          <w:rPr>
                            <w:rFonts w:ascii="Calibri" w:hAnsi="Calibri"/>
                            <w:color w:val="000000"/>
                          </w:rPr>
                        </w:pPr>
                        <w:r>
                          <w:rPr>
                            <w:color w:val="000000"/>
                          </w:rPr>
                          <w:t> </w:t>
                        </w:r>
                      </w:p>
                    </w:tc>
                    <w:tc>
                      <w:tcPr>
                        <w:tcW w:w="2169" w:type="dxa"/>
                        <w:tcBorders>
                          <w:top w:val="nil"/>
                          <w:left w:val="single" w:sz="4" w:space="0" w:color="auto"/>
                          <w:bottom w:val="single" w:sz="4" w:space="0" w:color="auto"/>
                          <w:right w:val="single" w:sz="4" w:space="0" w:color="auto"/>
                        </w:tcBorders>
                      </w:tcPr>
                      <w:p w:rsidR="00134E87" w:rsidRDefault="00134E87">
                        <w:pPr>
                          <w:suppressAutoHyphens/>
                          <w:rPr>
                            <w:rFonts w:ascii="Calibri" w:hAnsi="Calibri"/>
                            <w:color w:val="000000"/>
                          </w:rPr>
                        </w:pPr>
                      </w:p>
                    </w:tc>
                  </w:tr>
                  <w:tr w:rsidR="00134E87">
                    <w:trPr>
                      <w:trHeight w:val="300"/>
                    </w:trPr>
                    <w:tc>
                      <w:tcPr>
                        <w:tcW w:w="1908" w:type="dxa"/>
                        <w:tcBorders>
                          <w:top w:val="nil"/>
                          <w:left w:val="single" w:sz="4" w:space="0" w:color="auto"/>
                          <w:bottom w:val="single" w:sz="4" w:space="0" w:color="auto"/>
                          <w:right w:val="single" w:sz="4" w:space="0" w:color="auto"/>
                        </w:tcBorders>
                        <w:noWrap/>
                        <w:vAlign w:val="bottom"/>
                        <w:hideMark/>
                      </w:tcPr>
                      <w:p w:rsidR="00134E87" w:rsidRDefault="00134E87">
                        <w:pPr>
                          <w:suppressAutoHyphens/>
                          <w:rPr>
                            <w:rFonts w:ascii="Calibri" w:hAnsi="Calibri"/>
                            <w:color w:val="000000"/>
                          </w:rPr>
                        </w:pPr>
                        <w:r>
                          <w:rPr>
                            <w:color w:val="000000"/>
                          </w:rPr>
                          <w:t> </w:t>
                        </w:r>
                      </w:p>
                    </w:tc>
                    <w:tc>
                      <w:tcPr>
                        <w:tcW w:w="2169" w:type="dxa"/>
                        <w:tcBorders>
                          <w:top w:val="nil"/>
                          <w:left w:val="single" w:sz="4" w:space="0" w:color="auto"/>
                          <w:bottom w:val="single" w:sz="4" w:space="0" w:color="auto"/>
                          <w:right w:val="single" w:sz="4" w:space="0" w:color="auto"/>
                        </w:tcBorders>
                      </w:tcPr>
                      <w:p w:rsidR="00134E87" w:rsidRDefault="00134E87">
                        <w:pPr>
                          <w:suppressAutoHyphens/>
                          <w:rPr>
                            <w:rFonts w:ascii="Calibri" w:hAnsi="Calibri"/>
                            <w:color w:val="000000"/>
                          </w:rPr>
                        </w:pPr>
                      </w:p>
                    </w:tc>
                  </w:tr>
                </w:tbl>
                <w:p w:rsidR="00134E87" w:rsidRDefault="00134E87" w:rsidP="007B056C">
                  <w:pPr>
                    <w:rPr>
                      <w:rFonts w:ascii="Calibri" w:eastAsia="Calibri" w:hAnsi="Calibri"/>
                      <w:sz w:val="22"/>
                      <w:szCs w:val="22"/>
                      <w:lang w:eastAsia="ar-SA"/>
                    </w:rPr>
                  </w:pPr>
                </w:p>
                <w:p w:rsidR="00134E87" w:rsidRDefault="00134E87" w:rsidP="007B056C"/>
              </w:txbxContent>
            </v:textbox>
          </v:shape>
        </w:pict>
      </w:r>
      <w:r w:rsidR="007B056C">
        <w:rPr>
          <w:rFonts w:ascii="Times New Roman" w:hAnsi="Times New Roman"/>
          <w:szCs w:val="24"/>
        </w:rPr>
        <w:tab/>
      </w:r>
    </w:p>
    <w:p w:rsidR="007B056C" w:rsidRDefault="007B056C" w:rsidP="007B056C">
      <w:pPr>
        <w:pStyle w:val="a5"/>
        <w:tabs>
          <w:tab w:val="left" w:pos="5310"/>
        </w:tabs>
        <w:spacing w:after="0" w:line="360" w:lineRule="auto"/>
        <w:ind w:left="-567" w:right="-625" w:firstLine="720"/>
        <w:rPr>
          <w:rFonts w:ascii="Times New Roman" w:hAnsi="Times New Roman"/>
          <w:szCs w:val="24"/>
        </w:rPr>
      </w:pPr>
      <w:r>
        <w:rPr>
          <w:rFonts w:ascii="Times New Roman" w:hAnsi="Times New Roman"/>
          <w:szCs w:val="24"/>
        </w:rPr>
        <w:tab/>
      </w:r>
    </w:p>
    <w:p w:rsidR="007B056C" w:rsidRDefault="007B056C" w:rsidP="007B056C">
      <w:pPr>
        <w:autoSpaceDE w:val="0"/>
        <w:ind w:left="-426" w:right="-625" w:firstLine="426"/>
        <w:jc w:val="both"/>
        <w:rPr>
          <w:bCs/>
        </w:rPr>
      </w:pPr>
    </w:p>
    <w:p w:rsidR="007B056C" w:rsidRDefault="007B056C" w:rsidP="007B056C">
      <w:pPr>
        <w:autoSpaceDE w:val="0"/>
        <w:ind w:left="-426" w:right="-625" w:firstLine="426"/>
        <w:jc w:val="both"/>
        <w:rPr>
          <w:bCs/>
        </w:rPr>
      </w:pPr>
      <w:r>
        <w:rPr>
          <w:bCs/>
        </w:rPr>
        <w:t xml:space="preserve">             Ακριβές αντίγραφο</w:t>
      </w:r>
    </w:p>
    <w:p w:rsidR="007B056C" w:rsidRDefault="007B056C" w:rsidP="007B056C">
      <w:pPr>
        <w:autoSpaceDE w:val="0"/>
        <w:ind w:left="-426" w:right="-625" w:firstLine="426"/>
        <w:jc w:val="both"/>
      </w:pPr>
    </w:p>
    <w:p w:rsidR="007B056C" w:rsidRDefault="007B056C" w:rsidP="007B056C">
      <w:pPr>
        <w:autoSpaceDE w:val="0"/>
        <w:ind w:left="-426" w:right="-625"/>
        <w:jc w:val="both"/>
        <w:rPr>
          <w:rFonts w:ascii="Calibri" w:hAnsi="Calibri"/>
          <w:sz w:val="22"/>
          <w:szCs w:val="22"/>
        </w:rPr>
      </w:pPr>
    </w:p>
    <w:p w:rsidR="007B056C" w:rsidRDefault="007B056C" w:rsidP="007B056C">
      <w:pPr>
        <w:autoSpaceDE w:val="0"/>
        <w:ind w:left="-426" w:right="-625"/>
        <w:jc w:val="both"/>
      </w:pPr>
    </w:p>
    <w:p w:rsidR="007B056C" w:rsidRDefault="007B056C" w:rsidP="007B056C">
      <w:pPr>
        <w:autoSpaceDE w:val="0"/>
        <w:ind w:left="-426" w:right="-625"/>
        <w:jc w:val="both"/>
        <w:rPr>
          <w:lang w:val="en-US"/>
        </w:rPr>
      </w:pPr>
    </w:p>
    <w:p w:rsidR="00AE2F91" w:rsidRDefault="00AE2F91" w:rsidP="007B056C">
      <w:pPr>
        <w:autoSpaceDE w:val="0"/>
        <w:ind w:left="-426" w:right="-625"/>
        <w:jc w:val="both"/>
        <w:rPr>
          <w:lang w:val="en-US"/>
        </w:rPr>
      </w:pPr>
    </w:p>
    <w:p w:rsidR="00AE2F91" w:rsidRDefault="00AE2F91" w:rsidP="007B056C">
      <w:pPr>
        <w:autoSpaceDE w:val="0"/>
        <w:ind w:left="-426" w:right="-625"/>
        <w:jc w:val="both"/>
        <w:rPr>
          <w:lang w:val="en-US"/>
        </w:rPr>
      </w:pPr>
    </w:p>
    <w:p w:rsidR="00AE2F91" w:rsidRDefault="00AE2F91" w:rsidP="007B056C">
      <w:pPr>
        <w:autoSpaceDE w:val="0"/>
        <w:ind w:left="-426" w:right="-625"/>
        <w:jc w:val="both"/>
        <w:rPr>
          <w:lang w:val="en-US"/>
        </w:rPr>
      </w:pPr>
    </w:p>
    <w:p w:rsidR="00AE2F91" w:rsidRDefault="00AE2F91" w:rsidP="007B056C">
      <w:pPr>
        <w:autoSpaceDE w:val="0"/>
        <w:ind w:left="-426" w:right="-625"/>
        <w:jc w:val="both"/>
        <w:rPr>
          <w:lang w:val="en-US"/>
        </w:rPr>
      </w:pPr>
    </w:p>
    <w:p w:rsidR="00AE2F91" w:rsidRDefault="00AE2F91" w:rsidP="007B056C">
      <w:pPr>
        <w:autoSpaceDE w:val="0"/>
        <w:ind w:left="-426" w:right="-625"/>
        <w:jc w:val="both"/>
        <w:rPr>
          <w:lang w:val="en-US"/>
        </w:rPr>
      </w:pPr>
    </w:p>
    <w:p w:rsidR="00AE2F91" w:rsidRDefault="00AE2F91" w:rsidP="007B056C">
      <w:pPr>
        <w:autoSpaceDE w:val="0"/>
        <w:ind w:left="-426" w:right="-625"/>
        <w:jc w:val="both"/>
        <w:rPr>
          <w:lang w:val="en-US"/>
        </w:rPr>
      </w:pPr>
    </w:p>
    <w:p w:rsidR="00AE2F91" w:rsidRDefault="00AE2F91" w:rsidP="007B056C">
      <w:pPr>
        <w:autoSpaceDE w:val="0"/>
        <w:ind w:left="-426" w:right="-625"/>
        <w:jc w:val="both"/>
        <w:rPr>
          <w:lang w:val="en-US"/>
        </w:rPr>
      </w:pPr>
    </w:p>
    <w:p w:rsidR="00AE2F91" w:rsidRDefault="00AE2F91" w:rsidP="007B056C">
      <w:pPr>
        <w:autoSpaceDE w:val="0"/>
        <w:ind w:left="-426" w:right="-625"/>
        <w:jc w:val="both"/>
        <w:rPr>
          <w:lang w:val="en-US"/>
        </w:rPr>
      </w:pPr>
    </w:p>
    <w:p w:rsidR="00AE2F91" w:rsidRDefault="00AE2F91" w:rsidP="007B056C">
      <w:pPr>
        <w:autoSpaceDE w:val="0"/>
        <w:ind w:left="-426" w:right="-625"/>
        <w:jc w:val="both"/>
        <w:rPr>
          <w:lang w:val="en-US"/>
        </w:rPr>
      </w:pPr>
    </w:p>
    <w:p w:rsidR="00AE2F91" w:rsidRDefault="00AE2F91" w:rsidP="007B056C">
      <w:pPr>
        <w:autoSpaceDE w:val="0"/>
        <w:ind w:left="-426" w:right="-625"/>
        <w:jc w:val="both"/>
        <w:rPr>
          <w:lang w:val="en-US"/>
        </w:rPr>
      </w:pPr>
    </w:p>
    <w:p w:rsidR="00AE2F91" w:rsidRDefault="00AE2F91" w:rsidP="007B056C">
      <w:pPr>
        <w:autoSpaceDE w:val="0"/>
        <w:ind w:left="-426" w:right="-625"/>
        <w:jc w:val="both"/>
        <w:rPr>
          <w:lang w:val="en-US"/>
        </w:rPr>
      </w:pPr>
    </w:p>
    <w:p w:rsidR="00AE2F91" w:rsidRDefault="00AE2F91" w:rsidP="007B056C">
      <w:pPr>
        <w:autoSpaceDE w:val="0"/>
        <w:ind w:left="-426" w:right="-625"/>
        <w:jc w:val="both"/>
        <w:rPr>
          <w:lang w:val="en-US"/>
        </w:rPr>
      </w:pPr>
    </w:p>
    <w:p w:rsidR="00AE2F91" w:rsidRDefault="00AE2F91" w:rsidP="007B056C">
      <w:pPr>
        <w:autoSpaceDE w:val="0"/>
        <w:ind w:left="-426" w:right="-625"/>
        <w:jc w:val="both"/>
        <w:rPr>
          <w:lang w:val="en-US"/>
        </w:rPr>
      </w:pPr>
    </w:p>
    <w:p w:rsidR="00AE2F91" w:rsidRDefault="00AE2F91" w:rsidP="007B056C">
      <w:pPr>
        <w:autoSpaceDE w:val="0"/>
        <w:ind w:left="-426" w:right="-625"/>
        <w:jc w:val="both"/>
        <w:rPr>
          <w:lang w:val="en-US"/>
        </w:rPr>
      </w:pPr>
    </w:p>
    <w:p w:rsidR="00AE2F91" w:rsidRDefault="00AE2F91" w:rsidP="007B056C">
      <w:pPr>
        <w:autoSpaceDE w:val="0"/>
        <w:ind w:left="-426" w:right="-625"/>
        <w:jc w:val="both"/>
        <w:rPr>
          <w:lang w:val="en-US"/>
        </w:rPr>
      </w:pPr>
    </w:p>
    <w:p w:rsidR="00AE2F91" w:rsidRDefault="00AE2F91" w:rsidP="007B056C">
      <w:pPr>
        <w:autoSpaceDE w:val="0"/>
        <w:ind w:left="-426" w:right="-625"/>
        <w:jc w:val="both"/>
        <w:rPr>
          <w:lang w:val="en-US"/>
        </w:rPr>
      </w:pPr>
    </w:p>
    <w:p w:rsidR="00AE2F91" w:rsidRDefault="00AE2F91" w:rsidP="007B056C">
      <w:pPr>
        <w:autoSpaceDE w:val="0"/>
        <w:ind w:left="-426" w:right="-625"/>
        <w:jc w:val="both"/>
        <w:rPr>
          <w:lang w:val="en-US"/>
        </w:rPr>
      </w:pPr>
    </w:p>
    <w:p w:rsidR="00AE2F91" w:rsidRDefault="00AE2F91" w:rsidP="007B056C">
      <w:pPr>
        <w:autoSpaceDE w:val="0"/>
        <w:ind w:left="-426" w:right="-625"/>
        <w:jc w:val="both"/>
        <w:rPr>
          <w:lang w:val="en-US"/>
        </w:rPr>
      </w:pPr>
    </w:p>
    <w:p w:rsidR="00AE2F91" w:rsidRDefault="00AE2F91" w:rsidP="007B056C">
      <w:pPr>
        <w:autoSpaceDE w:val="0"/>
        <w:ind w:left="-426" w:right="-625"/>
        <w:jc w:val="both"/>
        <w:rPr>
          <w:lang w:val="en-US"/>
        </w:rPr>
      </w:pPr>
    </w:p>
    <w:p w:rsidR="00AE2F91" w:rsidRDefault="00AE2F91" w:rsidP="007B056C">
      <w:pPr>
        <w:autoSpaceDE w:val="0"/>
        <w:ind w:left="-426" w:right="-625"/>
        <w:jc w:val="both"/>
        <w:rPr>
          <w:lang w:val="en-US"/>
        </w:rPr>
      </w:pPr>
    </w:p>
    <w:p w:rsidR="00AE2F91" w:rsidRDefault="00AE2F91" w:rsidP="007B056C">
      <w:pPr>
        <w:autoSpaceDE w:val="0"/>
        <w:ind w:left="-426" w:right="-625"/>
        <w:jc w:val="both"/>
        <w:rPr>
          <w:lang w:val="en-US"/>
        </w:rPr>
      </w:pPr>
    </w:p>
    <w:p w:rsidR="007B056C" w:rsidRPr="00F83E7D" w:rsidRDefault="00090D66" w:rsidP="00F83E7D">
      <w:pPr>
        <w:jc w:val="center"/>
        <w:rPr>
          <w:b/>
          <w:sz w:val="36"/>
          <w:szCs w:val="36"/>
          <w:lang w:val="en-US"/>
        </w:rPr>
      </w:pPr>
      <w:r>
        <w:rPr>
          <w:b/>
          <w:sz w:val="36"/>
          <w:szCs w:val="36"/>
          <w:highlight w:val="yellow"/>
        </w:rPr>
        <w:lastRenderedPageBreak/>
        <w:t>16</w:t>
      </w:r>
      <w:r w:rsidR="00AE2F91">
        <w:rPr>
          <w:b/>
          <w:sz w:val="36"/>
          <w:szCs w:val="36"/>
          <w:highlight w:val="yellow"/>
          <w:vertAlign w:val="superscript"/>
        </w:rPr>
        <w:t>Ο</w:t>
      </w:r>
      <w:r w:rsidR="00AE2F91">
        <w:rPr>
          <w:b/>
          <w:sz w:val="36"/>
          <w:szCs w:val="36"/>
          <w:highlight w:val="yellow"/>
        </w:rPr>
        <w:t xml:space="preserve"> ΘΕΜΑ</w:t>
      </w:r>
    </w:p>
    <w:p w:rsidR="00F83E7D" w:rsidRDefault="00F83E7D" w:rsidP="007B056C">
      <w:pPr>
        <w:ind w:left="-567" w:right="-1050"/>
        <w:jc w:val="both"/>
      </w:pPr>
    </w:p>
    <w:tbl>
      <w:tblPr>
        <w:tblW w:w="10800" w:type="dxa"/>
        <w:tblInd w:w="-72" w:type="dxa"/>
        <w:tblLayout w:type="fixed"/>
        <w:tblCellMar>
          <w:left w:w="70" w:type="dxa"/>
          <w:right w:w="70" w:type="dxa"/>
        </w:tblCellMar>
        <w:tblLook w:val="04A0" w:firstRow="1" w:lastRow="0" w:firstColumn="1" w:lastColumn="0" w:noHBand="0" w:noVBand="1"/>
      </w:tblPr>
      <w:tblGrid>
        <w:gridCol w:w="1170"/>
        <w:gridCol w:w="3558"/>
        <w:gridCol w:w="909"/>
        <w:gridCol w:w="3183"/>
        <w:gridCol w:w="1980"/>
      </w:tblGrid>
      <w:tr w:rsidR="00F83E7D" w:rsidTr="00F83E7D">
        <w:trPr>
          <w:trHeight w:val="830"/>
        </w:trPr>
        <w:tc>
          <w:tcPr>
            <w:tcW w:w="1170" w:type="dxa"/>
            <w:hideMark/>
          </w:tcPr>
          <w:p w:rsidR="00F83E7D" w:rsidRDefault="00F83E7D">
            <w:pPr>
              <w:jc w:val="center"/>
              <w:rPr>
                <w:sz w:val="8"/>
                <w:szCs w:val="8"/>
              </w:rPr>
            </w:pPr>
            <w:r>
              <w:rPr>
                <w:sz w:val="8"/>
                <w:szCs w:val="8"/>
              </w:rPr>
              <w:t xml:space="preserve">  </w:t>
            </w:r>
          </w:p>
          <w:p w:rsidR="00F83E7D" w:rsidRDefault="00F83E7D">
            <w:pPr>
              <w:jc w:val="center"/>
            </w:pPr>
            <w:r>
              <w:rPr>
                <w:noProof/>
              </w:rPr>
              <w:drawing>
                <wp:inline distT="0" distB="0" distL="0" distR="0">
                  <wp:extent cx="669925" cy="618490"/>
                  <wp:effectExtent l="19050" t="0" r="0" b="0"/>
                  <wp:docPr id="777" name="Εικόνα 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7"/>
                          <pic:cNvPicPr>
                            <a:picLocks noChangeAspect="1" noChangeArrowheads="1"/>
                          </pic:cNvPicPr>
                        </pic:nvPicPr>
                        <pic:blipFill>
                          <a:blip r:embed="rId32" cstate="print">
                            <a:lum bright="-20000" contrast="30000"/>
                          </a:blip>
                          <a:srcRect/>
                          <a:stretch>
                            <a:fillRect/>
                          </a:stretch>
                        </pic:blipFill>
                        <pic:spPr bwMode="auto">
                          <a:xfrm>
                            <a:off x="0" y="0"/>
                            <a:ext cx="669925" cy="618490"/>
                          </a:xfrm>
                          <a:prstGeom prst="rect">
                            <a:avLst/>
                          </a:prstGeom>
                          <a:noFill/>
                          <a:ln w="9525">
                            <a:noFill/>
                            <a:miter lim="800000"/>
                            <a:headEnd/>
                            <a:tailEnd/>
                          </a:ln>
                        </pic:spPr>
                      </pic:pic>
                    </a:graphicData>
                  </a:graphic>
                </wp:inline>
              </w:drawing>
            </w:r>
          </w:p>
        </w:tc>
        <w:tc>
          <w:tcPr>
            <w:tcW w:w="4467" w:type="dxa"/>
            <w:gridSpan w:val="2"/>
          </w:tcPr>
          <w:p w:rsidR="00F83E7D" w:rsidRDefault="00F83E7D">
            <w:pPr>
              <w:pStyle w:val="a5"/>
              <w:ind w:firstLine="146"/>
              <w:jc w:val="center"/>
              <w:rPr>
                <w:rFonts w:ascii="Times New Roman" w:hAnsi="Times New Roman"/>
                <w:sz w:val="4"/>
                <w:szCs w:val="4"/>
              </w:rPr>
            </w:pPr>
          </w:p>
          <w:p w:rsidR="00F83E7D" w:rsidRDefault="00F83E7D">
            <w:pPr>
              <w:pStyle w:val="a5"/>
              <w:tabs>
                <w:tab w:val="left" w:pos="720"/>
              </w:tabs>
              <w:ind w:left="110" w:right="290" w:firstLine="0"/>
              <w:jc w:val="center"/>
              <w:rPr>
                <w:rFonts w:ascii="Comic Sans MS" w:hAnsi="Comic Sans MS"/>
                <w:b/>
                <w:bCs/>
                <w:sz w:val="20"/>
              </w:rPr>
            </w:pPr>
          </w:p>
        </w:tc>
        <w:tc>
          <w:tcPr>
            <w:tcW w:w="3183" w:type="dxa"/>
          </w:tcPr>
          <w:p w:rsidR="00F83E7D" w:rsidRDefault="00F83E7D">
            <w:pPr>
              <w:pStyle w:val="a5"/>
              <w:ind w:right="213" w:firstLine="0"/>
              <w:jc w:val="center"/>
              <w:rPr>
                <w:rFonts w:ascii="Times New Roman" w:hAnsi="Times New Roman" w:cs="Microsoft Sans Serif"/>
                <w:b/>
                <w:bCs/>
                <w:szCs w:val="24"/>
              </w:rPr>
            </w:pPr>
          </w:p>
        </w:tc>
        <w:tc>
          <w:tcPr>
            <w:tcW w:w="1980" w:type="dxa"/>
            <w:hideMark/>
          </w:tcPr>
          <w:p w:rsidR="00F83E7D" w:rsidRDefault="00F83E7D">
            <w:pPr>
              <w:pStyle w:val="a5"/>
              <w:ind w:left="-70" w:right="-61" w:firstLine="0"/>
              <w:jc w:val="center"/>
              <w:rPr>
                <w:rFonts w:ascii="Lucida Handwriting" w:hAnsi="Lucida Handwriting" w:cs="Microsoft Sans Serif"/>
                <w:b/>
                <w:bCs/>
                <w:szCs w:val="24"/>
              </w:rPr>
            </w:pPr>
            <w:r>
              <w:rPr>
                <w:noProof/>
              </w:rPr>
              <w:drawing>
                <wp:inline distT="0" distB="0" distL="0" distR="0">
                  <wp:extent cx="869315" cy="592455"/>
                  <wp:effectExtent l="19050" t="19050" r="26035" b="17145"/>
                  <wp:docPr id="778" name="Εικόνα 778"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8" descr="Ιππείς"/>
                          <pic:cNvPicPr>
                            <a:picLocks noChangeAspect="1" noChangeArrowheads="1"/>
                          </pic:cNvPicPr>
                        </pic:nvPicPr>
                        <pic:blipFill>
                          <a:blip r:embed="rId33" cstate="print">
                            <a:lum bright="-20000" contrast="30000"/>
                            <a:grayscl/>
                          </a:blip>
                          <a:srcRect/>
                          <a:stretch>
                            <a:fillRect/>
                          </a:stretch>
                        </pic:blipFill>
                        <pic:spPr bwMode="auto">
                          <a:xfrm>
                            <a:off x="0" y="0"/>
                            <a:ext cx="869315" cy="592455"/>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r w:rsidR="00F83E7D" w:rsidTr="00F83E7D">
        <w:trPr>
          <w:trHeight w:val="3302"/>
        </w:trPr>
        <w:tc>
          <w:tcPr>
            <w:tcW w:w="4728" w:type="dxa"/>
            <w:gridSpan w:val="2"/>
            <w:hideMark/>
          </w:tcPr>
          <w:p w:rsidR="00F83E7D" w:rsidRDefault="00F83E7D" w:rsidP="0037616F">
            <w:pPr>
              <w:pStyle w:val="a9"/>
              <w:spacing w:after="0"/>
              <w:jc w:val="both"/>
              <w:rPr>
                <w:rFonts w:ascii="Palatino Linotype" w:hAnsi="Palatino Linotype"/>
                <w:bCs/>
              </w:rPr>
            </w:pPr>
            <w:r>
              <w:rPr>
                <w:rFonts w:ascii="Palatino Linotype" w:hAnsi="Palatino Linotype"/>
                <w:bCs/>
              </w:rPr>
              <w:t>ΕΛΛΗΝΙΚΗ ΔΗΜΟΚΡΑΤΙΑ</w:t>
            </w:r>
          </w:p>
          <w:p w:rsidR="00F83E7D" w:rsidRDefault="00F83E7D" w:rsidP="0037616F">
            <w:pPr>
              <w:pStyle w:val="a9"/>
              <w:spacing w:after="0"/>
              <w:jc w:val="both"/>
              <w:rPr>
                <w:rFonts w:ascii="Palatino Linotype" w:hAnsi="Palatino Linotype"/>
                <w:bCs/>
              </w:rPr>
            </w:pPr>
            <w:r>
              <w:rPr>
                <w:rFonts w:ascii="Palatino Linotype" w:hAnsi="Palatino Linotype"/>
                <w:bCs/>
              </w:rPr>
              <w:t>ΝΟΜΟΣ ΑΤΤΙΚΗΣ</w:t>
            </w:r>
          </w:p>
          <w:p w:rsidR="00F83E7D" w:rsidRDefault="00F83E7D" w:rsidP="0037616F">
            <w:pPr>
              <w:pStyle w:val="a9"/>
              <w:spacing w:after="0"/>
              <w:jc w:val="both"/>
              <w:rPr>
                <w:rFonts w:ascii="Palatino Linotype" w:hAnsi="Palatino Linotype"/>
                <w:bCs/>
              </w:rPr>
            </w:pPr>
            <w:r>
              <w:rPr>
                <w:rFonts w:ascii="Palatino Linotype" w:hAnsi="Palatino Linotype"/>
                <w:bCs/>
              </w:rPr>
              <w:t>ΔΗΜΟΣ ΑΧΑΡΝΩΝ</w:t>
            </w:r>
          </w:p>
          <w:p w:rsidR="00F83E7D" w:rsidRDefault="00F83E7D" w:rsidP="0037616F">
            <w:pPr>
              <w:pStyle w:val="a9"/>
              <w:spacing w:after="0"/>
              <w:jc w:val="both"/>
              <w:rPr>
                <w:rFonts w:ascii="Palatino Linotype" w:hAnsi="Palatino Linotype"/>
                <w:bCs/>
              </w:rPr>
            </w:pPr>
            <w:r>
              <w:rPr>
                <w:rFonts w:ascii="Palatino Linotype" w:hAnsi="Palatino Linotype"/>
                <w:bCs/>
              </w:rPr>
              <w:t>ΑΥΤΟΤΕΛΕΣ ΤΜΗΜΑ</w:t>
            </w:r>
          </w:p>
          <w:p w:rsidR="00F83E7D" w:rsidRDefault="00F83E7D" w:rsidP="0037616F">
            <w:pPr>
              <w:pStyle w:val="a9"/>
              <w:spacing w:after="0"/>
              <w:jc w:val="both"/>
              <w:rPr>
                <w:rFonts w:ascii="Palatino Linotype" w:hAnsi="Palatino Linotype"/>
                <w:bCs/>
              </w:rPr>
            </w:pPr>
            <w:r>
              <w:rPr>
                <w:rFonts w:ascii="Palatino Linotype" w:hAnsi="Palatino Linotype"/>
                <w:bCs/>
              </w:rPr>
              <w:t>ΔΙΑΧΕΙΡΙΣΗΣ - ΣΥΝΤΗΡΗΣΗΣ</w:t>
            </w:r>
          </w:p>
          <w:p w:rsidR="00F83E7D" w:rsidRDefault="00F83E7D" w:rsidP="0037616F">
            <w:pPr>
              <w:pStyle w:val="a9"/>
              <w:spacing w:after="0"/>
              <w:jc w:val="both"/>
              <w:rPr>
                <w:rFonts w:ascii="Palatino Linotype" w:hAnsi="Palatino Linotype"/>
                <w:bCs/>
              </w:rPr>
            </w:pPr>
            <w:r>
              <w:rPr>
                <w:rFonts w:ascii="Palatino Linotype" w:hAnsi="Palatino Linotype"/>
                <w:bCs/>
              </w:rPr>
              <w:t>ΣΤΟΛΟΥ &amp; ΛΟΙΠΟΥ ΕΞΟΠΛΙΣΜΟΥ</w:t>
            </w:r>
          </w:p>
          <w:p w:rsidR="00F83E7D" w:rsidRDefault="00F83E7D" w:rsidP="0037616F">
            <w:pPr>
              <w:pStyle w:val="a9"/>
              <w:spacing w:after="0"/>
              <w:jc w:val="both"/>
              <w:rPr>
                <w:rFonts w:ascii="Palatino Linotype" w:hAnsi="Palatino Linotype"/>
                <w:bCs/>
              </w:rPr>
            </w:pPr>
            <w:proofErr w:type="spellStart"/>
            <w:r>
              <w:rPr>
                <w:rFonts w:ascii="Palatino Linotype" w:hAnsi="Palatino Linotype"/>
                <w:bCs/>
              </w:rPr>
              <w:t>Φιλαδελφείας</w:t>
            </w:r>
            <w:proofErr w:type="spellEnd"/>
            <w:r>
              <w:rPr>
                <w:rFonts w:ascii="Palatino Linotype" w:hAnsi="Palatino Linotype"/>
                <w:bCs/>
              </w:rPr>
              <w:t xml:space="preserve"> 87 &amp; </w:t>
            </w:r>
            <w:proofErr w:type="spellStart"/>
            <w:r>
              <w:rPr>
                <w:rFonts w:ascii="Palatino Linotype" w:hAnsi="Palatino Linotype"/>
                <w:bCs/>
              </w:rPr>
              <w:t>Μπόσδα</w:t>
            </w:r>
            <w:proofErr w:type="spellEnd"/>
          </w:p>
          <w:p w:rsidR="00F83E7D" w:rsidRDefault="00F83E7D" w:rsidP="0037616F">
            <w:pPr>
              <w:pStyle w:val="a9"/>
              <w:spacing w:after="0"/>
              <w:jc w:val="both"/>
              <w:rPr>
                <w:rFonts w:ascii="Palatino Linotype" w:hAnsi="Palatino Linotype"/>
                <w:bCs/>
              </w:rPr>
            </w:pPr>
            <w:proofErr w:type="spellStart"/>
            <w:r>
              <w:rPr>
                <w:rFonts w:ascii="Palatino Linotype" w:hAnsi="Palatino Linotype"/>
                <w:bCs/>
              </w:rPr>
              <w:t>Τ.κ</w:t>
            </w:r>
            <w:proofErr w:type="spellEnd"/>
            <w:r>
              <w:rPr>
                <w:rFonts w:ascii="Palatino Linotype" w:hAnsi="Palatino Linotype"/>
                <w:bCs/>
              </w:rPr>
              <w:t xml:space="preserve">. 13673, </w:t>
            </w:r>
            <w:proofErr w:type="spellStart"/>
            <w:r>
              <w:rPr>
                <w:rFonts w:ascii="Palatino Linotype" w:hAnsi="Palatino Linotype"/>
                <w:bCs/>
              </w:rPr>
              <w:t>Αχαρνές</w:t>
            </w:r>
            <w:proofErr w:type="spellEnd"/>
          </w:p>
          <w:p w:rsidR="00F83E7D" w:rsidRDefault="00F83E7D" w:rsidP="0037616F">
            <w:pPr>
              <w:pStyle w:val="a9"/>
              <w:spacing w:after="0"/>
              <w:jc w:val="both"/>
              <w:rPr>
                <w:rFonts w:ascii="Palatino Linotype" w:hAnsi="Palatino Linotype"/>
                <w:bCs/>
              </w:rPr>
            </w:pPr>
            <w:r>
              <w:rPr>
                <w:rFonts w:ascii="Palatino Linotype" w:hAnsi="Palatino Linotype"/>
                <w:bCs/>
              </w:rPr>
              <w:t>Συντάκτης : κ. Παπαδόπουλος Σ.</w:t>
            </w:r>
          </w:p>
          <w:p w:rsidR="00F83E7D" w:rsidRPr="00F83E7D" w:rsidRDefault="00F83E7D" w:rsidP="0037616F">
            <w:pPr>
              <w:pStyle w:val="a9"/>
              <w:spacing w:after="0"/>
              <w:jc w:val="both"/>
              <w:rPr>
                <w:rFonts w:ascii="Palatino Linotype" w:hAnsi="Palatino Linotype"/>
                <w:bCs/>
                <w:lang w:val="en-US"/>
              </w:rPr>
            </w:pPr>
            <w:proofErr w:type="spellStart"/>
            <w:r>
              <w:rPr>
                <w:rFonts w:ascii="Palatino Linotype" w:hAnsi="Palatino Linotype"/>
                <w:bCs/>
              </w:rPr>
              <w:t>Τηλ</w:t>
            </w:r>
            <w:proofErr w:type="spellEnd"/>
            <w:r w:rsidRPr="00F83E7D">
              <w:rPr>
                <w:rFonts w:ascii="Palatino Linotype" w:hAnsi="Palatino Linotype"/>
                <w:bCs/>
                <w:lang w:val="en-US"/>
              </w:rPr>
              <w:t>. /  Fax (+30) 210-2463171</w:t>
            </w:r>
          </w:p>
          <w:p w:rsidR="00F83E7D" w:rsidRDefault="00F83E7D" w:rsidP="0037616F">
            <w:pPr>
              <w:pStyle w:val="a9"/>
              <w:spacing w:after="0"/>
              <w:jc w:val="both"/>
              <w:rPr>
                <w:rFonts w:ascii="Palatino Linotype" w:hAnsi="Palatino Linotype"/>
                <w:bCs/>
                <w:lang w:val="fr-FR"/>
              </w:rPr>
            </w:pPr>
            <w:r>
              <w:rPr>
                <w:rFonts w:ascii="Palatino Linotype" w:hAnsi="Palatino Linotype"/>
                <w:bCs/>
              </w:rPr>
              <w:t>Ε</w:t>
            </w:r>
            <w:r>
              <w:rPr>
                <w:rFonts w:ascii="Palatino Linotype" w:hAnsi="Palatino Linotype"/>
                <w:bCs/>
                <w:lang w:val="fr-FR"/>
              </w:rPr>
              <w:t>-mail: spapadopoulos@acharnes.gr</w:t>
            </w:r>
          </w:p>
        </w:tc>
        <w:tc>
          <w:tcPr>
            <w:tcW w:w="909" w:type="dxa"/>
          </w:tcPr>
          <w:p w:rsidR="00F83E7D" w:rsidRDefault="00F83E7D" w:rsidP="0037616F">
            <w:pPr>
              <w:pStyle w:val="a9"/>
              <w:spacing w:after="0"/>
              <w:ind w:left="-70" w:right="-70"/>
              <w:jc w:val="center"/>
              <w:rPr>
                <w:rFonts w:ascii="Palatino Linotype" w:hAnsi="Palatino Linotype"/>
                <w:bCs/>
                <w:lang w:val="fr-FR"/>
              </w:rPr>
            </w:pPr>
          </w:p>
          <w:p w:rsidR="00F83E7D" w:rsidRDefault="00F83E7D" w:rsidP="0037616F">
            <w:pPr>
              <w:pStyle w:val="a9"/>
              <w:spacing w:after="0"/>
              <w:ind w:left="-70" w:right="-70"/>
              <w:jc w:val="center"/>
              <w:rPr>
                <w:rFonts w:ascii="Palatino Linotype" w:hAnsi="Palatino Linotype"/>
                <w:bCs/>
                <w:lang w:val="fr-FR"/>
              </w:rPr>
            </w:pPr>
          </w:p>
          <w:p w:rsidR="00F83E7D" w:rsidRDefault="00F83E7D" w:rsidP="0037616F">
            <w:pPr>
              <w:pStyle w:val="a9"/>
              <w:spacing w:after="0"/>
              <w:ind w:left="-70" w:right="-70"/>
              <w:jc w:val="center"/>
              <w:rPr>
                <w:rFonts w:ascii="Palatino Linotype" w:hAnsi="Palatino Linotype"/>
                <w:bCs/>
                <w:lang w:val="fr-FR"/>
              </w:rPr>
            </w:pPr>
          </w:p>
          <w:p w:rsidR="00F83E7D" w:rsidRDefault="00F83E7D" w:rsidP="0037616F">
            <w:pPr>
              <w:pStyle w:val="a9"/>
              <w:spacing w:after="0"/>
              <w:ind w:left="-70" w:right="-70"/>
              <w:jc w:val="center"/>
              <w:rPr>
                <w:rFonts w:ascii="Palatino Linotype" w:hAnsi="Palatino Linotype"/>
                <w:bCs/>
                <w:lang w:val="fr-FR"/>
              </w:rPr>
            </w:pPr>
          </w:p>
          <w:p w:rsidR="00F83E7D" w:rsidRDefault="00F83E7D" w:rsidP="0037616F">
            <w:pPr>
              <w:pStyle w:val="a9"/>
              <w:spacing w:after="0"/>
              <w:ind w:left="-70" w:right="-70"/>
              <w:jc w:val="center"/>
              <w:rPr>
                <w:rFonts w:ascii="Palatino Linotype" w:hAnsi="Palatino Linotype"/>
                <w:bCs/>
                <w:lang w:val="fr-FR"/>
              </w:rPr>
            </w:pPr>
          </w:p>
          <w:p w:rsidR="00F83E7D" w:rsidRDefault="00F83E7D" w:rsidP="0037616F">
            <w:pPr>
              <w:pStyle w:val="a9"/>
              <w:spacing w:after="0"/>
              <w:ind w:left="-70" w:right="-70"/>
              <w:jc w:val="center"/>
              <w:rPr>
                <w:rFonts w:ascii="Palatino Linotype" w:hAnsi="Palatino Linotype"/>
                <w:bCs/>
              </w:rPr>
            </w:pPr>
            <w:r>
              <w:rPr>
                <w:rFonts w:ascii="Palatino Linotype" w:hAnsi="Palatino Linotype"/>
                <w:bCs/>
              </w:rPr>
              <w:t>Προς:</w:t>
            </w:r>
          </w:p>
          <w:p w:rsidR="00F83E7D" w:rsidRDefault="00F83E7D" w:rsidP="0037616F">
            <w:pPr>
              <w:pStyle w:val="a9"/>
              <w:spacing w:after="0"/>
              <w:ind w:left="-70" w:right="-70"/>
              <w:jc w:val="center"/>
              <w:rPr>
                <w:rFonts w:ascii="Palatino Linotype" w:hAnsi="Palatino Linotype"/>
                <w:bCs/>
              </w:rPr>
            </w:pPr>
          </w:p>
          <w:p w:rsidR="00F83E7D" w:rsidRDefault="00F83E7D" w:rsidP="0037616F">
            <w:pPr>
              <w:pStyle w:val="a9"/>
              <w:spacing w:after="0"/>
              <w:ind w:left="-70" w:right="-70"/>
              <w:jc w:val="center"/>
              <w:rPr>
                <w:rFonts w:ascii="Palatino Linotype" w:hAnsi="Palatino Linotype"/>
                <w:bCs/>
              </w:rPr>
            </w:pPr>
          </w:p>
          <w:p w:rsidR="00F83E7D" w:rsidRDefault="00F83E7D" w:rsidP="0037616F">
            <w:pPr>
              <w:pStyle w:val="a9"/>
              <w:spacing w:after="0"/>
              <w:ind w:left="-70" w:right="-70"/>
              <w:jc w:val="center"/>
              <w:rPr>
                <w:rFonts w:ascii="Palatino Linotype" w:hAnsi="Palatino Linotype"/>
                <w:bCs/>
              </w:rPr>
            </w:pPr>
          </w:p>
        </w:tc>
        <w:tc>
          <w:tcPr>
            <w:tcW w:w="5163" w:type="dxa"/>
            <w:gridSpan w:val="2"/>
          </w:tcPr>
          <w:p w:rsidR="00F83E7D" w:rsidRDefault="00F83E7D">
            <w:pPr>
              <w:pStyle w:val="a9"/>
              <w:jc w:val="both"/>
              <w:rPr>
                <w:rFonts w:ascii="Palatino Linotype" w:hAnsi="Palatino Linotype"/>
                <w:bCs/>
                <w:sz w:val="18"/>
              </w:rPr>
            </w:pPr>
            <w:r>
              <w:rPr>
                <w:rFonts w:ascii="Palatino Linotype" w:hAnsi="Palatino Linotype"/>
                <w:bCs/>
                <w:sz w:val="18"/>
              </w:rPr>
              <w:t xml:space="preserve"> </w:t>
            </w:r>
          </w:p>
          <w:p w:rsidR="00F83E7D" w:rsidRDefault="00F83E7D">
            <w:pPr>
              <w:pStyle w:val="a9"/>
              <w:jc w:val="both"/>
              <w:rPr>
                <w:rFonts w:ascii="Palatino Linotype" w:hAnsi="Palatino Linotype"/>
                <w:bCs/>
              </w:rPr>
            </w:pPr>
          </w:p>
          <w:p w:rsidR="00F83E7D" w:rsidRDefault="00F83E7D">
            <w:pPr>
              <w:pStyle w:val="a9"/>
              <w:jc w:val="both"/>
              <w:rPr>
                <w:rFonts w:ascii="Palatino Linotype" w:hAnsi="Palatino Linotype"/>
                <w:bCs/>
                <w:lang w:val="en-US"/>
              </w:rPr>
            </w:pPr>
            <w:proofErr w:type="spellStart"/>
            <w:r>
              <w:rPr>
                <w:rFonts w:ascii="Palatino Linotype" w:hAnsi="Palatino Linotype"/>
                <w:bCs/>
                <w:sz w:val="22"/>
              </w:rPr>
              <w:t>Αχαρνές</w:t>
            </w:r>
            <w:proofErr w:type="spellEnd"/>
            <w:r>
              <w:rPr>
                <w:rFonts w:ascii="Palatino Linotype" w:hAnsi="Palatino Linotype"/>
                <w:bCs/>
                <w:sz w:val="22"/>
              </w:rPr>
              <w:t xml:space="preserve">,    </w:t>
            </w:r>
            <w:r>
              <w:rPr>
                <w:rFonts w:ascii="Palatino Linotype" w:hAnsi="Palatino Linotype"/>
                <w:bCs/>
                <w:sz w:val="22"/>
                <w:lang w:val="en-US"/>
              </w:rPr>
              <w:t xml:space="preserve">29   </w:t>
            </w:r>
            <w:r>
              <w:rPr>
                <w:rFonts w:ascii="Palatino Linotype" w:hAnsi="Palatino Linotype"/>
                <w:bCs/>
                <w:sz w:val="22"/>
              </w:rPr>
              <w:t xml:space="preserve">/    </w:t>
            </w:r>
            <w:r>
              <w:rPr>
                <w:rFonts w:ascii="Palatino Linotype" w:hAnsi="Palatino Linotype"/>
                <w:bCs/>
                <w:sz w:val="22"/>
                <w:lang w:val="en-US"/>
              </w:rPr>
              <w:t>9</w:t>
            </w:r>
            <w:r>
              <w:rPr>
                <w:rFonts w:ascii="Palatino Linotype" w:hAnsi="Palatino Linotype"/>
                <w:bCs/>
                <w:sz w:val="22"/>
              </w:rPr>
              <w:t xml:space="preserve">   / 20</w:t>
            </w:r>
            <w:r>
              <w:rPr>
                <w:rFonts w:ascii="Palatino Linotype" w:hAnsi="Palatino Linotype"/>
                <w:bCs/>
                <w:sz w:val="22"/>
                <w:lang w:val="en-US"/>
              </w:rPr>
              <w:t>20</w:t>
            </w:r>
          </w:p>
          <w:p w:rsidR="00F83E7D" w:rsidRDefault="00F83E7D">
            <w:pPr>
              <w:pStyle w:val="a9"/>
              <w:jc w:val="both"/>
              <w:rPr>
                <w:rFonts w:ascii="Palatino Linotype" w:hAnsi="Palatino Linotype"/>
                <w:bCs/>
              </w:rPr>
            </w:pPr>
          </w:p>
          <w:p w:rsidR="00F83E7D" w:rsidRDefault="00F83E7D">
            <w:pPr>
              <w:pStyle w:val="a9"/>
              <w:jc w:val="both"/>
              <w:rPr>
                <w:rFonts w:ascii="Palatino Linotype" w:hAnsi="Palatino Linotype"/>
                <w:bCs/>
              </w:rPr>
            </w:pPr>
          </w:p>
          <w:p w:rsidR="00F83E7D" w:rsidRDefault="00F83E7D">
            <w:pPr>
              <w:pStyle w:val="a9"/>
              <w:ind w:left="-70" w:right="-70"/>
              <w:rPr>
                <w:rFonts w:ascii="Palatino Linotype" w:hAnsi="Palatino Linotype"/>
                <w:bCs/>
                <w:lang w:val="en-US"/>
              </w:rPr>
            </w:pPr>
          </w:p>
          <w:p w:rsidR="00F83E7D" w:rsidRDefault="00F83E7D">
            <w:pPr>
              <w:pStyle w:val="a9"/>
              <w:ind w:left="-70" w:right="-70"/>
              <w:rPr>
                <w:rFonts w:ascii="Palatino Linotype" w:hAnsi="Palatino Linotype"/>
                <w:bCs/>
              </w:rPr>
            </w:pPr>
            <w:r>
              <w:rPr>
                <w:rFonts w:ascii="Palatino Linotype" w:hAnsi="Palatino Linotype"/>
                <w:bCs/>
              </w:rPr>
              <w:t>Πρόεδρο Δημοτικού Συμβουλίου</w:t>
            </w:r>
          </w:p>
        </w:tc>
      </w:tr>
    </w:tbl>
    <w:p w:rsidR="00F83E7D" w:rsidRDefault="00F83E7D" w:rsidP="00F83E7D">
      <w:pPr>
        <w:rPr>
          <w:rFonts w:ascii="Palatino Linotype" w:hAnsi="Palatino Linotype"/>
          <w:color w:val="000000"/>
          <w:sz w:val="16"/>
          <w:szCs w:val="16"/>
        </w:rPr>
      </w:pPr>
    </w:p>
    <w:p w:rsidR="00F83E7D" w:rsidRDefault="00F83E7D" w:rsidP="00F83E7D">
      <w:pPr>
        <w:jc w:val="center"/>
        <w:rPr>
          <w:rFonts w:ascii="Palatino Linotype" w:hAnsi="Palatino Linotype"/>
          <w:color w:val="000000"/>
          <w:sz w:val="36"/>
          <w:szCs w:val="36"/>
        </w:rPr>
      </w:pPr>
      <w:r>
        <w:rPr>
          <w:rFonts w:ascii="Palatino Linotype" w:hAnsi="Palatino Linotype"/>
          <w:color w:val="000000"/>
          <w:sz w:val="36"/>
          <w:szCs w:val="36"/>
        </w:rPr>
        <w:t>ΕΙΣΗΓΗΣΗ</w:t>
      </w:r>
    </w:p>
    <w:p w:rsidR="00F83E7D" w:rsidRDefault="00F83E7D" w:rsidP="00F83E7D">
      <w:pPr>
        <w:rPr>
          <w:rFonts w:ascii="Palatino Linotype" w:hAnsi="Palatino Linotype"/>
          <w:color w:val="000000"/>
          <w:sz w:val="16"/>
          <w:szCs w:val="16"/>
        </w:rPr>
      </w:pPr>
    </w:p>
    <w:p w:rsidR="00F83E7D" w:rsidRDefault="00F83E7D" w:rsidP="00F83E7D">
      <w:pPr>
        <w:jc w:val="both"/>
      </w:pPr>
      <w:r>
        <w:rPr>
          <w:rFonts w:ascii="Book Antiqua" w:hAnsi="Book Antiqua"/>
          <w:b/>
          <w:sz w:val="20"/>
          <w:szCs w:val="20"/>
        </w:rPr>
        <w:t>Θέμα</w:t>
      </w:r>
      <w:r>
        <w:rPr>
          <w:rFonts w:ascii="Book Antiqua" w:hAnsi="Book Antiqua"/>
          <w:sz w:val="20"/>
          <w:szCs w:val="20"/>
        </w:rPr>
        <w:t xml:space="preserve">: </w:t>
      </w:r>
      <w:r>
        <w:t xml:space="preserve">«Λήψη απόφασης για ανάληψη από το Δήμο Αχαρνών της βεβαιωμένης οφειλής 441,14€ (συμπεριλαμβανομένου προσαυξήσεων) για πληρωμή κλήσης που επέβαλε η τροχαία Ν. Ιωνίας σε πρώην υπάλληλο  Ι.Δ.Ο.Χ. οδηγό Γ’ κατηγορίας κ. </w:t>
      </w:r>
      <w:proofErr w:type="spellStart"/>
      <w:r>
        <w:t>Σαριπανίδη</w:t>
      </w:r>
      <w:proofErr w:type="spellEnd"/>
      <w:r>
        <w:t xml:space="preserve"> Κων/</w:t>
      </w:r>
      <w:proofErr w:type="spellStart"/>
      <w:r>
        <w:t>νο</w:t>
      </w:r>
      <w:proofErr w:type="spellEnd"/>
      <w:r>
        <w:t xml:space="preserve"> του Κων/νου»</w:t>
      </w:r>
    </w:p>
    <w:p w:rsidR="00F83E7D" w:rsidRDefault="00F83E7D" w:rsidP="00F83E7D">
      <w:r>
        <w:rPr>
          <w:rFonts w:ascii="Book Antiqua" w:hAnsi="Book Antiqua"/>
          <w:sz w:val="20"/>
          <w:szCs w:val="20"/>
        </w:rPr>
        <w:tab/>
      </w:r>
    </w:p>
    <w:p w:rsidR="00F83E7D" w:rsidRDefault="00F83E7D" w:rsidP="00F83E7D">
      <w:r>
        <w:t>Κύριε Πρόεδρε,</w:t>
      </w:r>
    </w:p>
    <w:p w:rsidR="00F83E7D" w:rsidRDefault="00F83E7D" w:rsidP="00F83E7D"/>
    <w:p w:rsidR="00F83E7D" w:rsidRDefault="00F83E7D" w:rsidP="00F83E7D">
      <w:pPr>
        <w:jc w:val="both"/>
      </w:pPr>
      <w:r>
        <w:tab/>
        <w:t xml:space="preserve">Παρακαλούμε όπως εισηγηθείτε στο Δημοτικό Συμβούλιο για την λήψη απόφασης για ανάληψη από το Δήμο Αχαρνών της βεβαιωμένης οφειλής 441,14€ (συμπεριλαμβανομένου προσαυξήσεων) για πληρωμή κλήσης που επέβαλε η τροχαία Ν. Ιωνίας σε πρώην υπάλληλο  Ι.Δ.Ο.Χ. οδηγό Γ’ κατηγορίας κ. </w:t>
      </w:r>
      <w:proofErr w:type="spellStart"/>
      <w:r>
        <w:t>Σαριπανίδη</w:t>
      </w:r>
      <w:proofErr w:type="spellEnd"/>
      <w:r>
        <w:t xml:space="preserve"> Κων/</w:t>
      </w:r>
      <w:proofErr w:type="spellStart"/>
      <w:r>
        <w:t>νο</w:t>
      </w:r>
      <w:proofErr w:type="spellEnd"/>
      <w:r>
        <w:t xml:space="preserve"> του Κων/νου, για ελλείψεις στο όχημα. </w:t>
      </w:r>
    </w:p>
    <w:p w:rsidR="00F83E7D" w:rsidRDefault="00F83E7D" w:rsidP="00F83E7D">
      <w:pPr>
        <w:jc w:val="both"/>
      </w:pPr>
      <w:r>
        <w:tab/>
        <w:t xml:space="preserve">Συγκεκριμένα στις 22/05/2018 μετά από έλεγχο της τροχαίας, σε όχημα του Δήμου με αρ. </w:t>
      </w:r>
      <w:proofErr w:type="spellStart"/>
      <w:r>
        <w:t>κυκλ</w:t>
      </w:r>
      <w:proofErr w:type="spellEnd"/>
      <w:r>
        <w:t>. ΖΥΙ-5970 ανοικτό φορτηγό, επέβαλε πρόστιμο για ελλείψεις στο όχημα σύμφωνα με την υπ. αριθ. 121500251882 κλήση.</w:t>
      </w:r>
    </w:p>
    <w:p w:rsidR="00F83E7D" w:rsidRDefault="00F83E7D" w:rsidP="00F83E7D">
      <w:pPr>
        <w:jc w:val="both"/>
      </w:pPr>
      <w:r>
        <w:t xml:space="preserve">            Η κλήση κόπηκε στο όνομα του οδηγού του οχήματος κ. </w:t>
      </w:r>
      <w:proofErr w:type="spellStart"/>
      <w:r>
        <w:t>Σαριπανίδη</w:t>
      </w:r>
      <w:proofErr w:type="spellEnd"/>
      <w:r>
        <w:t xml:space="preserve"> Κων/</w:t>
      </w:r>
      <w:proofErr w:type="spellStart"/>
      <w:r>
        <w:t>νο</w:t>
      </w:r>
      <w:proofErr w:type="spellEnd"/>
      <w:r>
        <w:t xml:space="preserve"> του Κων/νου ο οποίος απασχολούνταν στον Δήμο μας με σύμβαση ορισμένου χρόνου (8μηνη).</w:t>
      </w:r>
    </w:p>
    <w:p w:rsidR="00F83E7D" w:rsidRDefault="00F83E7D" w:rsidP="00F83E7D">
      <w:pPr>
        <w:jc w:val="both"/>
      </w:pPr>
      <w:r>
        <w:t xml:space="preserve">           Προκειμένου να εξοφληθεί η κλήση θα πρέπει να αναληφθεί η υποχρέωση από το Δήμο μας.</w:t>
      </w:r>
    </w:p>
    <w:p w:rsidR="00F83E7D" w:rsidRDefault="00F83E7D" w:rsidP="00F83E7D">
      <w:pPr>
        <w:jc w:val="both"/>
        <w:rPr>
          <w:rFonts w:ascii="Palatino Linotype" w:hAnsi="Palatino Linotype"/>
          <w:bCs/>
          <w:sz w:val="16"/>
          <w:szCs w:val="16"/>
        </w:rPr>
      </w:pPr>
      <w:r>
        <w:rPr>
          <w:rFonts w:ascii="Palatino Linotype" w:hAnsi="Palatino Linotype"/>
          <w:bCs/>
          <w:sz w:val="16"/>
          <w:szCs w:val="16"/>
        </w:rPr>
        <w:t>Συνημμένα:</w:t>
      </w:r>
    </w:p>
    <w:p w:rsidR="00F83E7D" w:rsidRDefault="00F83E7D" w:rsidP="00F83E7D">
      <w:pPr>
        <w:numPr>
          <w:ilvl w:val="0"/>
          <w:numId w:val="16"/>
        </w:numPr>
        <w:jc w:val="both"/>
        <w:rPr>
          <w:sz w:val="16"/>
          <w:szCs w:val="16"/>
        </w:rPr>
      </w:pPr>
      <w:r>
        <w:rPr>
          <w:rFonts w:ascii="Palatino Linotype" w:hAnsi="Palatino Linotype"/>
          <w:bCs/>
          <w:sz w:val="16"/>
          <w:szCs w:val="16"/>
        </w:rPr>
        <w:t xml:space="preserve">Η υπ. Αριθ. 111/20-2-2019 ειδοποίηση βεβαιωμένων οφειλών στο όνομα </w:t>
      </w:r>
      <w:r>
        <w:rPr>
          <w:sz w:val="16"/>
          <w:szCs w:val="16"/>
        </w:rPr>
        <w:t xml:space="preserve">κ. </w:t>
      </w:r>
      <w:proofErr w:type="spellStart"/>
      <w:r>
        <w:rPr>
          <w:sz w:val="16"/>
          <w:szCs w:val="16"/>
        </w:rPr>
        <w:t>Σαριπανίδη</w:t>
      </w:r>
      <w:proofErr w:type="spellEnd"/>
      <w:r>
        <w:rPr>
          <w:sz w:val="16"/>
          <w:szCs w:val="16"/>
        </w:rPr>
        <w:t xml:space="preserve"> Κων/</w:t>
      </w:r>
      <w:proofErr w:type="spellStart"/>
      <w:r>
        <w:rPr>
          <w:sz w:val="16"/>
          <w:szCs w:val="16"/>
        </w:rPr>
        <w:t>νο</w:t>
      </w:r>
      <w:proofErr w:type="spellEnd"/>
      <w:r>
        <w:rPr>
          <w:sz w:val="16"/>
          <w:szCs w:val="16"/>
        </w:rPr>
        <w:t>.</w:t>
      </w:r>
    </w:p>
    <w:p w:rsidR="00F83E7D" w:rsidRDefault="00F83E7D" w:rsidP="00F83E7D">
      <w:pPr>
        <w:numPr>
          <w:ilvl w:val="0"/>
          <w:numId w:val="16"/>
        </w:numPr>
        <w:jc w:val="both"/>
        <w:rPr>
          <w:rFonts w:ascii="Palatino Linotype" w:hAnsi="Palatino Linotype"/>
          <w:bCs/>
          <w:sz w:val="16"/>
          <w:szCs w:val="16"/>
        </w:rPr>
      </w:pPr>
      <w:r>
        <w:rPr>
          <w:rFonts w:ascii="Palatino Linotype" w:hAnsi="Palatino Linotype"/>
          <w:bCs/>
          <w:sz w:val="16"/>
          <w:szCs w:val="16"/>
        </w:rPr>
        <w:t>Η υπ. Αριθ. 121500251882 κλήση.</w:t>
      </w:r>
    </w:p>
    <w:p w:rsidR="0037616F" w:rsidRDefault="0037616F" w:rsidP="0037616F">
      <w:pPr>
        <w:ind w:left="720"/>
        <w:jc w:val="both"/>
        <w:rPr>
          <w:rFonts w:ascii="Palatino Linotype" w:hAnsi="Palatino Linotype"/>
          <w:bCs/>
          <w:sz w:val="16"/>
          <w:szCs w:val="16"/>
        </w:rPr>
      </w:pPr>
    </w:p>
    <w:tbl>
      <w:tblPr>
        <w:tblpPr w:leftFromText="180" w:rightFromText="180" w:vertAnchor="text" w:tblpXSpec="center" w:tblpY="-35"/>
        <w:tblW w:w="9806" w:type="dxa"/>
        <w:tblLook w:val="01E0" w:firstRow="1" w:lastRow="1" w:firstColumn="1" w:lastColumn="1" w:noHBand="0" w:noVBand="0"/>
      </w:tblPr>
      <w:tblGrid>
        <w:gridCol w:w="2988"/>
        <w:gridCol w:w="3327"/>
        <w:gridCol w:w="3491"/>
      </w:tblGrid>
      <w:tr w:rsidR="00F83E7D" w:rsidTr="00F83E7D">
        <w:tc>
          <w:tcPr>
            <w:tcW w:w="2988" w:type="dxa"/>
            <w:hideMark/>
          </w:tcPr>
          <w:p w:rsidR="0037616F" w:rsidRDefault="00F83E7D">
            <w:pPr>
              <w:jc w:val="center"/>
              <w:rPr>
                <w:color w:val="FFFFFF"/>
                <w:sz w:val="16"/>
                <w:szCs w:val="16"/>
                <w:lang w:bidi="he-IL"/>
              </w:rPr>
            </w:pPr>
            <w:r>
              <w:rPr>
                <w:color w:val="FFFFFF"/>
                <w:sz w:val="16"/>
                <w:szCs w:val="16"/>
                <w:lang w:bidi="he-IL"/>
              </w:rPr>
              <w:lastRenderedPageBreak/>
              <w:t>ΑΚΡΙΒΕ</w:t>
            </w:r>
          </w:p>
          <w:p w:rsidR="00F83E7D" w:rsidRDefault="00F83E7D">
            <w:pPr>
              <w:jc w:val="center"/>
              <w:rPr>
                <w:color w:val="FFFFFF"/>
                <w:sz w:val="16"/>
                <w:szCs w:val="16"/>
                <w:lang w:bidi="he-IL"/>
              </w:rPr>
            </w:pPr>
            <w:r>
              <w:rPr>
                <w:color w:val="FFFFFF"/>
                <w:sz w:val="16"/>
                <w:szCs w:val="16"/>
                <w:lang w:bidi="he-IL"/>
              </w:rPr>
              <w:t>Σ ΑΝΤΙΓΡΑΦΟ</w:t>
            </w:r>
          </w:p>
          <w:p w:rsidR="00F83E7D" w:rsidRDefault="00F83E7D">
            <w:pPr>
              <w:jc w:val="center"/>
              <w:rPr>
                <w:b/>
              </w:rPr>
            </w:pPr>
            <w:r>
              <w:rPr>
                <w:lang w:val="en-US" w:bidi="he-IL"/>
              </w:rPr>
              <w:t>O</w:t>
            </w:r>
            <w:r>
              <w:rPr>
                <w:lang w:bidi="he-IL"/>
              </w:rPr>
              <w:t xml:space="preserve"> Συντάκτης</w:t>
            </w:r>
          </w:p>
        </w:tc>
        <w:tc>
          <w:tcPr>
            <w:tcW w:w="3327" w:type="dxa"/>
          </w:tcPr>
          <w:p w:rsidR="00F83E7D" w:rsidRDefault="00F83E7D">
            <w:pPr>
              <w:tabs>
                <w:tab w:val="left" w:pos="5415"/>
              </w:tabs>
              <w:jc w:val="center"/>
              <w:rPr>
                <w:color w:val="000000"/>
                <w:lang w:bidi="he-IL"/>
              </w:rPr>
            </w:pPr>
          </w:p>
          <w:p w:rsidR="0037616F" w:rsidRDefault="0037616F">
            <w:pPr>
              <w:tabs>
                <w:tab w:val="left" w:pos="5415"/>
              </w:tabs>
              <w:jc w:val="center"/>
              <w:rPr>
                <w:color w:val="000000"/>
                <w:lang w:bidi="he-IL"/>
              </w:rPr>
            </w:pPr>
          </w:p>
          <w:p w:rsidR="00F83E7D" w:rsidRDefault="00F83E7D">
            <w:pPr>
              <w:tabs>
                <w:tab w:val="left" w:pos="5415"/>
              </w:tabs>
              <w:jc w:val="center"/>
              <w:rPr>
                <w:color w:val="000000"/>
              </w:rPr>
            </w:pPr>
            <w:r>
              <w:rPr>
                <w:color w:val="000000"/>
                <w:lang w:bidi="he-IL"/>
              </w:rPr>
              <w:t>Ο Προϊστάμενος</w:t>
            </w:r>
          </w:p>
          <w:p w:rsidR="00F83E7D" w:rsidRDefault="00F83E7D">
            <w:pPr>
              <w:tabs>
                <w:tab w:val="left" w:pos="5415"/>
              </w:tabs>
              <w:jc w:val="center"/>
              <w:rPr>
                <w:color w:val="000000"/>
                <w:sz w:val="16"/>
                <w:szCs w:val="16"/>
                <w:lang w:bidi="he-IL"/>
              </w:rPr>
            </w:pPr>
            <w:r>
              <w:rPr>
                <w:color w:val="000000"/>
                <w:sz w:val="16"/>
                <w:szCs w:val="16"/>
                <w:lang w:bidi="he-IL"/>
              </w:rPr>
              <w:t>ΑΥΤΟΤΕΛΟΥΣ ΤΜΗΜΑΤΟΣ</w:t>
            </w:r>
          </w:p>
          <w:p w:rsidR="00F83E7D" w:rsidRDefault="00F83E7D">
            <w:pPr>
              <w:tabs>
                <w:tab w:val="left" w:pos="5415"/>
              </w:tabs>
              <w:jc w:val="center"/>
              <w:rPr>
                <w:color w:val="000000"/>
                <w:sz w:val="16"/>
                <w:szCs w:val="16"/>
                <w:lang w:bidi="he-IL"/>
              </w:rPr>
            </w:pPr>
            <w:r>
              <w:rPr>
                <w:color w:val="000000"/>
                <w:sz w:val="16"/>
                <w:szCs w:val="16"/>
                <w:lang w:bidi="he-IL"/>
              </w:rPr>
              <w:t>ΔΙΑΧΕΙΡΙΣΗΣ - ΣΥΝΤΗΡΗΣΗΣ</w:t>
            </w:r>
          </w:p>
          <w:p w:rsidR="00F83E7D" w:rsidRDefault="00F83E7D">
            <w:pPr>
              <w:tabs>
                <w:tab w:val="left" w:pos="5415"/>
              </w:tabs>
              <w:jc w:val="center"/>
              <w:rPr>
                <w:color w:val="000000"/>
                <w:sz w:val="16"/>
                <w:szCs w:val="16"/>
                <w:lang w:bidi="he-IL"/>
              </w:rPr>
            </w:pPr>
            <w:r>
              <w:rPr>
                <w:color w:val="000000"/>
                <w:sz w:val="16"/>
                <w:szCs w:val="16"/>
                <w:lang w:bidi="he-IL"/>
              </w:rPr>
              <w:t>ΣΤΟΛΟΥ &amp; ΛΟΙΠΟΥ ΕΞΟΠΛΙΣΜΟΥ</w:t>
            </w:r>
          </w:p>
          <w:p w:rsidR="00F83E7D" w:rsidRDefault="00F83E7D">
            <w:pPr>
              <w:jc w:val="center"/>
              <w:rPr>
                <w:color w:val="000000"/>
              </w:rPr>
            </w:pPr>
          </w:p>
          <w:p w:rsidR="00F83E7D" w:rsidRDefault="00F83E7D">
            <w:pPr>
              <w:jc w:val="center"/>
              <w:rPr>
                <w:b/>
                <w:color w:val="000000"/>
              </w:rPr>
            </w:pPr>
          </w:p>
        </w:tc>
        <w:tc>
          <w:tcPr>
            <w:tcW w:w="3491" w:type="dxa"/>
          </w:tcPr>
          <w:p w:rsidR="00F83E7D" w:rsidRDefault="00F83E7D">
            <w:pPr>
              <w:tabs>
                <w:tab w:val="left" w:pos="5415"/>
              </w:tabs>
              <w:jc w:val="center"/>
              <w:rPr>
                <w:color w:val="000000"/>
                <w:lang w:bidi="he-IL"/>
              </w:rPr>
            </w:pPr>
          </w:p>
          <w:p w:rsidR="0037616F" w:rsidRDefault="0037616F">
            <w:pPr>
              <w:tabs>
                <w:tab w:val="left" w:pos="5415"/>
              </w:tabs>
              <w:jc w:val="center"/>
              <w:rPr>
                <w:color w:val="000000"/>
                <w:lang w:bidi="he-IL"/>
              </w:rPr>
            </w:pPr>
          </w:p>
          <w:p w:rsidR="00F83E7D" w:rsidRDefault="00F83E7D">
            <w:pPr>
              <w:tabs>
                <w:tab w:val="left" w:pos="5415"/>
              </w:tabs>
              <w:jc w:val="center"/>
              <w:rPr>
                <w:color w:val="000000"/>
              </w:rPr>
            </w:pPr>
            <w:r>
              <w:rPr>
                <w:color w:val="000000"/>
                <w:lang w:bidi="he-IL"/>
              </w:rPr>
              <w:t>Ο Αντιδήμαρχος</w:t>
            </w:r>
          </w:p>
          <w:p w:rsidR="00F83E7D" w:rsidRDefault="00F83E7D">
            <w:pPr>
              <w:tabs>
                <w:tab w:val="left" w:pos="5415"/>
              </w:tabs>
              <w:jc w:val="center"/>
              <w:rPr>
                <w:color w:val="000000"/>
                <w:sz w:val="16"/>
                <w:szCs w:val="16"/>
                <w:lang w:bidi="he-IL"/>
              </w:rPr>
            </w:pPr>
            <w:r>
              <w:rPr>
                <w:color w:val="000000"/>
                <w:sz w:val="16"/>
                <w:szCs w:val="16"/>
                <w:lang w:bidi="he-IL"/>
              </w:rPr>
              <w:t>ΚΑΘΑΡΙΟΤΗΤΑΣ, ΑΝΑΚΥΚΛΩΣΗΣ &amp; ΔΙΑΧΕΙΡΙΣΗΣ ΑΠΟΡΡΙΜΜΑΤΩΝ</w:t>
            </w:r>
          </w:p>
          <w:p w:rsidR="00F83E7D" w:rsidRDefault="00F83E7D">
            <w:pPr>
              <w:jc w:val="center"/>
              <w:rPr>
                <w:b/>
                <w:color w:val="000000"/>
              </w:rPr>
            </w:pPr>
          </w:p>
          <w:p w:rsidR="00F83E7D" w:rsidRDefault="00F83E7D">
            <w:pPr>
              <w:jc w:val="center"/>
              <w:rPr>
                <w:b/>
                <w:color w:val="000000"/>
              </w:rPr>
            </w:pPr>
          </w:p>
          <w:p w:rsidR="00F83E7D" w:rsidRDefault="00F83E7D">
            <w:pPr>
              <w:jc w:val="center"/>
              <w:rPr>
                <w:b/>
                <w:color w:val="000000"/>
              </w:rPr>
            </w:pPr>
          </w:p>
          <w:p w:rsidR="00F83E7D" w:rsidRDefault="00F83E7D">
            <w:pPr>
              <w:jc w:val="center"/>
              <w:rPr>
                <w:b/>
                <w:color w:val="000000"/>
              </w:rPr>
            </w:pPr>
          </w:p>
        </w:tc>
      </w:tr>
      <w:tr w:rsidR="00F83E7D" w:rsidTr="00F83E7D">
        <w:tc>
          <w:tcPr>
            <w:tcW w:w="2988" w:type="dxa"/>
            <w:hideMark/>
          </w:tcPr>
          <w:p w:rsidR="00F83E7D" w:rsidRDefault="00F83E7D">
            <w:pPr>
              <w:jc w:val="center"/>
            </w:pPr>
            <w:r>
              <w:t>ΠΑΠΑΔΟΠΟΥΛΟΣ ΣΑΒΒΑΣ</w:t>
            </w:r>
          </w:p>
        </w:tc>
        <w:tc>
          <w:tcPr>
            <w:tcW w:w="3327" w:type="dxa"/>
            <w:hideMark/>
          </w:tcPr>
          <w:p w:rsidR="00F83E7D" w:rsidRDefault="00F83E7D">
            <w:pPr>
              <w:jc w:val="center"/>
              <w:rPr>
                <w:color w:val="000000"/>
              </w:rPr>
            </w:pPr>
            <w:r>
              <w:rPr>
                <w:color w:val="000000"/>
              </w:rPr>
              <w:t>ΚΑΣΙΜΑΤΗΣ ΚΩΝΣΤΑΝΤΙΝΟΣ</w:t>
            </w:r>
          </w:p>
        </w:tc>
        <w:tc>
          <w:tcPr>
            <w:tcW w:w="3491" w:type="dxa"/>
            <w:hideMark/>
          </w:tcPr>
          <w:p w:rsidR="00F83E7D" w:rsidRDefault="00F83E7D">
            <w:pPr>
              <w:jc w:val="center"/>
              <w:rPr>
                <w:color w:val="000000"/>
              </w:rPr>
            </w:pPr>
            <w:r>
              <w:rPr>
                <w:color w:val="000000"/>
              </w:rPr>
              <w:t>ΤΟΠΑΛΙΔΗΣ ΕΥΣΤΑΘΙΟΣ</w:t>
            </w:r>
          </w:p>
        </w:tc>
      </w:tr>
    </w:tbl>
    <w:p w:rsidR="007B056C" w:rsidRDefault="007B056C" w:rsidP="007B056C">
      <w:pPr>
        <w:ind w:left="-567" w:right="-1050"/>
        <w:jc w:val="both"/>
        <w:rPr>
          <w:rFonts w:ascii="Calibri" w:hAnsi="Calibri"/>
        </w:rPr>
      </w:pPr>
      <w:r>
        <w:tab/>
      </w:r>
      <w:r>
        <w:tab/>
      </w:r>
    </w:p>
    <w:p w:rsidR="007B056C" w:rsidRDefault="007B056C" w:rsidP="007B056C"/>
    <w:p w:rsidR="007B056C" w:rsidRPr="007B056C" w:rsidRDefault="007B056C" w:rsidP="007B056C">
      <w:pPr>
        <w:jc w:val="center"/>
        <w:rPr>
          <w:b/>
          <w:sz w:val="36"/>
          <w:szCs w:val="36"/>
          <w:lang w:val="en-US"/>
        </w:rPr>
      </w:pPr>
    </w:p>
    <w:p w:rsidR="007B056C" w:rsidRDefault="007B056C"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Default="00F83E7D" w:rsidP="00EF4369">
      <w:pPr>
        <w:rPr>
          <w:lang w:val="en-US"/>
        </w:rPr>
      </w:pPr>
    </w:p>
    <w:p w:rsidR="00F83E7D" w:rsidRPr="00F83E7D" w:rsidRDefault="0037616F" w:rsidP="00F83E7D">
      <w:pPr>
        <w:jc w:val="center"/>
        <w:rPr>
          <w:b/>
          <w:sz w:val="36"/>
          <w:szCs w:val="36"/>
          <w:lang w:val="en-US"/>
        </w:rPr>
      </w:pPr>
      <w:r>
        <w:rPr>
          <w:b/>
          <w:sz w:val="36"/>
          <w:szCs w:val="36"/>
          <w:highlight w:val="yellow"/>
        </w:rPr>
        <w:lastRenderedPageBreak/>
        <w:t>17</w:t>
      </w:r>
      <w:r w:rsidR="00F83E7D">
        <w:rPr>
          <w:b/>
          <w:sz w:val="36"/>
          <w:szCs w:val="36"/>
          <w:highlight w:val="yellow"/>
          <w:vertAlign w:val="superscript"/>
        </w:rPr>
        <w:t>Ο</w:t>
      </w:r>
      <w:r w:rsidR="00F83E7D">
        <w:rPr>
          <w:b/>
          <w:sz w:val="36"/>
          <w:szCs w:val="36"/>
          <w:highlight w:val="yellow"/>
        </w:rPr>
        <w:t xml:space="preserve"> ΘΕΜΑ</w:t>
      </w:r>
    </w:p>
    <w:p w:rsidR="00F83E7D" w:rsidRDefault="00F83E7D" w:rsidP="00EF4369">
      <w:pPr>
        <w:rPr>
          <w:lang w:val="en-US"/>
        </w:rPr>
      </w:pPr>
    </w:p>
    <w:tbl>
      <w:tblPr>
        <w:tblW w:w="10305" w:type="dxa"/>
        <w:jc w:val="center"/>
        <w:tblInd w:w="-410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4A0" w:firstRow="1" w:lastRow="0" w:firstColumn="1" w:lastColumn="0" w:noHBand="0" w:noVBand="1"/>
      </w:tblPr>
      <w:tblGrid>
        <w:gridCol w:w="1155"/>
        <w:gridCol w:w="4682"/>
        <w:gridCol w:w="3027"/>
        <w:gridCol w:w="1441"/>
      </w:tblGrid>
      <w:tr w:rsidR="00F83E7D" w:rsidTr="00F83E7D">
        <w:trPr>
          <w:trHeight w:val="1066"/>
          <w:jc w:val="center"/>
        </w:trPr>
        <w:tc>
          <w:tcPr>
            <w:tcW w:w="1154" w:type="dxa"/>
            <w:tcBorders>
              <w:top w:val="dotted" w:sz="4" w:space="0" w:color="auto"/>
              <w:left w:val="dotted" w:sz="4" w:space="0" w:color="auto"/>
              <w:bottom w:val="dotted" w:sz="4" w:space="0" w:color="auto"/>
              <w:right w:val="dotted" w:sz="4" w:space="0" w:color="auto"/>
            </w:tcBorders>
            <w:hideMark/>
          </w:tcPr>
          <w:p w:rsidR="00F83E7D" w:rsidRDefault="00F83E7D">
            <w:pPr>
              <w:jc w:val="center"/>
              <w:rPr>
                <w:rFonts w:ascii="Verdana" w:hAnsi="Verdana"/>
                <w:sz w:val="8"/>
                <w:szCs w:val="8"/>
              </w:rPr>
            </w:pPr>
            <w:r>
              <w:rPr>
                <w:rFonts w:ascii="Verdana" w:hAnsi="Verdana"/>
                <w:sz w:val="8"/>
                <w:szCs w:val="8"/>
              </w:rPr>
              <w:t xml:space="preserve">  </w:t>
            </w:r>
          </w:p>
          <w:p w:rsidR="00F83E7D" w:rsidRDefault="00F83E7D">
            <w:pPr>
              <w:jc w:val="center"/>
              <w:rPr>
                <w:rFonts w:ascii="Verdana" w:hAnsi="Verdana"/>
              </w:rPr>
            </w:pPr>
            <w:r>
              <w:rPr>
                <w:rFonts w:ascii="Verdana" w:hAnsi="Verdana"/>
                <w:noProof/>
              </w:rPr>
              <w:drawing>
                <wp:inline distT="0" distB="0" distL="0" distR="0">
                  <wp:extent cx="669925" cy="618490"/>
                  <wp:effectExtent l="19050" t="0" r="0" b="0"/>
                  <wp:docPr id="781" name="Εικόνα 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1"/>
                          <pic:cNvPicPr>
                            <a:picLocks noChangeAspect="1" noChangeArrowheads="1"/>
                          </pic:cNvPicPr>
                        </pic:nvPicPr>
                        <pic:blipFill>
                          <a:blip r:embed="rId32" cstate="print">
                            <a:lum bright="-20000" contrast="30000"/>
                          </a:blip>
                          <a:srcRect/>
                          <a:stretch>
                            <a:fillRect/>
                          </a:stretch>
                        </pic:blipFill>
                        <pic:spPr bwMode="auto">
                          <a:xfrm>
                            <a:off x="0" y="0"/>
                            <a:ext cx="669925" cy="618490"/>
                          </a:xfrm>
                          <a:prstGeom prst="rect">
                            <a:avLst/>
                          </a:prstGeom>
                          <a:noFill/>
                          <a:ln w="9525">
                            <a:noFill/>
                            <a:miter lim="800000"/>
                            <a:headEnd/>
                            <a:tailEnd/>
                          </a:ln>
                        </pic:spPr>
                      </pic:pic>
                    </a:graphicData>
                  </a:graphic>
                </wp:inline>
              </w:drawing>
            </w:r>
          </w:p>
        </w:tc>
        <w:tc>
          <w:tcPr>
            <w:tcW w:w="4680" w:type="dxa"/>
            <w:tcBorders>
              <w:top w:val="dotted" w:sz="4" w:space="0" w:color="auto"/>
              <w:left w:val="dotted" w:sz="4" w:space="0" w:color="auto"/>
              <w:bottom w:val="dotted" w:sz="4" w:space="0" w:color="auto"/>
              <w:right w:val="dotted" w:sz="4" w:space="0" w:color="auto"/>
            </w:tcBorders>
          </w:tcPr>
          <w:p w:rsidR="00F83E7D" w:rsidRDefault="00F83E7D">
            <w:pPr>
              <w:pStyle w:val="a5"/>
              <w:ind w:firstLine="146"/>
              <w:jc w:val="center"/>
              <w:rPr>
                <w:rFonts w:ascii="Verdana" w:hAnsi="Verdana"/>
                <w:sz w:val="4"/>
                <w:szCs w:val="4"/>
              </w:rPr>
            </w:pPr>
          </w:p>
          <w:p w:rsidR="00F83E7D" w:rsidRDefault="00F83E7D">
            <w:pPr>
              <w:pStyle w:val="a5"/>
              <w:tabs>
                <w:tab w:val="left" w:pos="720"/>
              </w:tabs>
              <w:ind w:left="110" w:right="290" w:firstLine="0"/>
              <w:jc w:val="center"/>
              <w:rPr>
                <w:rFonts w:ascii="Verdana" w:hAnsi="Verdana"/>
                <w:b/>
                <w:bCs/>
                <w:sz w:val="20"/>
              </w:rPr>
            </w:pPr>
          </w:p>
        </w:tc>
        <w:tc>
          <w:tcPr>
            <w:tcW w:w="3026" w:type="dxa"/>
            <w:tcBorders>
              <w:top w:val="dotted" w:sz="4" w:space="0" w:color="auto"/>
              <w:left w:val="dotted" w:sz="4" w:space="0" w:color="auto"/>
              <w:bottom w:val="dotted" w:sz="4" w:space="0" w:color="auto"/>
              <w:right w:val="dotted" w:sz="4" w:space="0" w:color="auto"/>
            </w:tcBorders>
          </w:tcPr>
          <w:p w:rsidR="00F83E7D" w:rsidRDefault="00F83E7D">
            <w:pPr>
              <w:pStyle w:val="a5"/>
              <w:ind w:right="213" w:firstLine="0"/>
              <w:jc w:val="center"/>
              <w:rPr>
                <w:rFonts w:ascii="Verdana" w:hAnsi="Verdana" w:cs="Microsoft Sans Serif"/>
                <w:b/>
                <w:bCs/>
                <w:szCs w:val="24"/>
              </w:rPr>
            </w:pPr>
          </w:p>
        </w:tc>
        <w:tc>
          <w:tcPr>
            <w:tcW w:w="1440" w:type="dxa"/>
            <w:tcBorders>
              <w:top w:val="dotted" w:sz="4" w:space="0" w:color="auto"/>
              <w:left w:val="dotted" w:sz="4" w:space="0" w:color="auto"/>
              <w:bottom w:val="dotted" w:sz="4" w:space="0" w:color="auto"/>
              <w:right w:val="dotted" w:sz="4" w:space="0" w:color="auto"/>
            </w:tcBorders>
            <w:hideMark/>
          </w:tcPr>
          <w:p w:rsidR="00F83E7D" w:rsidRDefault="00F83E7D">
            <w:pPr>
              <w:pStyle w:val="a5"/>
              <w:ind w:left="-70" w:right="-61" w:firstLine="0"/>
              <w:jc w:val="center"/>
              <w:rPr>
                <w:rFonts w:ascii="Verdana" w:hAnsi="Verdana" w:cs="Microsoft Sans Serif"/>
                <w:b/>
                <w:bCs/>
                <w:szCs w:val="24"/>
              </w:rPr>
            </w:pPr>
            <w:r>
              <w:rPr>
                <w:rFonts w:ascii="Verdana" w:hAnsi="Verdana"/>
                <w:noProof/>
              </w:rPr>
              <w:drawing>
                <wp:inline distT="0" distB="0" distL="0" distR="0">
                  <wp:extent cx="869315" cy="592455"/>
                  <wp:effectExtent l="19050" t="19050" r="26035" b="17145"/>
                  <wp:docPr id="782" name="Εικόνα 782"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2" descr="Ιππείς"/>
                          <pic:cNvPicPr>
                            <a:picLocks noChangeAspect="1" noChangeArrowheads="1"/>
                          </pic:cNvPicPr>
                        </pic:nvPicPr>
                        <pic:blipFill>
                          <a:blip r:embed="rId33" cstate="print">
                            <a:lum bright="-20000" contrast="30000"/>
                            <a:grayscl/>
                          </a:blip>
                          <a:srcRect/>
                          <a:stretch>
                            <a:fillRect/>
                          </a:stretch>
                        </pic:blipFill>
                        <pic:spPr bwMode="auto">
                          <a:xfrm>
                            <a:off x="0" y="0"/>
                            <a:ext cx="869315" cy="592455"/>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bl>
    <w:p w:rsidR="00F83E7D" w:rsidRDefault="00F83E7D" w:rsidP="00F83E7D">
      <w:pPr>
        <w:spacing w:line="312" w:lineRule="auto"/>
        <w:rPr>
          <w:rFonts w:ascii="Cambria" w:hAnsi="Cambria"/>
          <w:spacing w:val="-20"/>
          <w:sz w:val="22"/>
          <w:szCs w:val="22"/>
          <w:lang w:val="en-US"/>
        </w:rPr>
      </w:pPr>
    </w:p>
    <w:p w:rsidR="00F83E7D" w:rsidRDefault="00F83E7D" w:rsidP="00F83E7D">
      <w:pPr>
        <w:spacing w:line="312" w:lineRule="auto"/>
        <w:rPr>
          <w:rFonts w:ascii="Verdana" w:hAnsi="Verdana"/>
          <w:spacing w:val="-20"/>
          <w:sz w:val="22"/>
          <w:szCs w:val="22"/>
        </w:rPr>
      </w:pPr>
      <w:r>
        <w:rPr>
          <w:rFonts w:ascii="Verdana" w:hAnsi="Verdana"/>
          <w:spacing w:val="-20"/>
        </w:rPr>
        <w:t>ΕΛΛΗΝΙΚΗ ΔΗΜΟΚΡΑΤΙΑ</w:t>
      </w:r>
      <w:r>
        <w:rPr>
          <w:rFonts w:ascii="Verdana" w:hAnsi="Verdana"/>
          <w:spacing w:val="-20"/>
        </w:rPr>
        <w:tab/>
      </w:r>
      <w:r>
        <w:rPr>
          <w:rFonts w:ascii="Verdana" w:hAnsi="Verdana"/>
          <w:spacing w:val="-20"/>
          <w:sz w:val="22"/>
          <w:szCs w:val="22"/>
        </w:rPr>
        <w:tab/>
      </w:r>
      <w:r>
        <w:rPr>
          <w:rFonts w:ascii="Verdana" w:hAnsi="Verdana"/>
          <w:spacing w:val="-20"/>
          <w:sz w:val="22"/>
          <w:szCs w:val="22"/>
        </w:rPr>
        <w:tab/>
      </w:r>
      <w:r>
        <w:rPr>
          <w:rFonts w:ascii="Verdana" w:hAnsi="Verdana"/>
          <w:spacing w:val="-20"/>
          <w:sz w:val="22"/>
          <w:szCs w:val="22"/>
        </w:rPr>
        <w:tab/>
        <w:t xml:space="preserve">                 ΑΧΑΡΝΕΣ : 23/09/2020 </w:t>
      </w:r>
      <w:r>
        <w:rPr>
          <w:rFonts w:ascii="Verdana" w:hAnsi="Verdana"/>
          <w:spacing w:val="-20"/>
        </w:rPr>
        <w:t>ΔΗΜΟΣ ΑΧΑΡΝΩΝ</w:t>
      </w:r>
    </w:p>
    <w:p w:rsidR="00F83E7D" w:rsidRDefault="00F83E7D" w:rsidP="00F83E7D">
      <w:pPr>
        <w:pStyle w:val="1"/>
        <w:rPr>
          <w:rFonts w:ascii="Verdana" w:hAnsi="Verdana"/>
          <w:b w:val="0"/>
          <w:bCs w:val="0"/>
          <w:spacing w:val="-20"/>
          <w:sz w:val="24"/>
          <w:szCs w:val="24"/>
        </w:rPr>
      </w:pPr>
      <w:r>
        <w:rPr>
          <w:rFonts w:ascii="Verdana" w:hAnsi="Verdana"/>
          <w:b w:val="0"/>
          <w:bCs w:val="0"/>
          <w:spacing w:val="-20"/>
          <w:sz w:val="24"/>
          <w:szCs w:val="24"/>
        </w:rPr>
        <w:t>Δ/ΝΣΗ  ΤΟΠΙΚΗΣ ΟΙΚΟΝΟΜΙΚΗΣ  ΑΝΑΠΤΥΞΗΣ</w:t>
      </w:r>
    </w:p>
    <w:p w:rsidR="00F83E7D" w:rsidRDefault="00F83E7D" w:rsidP="00F83E7D">
      <w:pPr>
        <w:spacing w:line="312" w:lineRule="auto"/>
        <w:rPr>
          <w:rFonts w:ascii="Verdana" w:hAnsi="Verdana"/>
          <w:spacing w:val="-20"/>
          <w:sz w:val="22"/>
          <w:szCs w:val="22"/>
        </w:rPr>
      </w:pPr>
      <w:r>
        <w:rPr>
          <w:rFonts w:ascii="Verdana" w:hAnsi="Verdana"/>
          <w:spacing w:val="-20"/>
          <w:sz w:val="22"/>
          <w:szCs w:val="22"/>
        </w:rPr>
        <w:t>ΤΜΗΜΑ  ΑΔΕΙΟΔΟΤΗΣΕΩΝ  ΚΑΙ  ΡΥΘΜΙΣΗΣ</w:t>
      </w:r>
    </w:p>
    <w:p w:rsidR="00F83E7D" w:rsidRDefault="00F83E7D" w:rsidP="00F83E7D">
      <w:pPr>
        <w:spacing w:line="312" w:lineRule="auto"/>
        <w:rPr>
          <w:rFonts w:ascii="Verdana" w:hAnsi="Verdana"/>
          <w:spacing w:val="-20"/>
          <w:sz w:val="22"/>
          <w:szCs w:val="22"/>
        </w:rPr>
      </w:pPr>
      <w:r>
        <w:rPr>
          <w:rFonts w:ascii="Verdana" w:hAnsi="Verdana"/>
          <w:spacing w:val="-20"/>
          <w:sz w:val="22"/>
          <w:szCs w:val="22"/>
        </w:rPr>
        <w:t>ΕΜΠΟΡΙΚΩΝ   ΔΡΑΣΤΗΡΙΟΤΗΤΩΝ</w:t>
      </w:r>
    </w:p>
    <w:p w:rsidR="00F83E7D" w:rsidRDefault="00F83E7D" w:rsidP="00F83E7D">
      <w:pPr>
        <w:spacing w:line="312" w:lineRule="auto"/>
        <w:ind w:left="5040" w:hanging="180"/>
        <w:rPr>
          <w:rFonts w:ascii="Verdana" w:hAnsi="Verdana"/>
          <w:b/>
          <w:sz w:val="22"/>
          <w:szCs w:val="22"/>
        </w:rPr>
      </w:pPr>
      <w:r>
        <w:rPr>
          <w:rFonts w:ascii="Verdana" w:hAnsi="Verdana"/>
          <w:b/>
          <w:iCs/>
          <w:sz w:val="22"/>
          <w:szCs w:val="22"/>
        </w:rPr>
        <w:t xml:space="preserve">   Προς: </w:t>
      </w:r>
      <w:r>
        <w:rPr>
          <w:rFonts w:ascii="Verdana" w:hAnsi="Verdana"/>
          <w:b/>
          <w:sz w:val="22"/>
          <w:szCs w:val="22"/>
        </w:rPr>
        <w:t>Πρόεδρο Δημοτικού   Συμβουλίου Δήμου Αχαρνών</w:t>
      </w:r>
    </w:p>
    <w:p w:rsidR="00F83E7D" w:rsidRDefault="00F83E7D" w:rsidP="00F83E7D">
      <w:pPr>
        <w:spacing w:line="312" w:lineRule="auto"/>
        <w:ind w:left="5040" w:hanging="180"/>
        <w:rPr>
          <w:rFonts w:ascii="Verdana" w:hAnsi="Verdana"/>
          <w:b/>
          <w:sz w:val="22"/>
          <w:szCs w:val="22"/>
        </w:rPr>
      </w:pPr>
      <w:r>
        <w:rPr>
          <w:rFonts w:ascii="Verdana" w:hAnsi="Verdana"/>
          <w:b/>
          <w:sz w:val="22"/>
          <w:szCs w:val="22"/>
        </w:rPr>
        <w:t xml:space="preserve">   κ. ΟΙΚΟΝΟΜΟΥ Ε.</w:t>
      </w:r>
    </w:p>
    <w:p w:rsidR="00F83E7D" w:rsidRDefault="00F83E7D" w:rsidP="00F83E7D">
      <w:pPr>
        <w:tabs>
          <w:tab w:val="left" w:pos="1980"/>
        </w:tabs>
        <w:spacing w:line="312" w:lineRule="auto"/>
        <w:ind w:left="4680" w:hanging="180"/>
        <w:jc w:val="center"/>
        <w:rPr>
          <w:rFonts w:ascii="Verdana" w:hAnsi="Verdana"/>
          <w:b/>
          <w:sz w:val="22"/>
          <w:szCs w:val="22"/>
        </w:rPr>
      </w:pPr>
    </w:p>
    <w:p w:rsidR="00F83E7D" w:rsidRDefault="00F83E7D" w:rsidP="00F83E7D">
      <w:pPr>
        <w:spacing w:line="312" w:lineRule="auto"/>
        <w:ind w:left="4320"/>
        <w:rPr>
          <w:rFonts w:ascii="Verdana" w:hAnsi="Verdana"/>
          <w:b/>
          <w:sz w:val="22"/>
          <w:szCs w:val="22"/>
        </w:rPr>
      </w:pPr>
    </w:p>
    <w:p w:rsidR="00F83E7D" w:rsidRDefault="00F83E7D" w:rsidP="00F83E7D">
      <w:pPr>
        <w:spacing w:line="312" w:lineRule="auto"/>
        <w:ind w:left="4320"/>
        <w:rPr>
          <w:rFonts w:ascii="Verdana" w:hAnsi="Verdana"/>
          <w:b/>
          <w:sz w:val="20"/>
          <w:szCs w:val="20"/>
        </w:rPr>
      </w:pPr>
    </w:p>
    <w:p w:rsidR="00F83E7D" w:rsidRDefault="00F83E7D" w:rsidP="00F83E7D">
      <w:pPr>
        <w:spacing w:line="312" w:lineRule="auto"/>
        <w:ind w:left="4320"/>
        <w:rPr>
          <w:rFonts w:ascii="Verdana" w:hAnsi="Verdana"/>
          <w:b/>
          <w:sz w:val="22"/>
          <w:szCs w:val="22"/>
          <w:u w:val="single"/>
        </w:rPr>
      </w:pPr>
      <w:r>
        <w:rPr>
          <w:rFonts w:ascii="Verdana" w:hAnsi="Verdana"/>
          <w:b/>
          <w:sz w:val="22"/>
          <w:szCs w:val="22"/>
          <w:u w:val="single"/>
        </w:rPr>
        <w:t>ΕΙΣΗΓΗΣΗ</w:t>
      </w:r>
    </w:p>
    <w:p w:rsidR="00F83E7D" w:rsidRDefault="00F83E7D" w:rsidP="00F83E7D">
      <w:pPr>
        <w:spacing w:line="312" w:lineRule="auto"/>
        <w:ind w:left="4320"/>
        <w:jc w:val="both"/>
        <w:rPr>
          <w:rFonts w:ascii="Verdana" w:hAnsi="Verdana"/>
          <w:b/>
          <w:sz w:val="20"/>
          <w:szCs w:val="20"/>
        </w:rPr>
      </w:pPr>
    </w:p>
    <w:p w:rsidR="00F83E7D" w:rsidRDefault="00F83E7D" w:rsidP="00F83E7D">
      <w:pPr>
        <w:pStyle w:val="20"/>
        <w:spacing w:line="360" w:lineRule="auto"/>
        <w:rPr>
          <w:rFonts w:ascii="Verdana" w:hAnsi="Verdana"/>
          <w:b/>
          <w:sz w:val="22"/>
          <w:szCs w:val="22"/>
        </w:rPr>
      </w:pPr>
      <w:r>
        <w:rPr>
          <w:rFonts w:ascii="Verdana" w:hAnsi="Verdana"/>
          <w:sz w:val="22"/>
          <w:szCs w:val="22"/>
        </w:rPr>
        <w:t xml:space="preserve">ΘΕΜΑ: </w:t>
      </w:r>
      <w:r>
        <w:rPr>
          <w:rFonts w:ascii="Verdana" w:hAnsi="Verdana"/>
          <w:b/>
          <w:sz w:val="22"/>
          <w:szCs w:val="22"/>
        </w:rPr>
        <w:t xml:space="preserve">Χορήγηση ή μη αδείας για τοποθέτηση (2) δυο κατευθυντηρίων πινακίδων για την Νέα Μονάδα Αιμοκάθαρσης «ΝΕΦΡΟΪΑΤΡΙΚΗ </w:t>
      </w:r>
      <w:r>
        <w:rPr>
          <w:rFonts w:ascii="Verdana" w:hAnsi="Verdana"/>
          <w:b/>
          <w:sz w:val="22"/>
          <w:szCs w:val="22"/>
          <w:lang w:val="en-US"/>
        </w:rPr>
        <w:t>green</w:t>
      </w:r>
      <w:r>
        <w:rPr>
          <w:rFonts w:ascii="Verdana" w:hAnsi="Verdana"/>
          <w:b/>
          <w:sz w:val="22"/>
          <w:szCs w:val="22"/>
        </w:rPr>
        <w:t xml:space="preserve"> Μονάδα Χρόνιας Αιμοκάθαρσης» που βρίσκεται επί της </w:t>
      </w:r>
      <w:proofErr w:type="spellStart"/>
      <w:r>
        <w:rPr>
          <w:rFonts w:ascii="Verdana" w:hAnsi="Verdana"/>
          <w:b/>
          <w:sz w:val="22"/>
          <w:szCs w:val="22"/>
        </w:rPr>
        <w:t>Λεωφ</w:t>
      </w:r>
      <w:proofErr w:type="spellEnd"/>
      <w:r>
        <w:rPr>
          <w:rFonts w:ascii="Verdana" w:hAnsi="Verdana"/>
          <w:b/>
          <w:sz w:val="22"/>
          <w:szCs w:val="22"/>
        </w:rPr>
        <w:t xml:space="preserve">. Δημοκρατίας 264 στις </w:t>
      </w:r>
      <w:proofErr w:type="spellStart"/>
      <w:r>
        <w:rPr>
          <w:rFonts w:ascii="Verdana" w:hAnsi="Verdana"/>
          <w:b/>
          <w:sz w:val="22"/>
          <w:szCs w:val="22"/>
        </w:rPr>
        <w:t>Αχαρνές</w:t>
      </w:r>
      <w:proofErr w:type="spellEnd"/>
      <w:r>
        <w:rPr>
          <w:rFonts w:ascii="Verdana" w:hAnsi="Verdana"/>
          <w:b/>
          <w:sz w:val="22"/>
          <w:szCs w:val="22"/>
        </w:rPr>
        <w:t xml:space="preserve"> στα σημεία που υποδεικνύουν στο χάρτη [Α) Αρχαίου Θεάτρου και Εθν. Αντιστάσεως και Β) </w:t>
      </w:r>
      <w:proofErr w:type="spellStart"/>
      <w:r>
        <w:rPr>
          <w:rFonts w:ascii="Verdana" w:hAnsi="Verdana"/>
          <w:b/>
          <w:sz w:val="22"/>
          <w:szCs w:val="22"/>
        </w:rPr>
        <w:t>Φιλαδελφείας</w:t>
      </w:r>
      <w:proofErr w:type="spellEnd"/>
      <w:r>
        <w:rPr>
          <w:rFonts w:ascii="Verdana" w:hAnsi="Verdana"/>
          <w:b/>
          <w:sz w:val="22"/>
          <w:szCs w:val="22"/>
        </w:rPr>
        <w:t xml:space="preserve"> &amp; </w:t>
      </w:r>
      <w:proofErr w:type="spellStart"/>
      <w:r>
        <w:rPr>
          <w:rFonts w:ascii="Verdana" w:hAnsi="Verdana"/>
          <w:b/>
          <w:sz w:val="22"/>
          <w:szCs w:val="22"/>
        </w:rPr>
        <w:t>Αθ</w:t>
      </w:r>
      <w:proofErr w:type="spellEnd"/>
      <w:r>
        <w:rPr>
          <w:rFonts w:ascii="Verdana" w:hAnsi="Verdana"/>
          <w:b/>
          <w:sz w:val="22"/>
          <w:szCs w:val="22"/>
        </w:rPr>
        <w:t xml:space="preserve">. </w:t>
      </w:r>
      <w:proofErr w:type="spellStart"/>
      <w:r>
        <w:rPr>
          <w:rFonts w:ascii="Verdana" w:hAnsi="Verdana"/>
          <w:b/>
          <w:sz w:val="22"/>
          <w:szCs w:val="22"/>
        </w:rPr>
        <w:t>Μπόσδα</w:t>
      </w:r>
      <w:proofErr w:type="spellEnd"/>
      <w:r>
        <w:rPr>
          <w:rFonts w:ascii="Verdana" w:hAnsi="Verdana"/>
          <w:b/>
          <w:sz w:val="22"/>
          <w:szCs w:val="22"/>
        </w:rPr>
        <w:t xml:space="preserve">]. </w:t>
      </w:r>
    </w:p>
    <w:p w:rsidR="00F83E7D" w:rsidRDefault="00F83E7D" w:rsidP="00F83E7D">
      <w:pPr>
        <w:pStyle w:val="20"/>
        <w:rPr>
          <w:rFonts w:ascii="Verdana" w:hAnsi="Verdana"/>
          <w:b/>
          <w:bCs/>
          <w:sz w:val="20"/>
          <w:szCs w:val="20"/>
        </w:rPr>
      </w:pPr>
    </w:p>
    <w:p w:rsidR="00F83E7D" w:rsidRDefault="00F83E7D" w:rsidP="00F83E7D">
      <w:pPr>
        <w:pStyle w:val="20"/>
        <w:rPr>
          <w:rFonts w:ascii="Verdana" w:hAnsi="Verdana"/>
          <w:bCs/>
          <w:sz w:val="20"/>
        </w:rPr>
      </w:pPr>
      <w:r>
        <w:rPr>
          <w:rFonts w:ascii="Verdana" w:hAnsi="Verdana"/>
          <w:b/>
          <w:bCs/>
          <w:sz w:val="20"/>
        </w:rPr>
        <w:t xml:space="preserve">κ. Πρόεδρε, </w:t>
      </w:r>
    </w:p>
    <w:p w:rsidR="00F83E7D" w:rsidRDefault="00F83E7D" w:rsidP="00F83E7D">
      <w:pPr>
        <w:pStyle w:val="20"/>
        <w:rPr>
          <w:rFonts w:ascii="Verdana" w:hAnsi="Verdana"/>
          <w:b/>
          <w:bCs/>
          <w:sz w:val="20"/>
        </w:rPr>
      </w:pPr>
    </w:p>
    <w:p w:rsidR="00F83E7D" w:rsidRDefault="00F83E7D" w:rsidP="00F83E7D">
      <w:pPr>
        <w:pStyle w:val="20"/>
        <w:spacing w:line="360" w:lineRule="auto"/>
        <w:rPr>
          <w:rFonts w:ascii="Verdana" w:hAnsi="Verdana"/>
          <w:b/>
          <w:sz w:val="20"/>
        </w:rPr>
      </w:pPr>
      <w:r>
        <w:rPr>
          <w:rFonts w:ascii="Verdana" w:hAnsi="Verdana"/>
          <w:b/>
          <w:bCs/>
          <w:sz w:val="20"/>
        </w:rPr>
        <w:t xml:space="preserve">Παρακαλούμε  όπως  εισηγηθείτε και ληφθεί απόφαση από το Δημοτικό Συμβούλιο σχετικά με τη χορήγηση </w:t>
      </w:r>
      <w:r>
        <w:rPr>
          <w:rFonts w:ascii="Verdana" w:hAnsi="Verdana"/>
          <w:b/>
          <w:sz w:val="20"/>
        </w:rPr>
        <w:t xml:space="preserve">ή μη αδείας τοποθέτησης (2) δυο κατευθυντηρίων πινακίδων για την Νέα Μονάδα Αιμοκάθαρσης «ΝΕΦΡΟΪΑΤΡΙΚΗ </w:t>
      </w:r>
      <w:r>
        <w:rPr>
          <w:rFonts w:ascii="Verdana" w:hAnsi="Verdana"/>
          <w:b/>
          <w:sz w:val="20"/>
          <w:lang w:val="en-US"/>
        </w:rPr>
        <w:t>green</w:t>
      </w:r>
      <w:r>
        <w:rPr>
          <w:rFonts w:ascii="Verdana" w:hAnsi="Verdana"/>
          <w:b/>
          <w:sz w:val="20"/>
        </w:rPr>
        <w:t xml:space="preserve"> Μονάδα Χρόνιας Αιμοκάθαρσης» που βρίσκεται επί της </w:t>
      </w:r>
      <w:proofErr w:type="spellStart"/>
      <w:r>
        <w:rPr>
          <w:rFonts w:ascii="Verdana" w:hAnsi="Verdana"/>
          <w:b/>
          <w:sz w:val="20"/>
        </w:rPr>
        <w:t>Λεωφ</w:t>
      </w:r>
      <w:proofErr w:type="spellEnd"/>
      <w:r>
        <w:rPr>
          <w:rFonts w:ascii="Verdana" w:hAnsi="Verdana"/>
          <w:b/>
          <w:sz w:val="20"/>
        </w:rPr>
        <w:t xml:space="preserve">. Δημοκρατίας 264 στις </w:t>
      </w:r>
      <w:proofErr w:type="spellStart"/>
      <w:r>
        <w:rPr>
          <w:rFonts w:ascii="Verdana" w:hAnsi="Verdana"/>
          <w:b/>
          <w:sz w:val="20"/>
        </w:rPr>
        <w:t>Αχαρνές</w:t>
      </w:r>
      <w:proofErr w:type="spellEnd"/>
      <w:r>
        <w:rPr>
          <w:rFonts w:ascii="Verdana" w:hAnsi="Verdana"/>
          <w:b/>
          <w:sz w:val="20"/>
        </w:rPr>
        <w:t xml:space="preserve"> στα σημεία που υποδεικνύουν στο χάρτη [Α) Αρχαίου Θεάτρου και Εθν. Αντιστάσεως και Β) </w:t>
      </w:r>
      <w:proofErr w:type="spellStart"/>
      <w:r>
        <w:rPr>
          <w:rFonts w:ascii="Verdana" w:hAnsi="Verdana"/>
          <w:b/>
          <w:sz w:val="20"/>
        </w:rPr>
        <w:t>Φιλαδελφείας</w:t>
      </w:r>
      <w:proofErr w:type="spellEnd"/>
      <w:r>
        <w:rPr>
          <w:rFonts w:ascii="Verdana" w:hAnsi="Verdana"/>
          <w:b/>
          <w:sz w:val="20"/>
        </w:rPr>
        <w:t xml:space="preserve"> &amp; </w:t>
      </w:r>
      <w:proofErr w:type="spellStart"/>
      <w:r>
        <w:rPr>
          <w:rFonts w:ascii="Verdana" w:hAnsi="Verdana"/>
          <w:b/>
          <w:sz w:val="20"/>
        </w:rPr>
        <w:t>Αθ</w:t>
      </w:r>
      <w:proofErr w:type="spellEnd"/>
      <w:r>
        <w:rPr>
          <w:rFonts w:ascii="Verdana" w:hAnsi="Verdana"/>
          <w:b/>
          <w:sz w:val="20"/>
        </w:rPr>
        <w:t xml:space="preserve">. </w:t>
      </w:r>
      <w:proofErr w:type="spellStart"/>
      <w:r>
        <w:rPr>
          <w:rFonts w:ascii="Verdana" w:hAnsi="Verdana"/>
          <w:b/>
          <w:sz w:val="20"/>
        </w:rPr>
        <w:t>Μπόσδα</w:t>
      </w:r>
      <w:proofErr w:type="spellEnd"/>
      <w:r>
        <w:rPr>
          <w:rFonts w:ascii="Verdana" w:hAnsi="Verdana"/>
          <w:b/>
          <w:sz w:val="20"/>
        </w:rPr>
        <w:t>]</w:t>
      </w:r>
    </w:p>
    <w:p w:rsidR="00F83E7D" w:rsidRDefault="00F83E7D" w:rsidP="00F83E7D">
      <w:pPr>
        <w:pStyle w:val="20"/>
        <w:spacing w:line="360" w:lineRule="auto"/>
        <w:rPr>
          <w:rFonts w:ascii="Verdana" w:hAnsi="Verdana"/>
          <w:b/>
          <w:sz w:val="20"/>
        </w:rPr>
      </w:pPr>
      <w:r>
        <w:rPr>
          <w:rFonts w:ascii="Verdana" w:hAnsi="Verdana"/>
          <w:b/>
          <w:sz w:val="20"/>
        </w:rPr>
        <w:lastRenderedPageBreak/>
        <w:t>Έχοντας υπόψη τις διατάξεις:</w:t>
      </w:r>
    </w:p>
    <w:p w:rsidR="00F83E7D" w:rsidRDefault="00F83E7D" w:rsidP="00F83E7D">
      <w:pPr>
        <w:pStyle w:val="20"/>
        <w:numPr>
          <w:ilvl w:val="0"/>
          <w:numId w:val="17"/>
        </w:numPr>
        <w:spacing w:after="0" w:line="360" w:lineRule="auto"/>
        <w:jc w:val="both"/>
        <w:rPr>
          <w:rFonts w:ascii="Verdana" w:hAnsi="Verdana"/>
          <w:b/>
          <w:bCs/>
          <w:sz w:val="20"/>
        </w:rPr>
      </w:pPr>
      <w:r>
        <w:rPr>
          <w:rFonts w:ascii="Verdana" w:hAnsi="Verdana"/>
          <w:b/>
          <w:bCs/>
          <w:sz w:val="20"/>
        </w:rPr>
        <w:t>Των άρθρων 75 και 93 του Ν. 3463/2006 ¨Κύρωση του Κώδικα Δήμων και Κοινοτήτων περί κανονιστικών αποφάσεων.¨</w:t>
      </w:r>
    </w:p>
    <w:p w:rsidR="00F83E7D" w:rsidRDefault="00F83E7D" w:rsidP="00F83E7D">
      <w:pPr>
        <w:pStyle w:val="20"/>
        <w:numPr>
          <w:ilvl w:val="0"/>
          <w:numId w:val="17"/>
        </w:numPr>
        <w:spacing w:after="0" w:line="360" w:lineRule="auto"/>
        <w:jc w:val="both"/>
        <w:rPr>
          <w:rFonts w:ascii="Verdana" w:hAnsi="Verdana"/>
          <w:b/>
          <w:bCs/>
          <w:sz w:val="20"/>
        </w:rPr>
      </w:pPr>
      <w:r>
        <w:rPr>
          <w:rFonts w:ascii="Verdana" w:hAnsi="Verdana"/>
          <w:b/>
          <w:bCs/>
          <w:sz w:val="20"/>
        </w:rPr>
        <w:t>Τον Ν.2946/2001 (ΦΕΚ Α224/08-10-2001) Υπαίθρια διαφήμιση όπως τροποποιήθηκε και ισχύει με το άρθρο 2.</w:t>
      </w:r>
    </w:p>
    <w:p w:rsidR="00F83E7D" w:rsidRDefault="00F83E7D" w:rsidP="00F83E7D">
      <w:pPr>
        <w:pStyle w:val="20"/>
        <w:numPr>
          <w:ilvl w:val="0"/>
          <w:numId w:val="17"/>
        </w:numPr>
        <w:spacing w:after="0" w:line="360" w:lineRule="auto"/>
        <w:jc w:val="both"/>
        <w:rPr>
          <w:rFonts w:ascii="Verdana" w:hAnsi="Verdana"/>
          <w:b/>
          <w:bCs/>
          <w:sz w:val="20"/>
        </w:rPr>
      </w:pPr>
      <w:r>
        <w:rPr>
          <w:rFonts w:ascii="Verdana" w:hAnsi="Verdana"/>
          <w:b/>
          <w:bCs/>
          <w:sz w:val="20"/>
        </w:rPr>
        <w:t xml:space="preserve">Την με </w:t>
      </w:r>
      <w:proofErr w:type="spellStart"/>
      <w:r>
        <w:rPr>
          <w:rFonts w:ascii="Verdana" w:hAnsi="Verdana"/>
          <w:b/>
          <w:bCs/>
          <w:sz w:val="20"/>
        </w:rPr>
        <w:t>αριθμ</w:t>
      </w:r>
      <w:proofErr w:type="spellEnd"/>
      <w:r>
        <w:rPr>
          <w:rFonts w:ascii="Verdana" w:hAnsi="Verdana"/>
          <w:b/>
          <w:bCs/>
          <w:sz w:val="20"/>
        </w:rPr>
        <w:t xml:space="preserve">. 71/06-03-2015 απόφαση του Δ.Σ. Αχαρνών περί έγκρισης κανονισμού υπαίθριας διαφήμισης του Δήμου Αχαρνών </w:t>
      </w:r>
    </w:p>
    <w:p w:rsidR="00F83E7D" w:rsidRDefault="00F83E7D" w:rsidP="00F83E7D">
      <w:pPr>
        <w:pStyle w:val="20"/>
        <w:numPr>
          <w:ilvl w:val="0"/>
          <w:numId w:val="17"/>
        </w:numPr>
        <w:spacing w:after="0" w:line="360" w:lineRule="auto"/>
        <w:jc w:val="both"/>
        <w:rPr>
          <w:rFonts w:ascii="Verdana" w:hAnsi="Verdana"/>
          <w:b/>
          <w:bCs/>
          <w:sz w:val="20"/>
        </w:rPr>
      </w:pPr>
      <w:r>
        <w:rPr>
          <w:rFonts w:ascii="Verdana" w:hAnsi="Verdana"/>
          <w:b/>
          <w:bCs/>
          <w:sz w:val="20"/>
        </w:rPr>
        <w:t xml:space="preserve">Την με </w:t>
      </w:r>
      <w:proofErr w:type="spellStart"/>
      <w:r>
        <w:rPr>
          <w:rFonts w:ascii="Verdana" w:hAnsi="Verdana"/>
          <w:b/>
          <w:bCs/>
          <w:sz w:val="20"/>
        </w:rPr>
        <w:t>αριθμ</w:t>
      </w:r>
      <w:proofErr w:type="spellEnd"/>
      <w:r>
        <w:rPr>
          <w:rFonts w:ascii="Verdana" w:hAnsi="Verdana"/>
          <w:b/>
          <w:bCs/>
          <w:sz w:val="20"/>
        </w:rPr>
        <w:t>. 72/18-05-2016 απόφαση του Δ.Σ. Αχαρνών περί «</w:t>
      </w:r>
      <w:proofErr w:type="spellStart"/>
      <w:r>
        <w:rPr>
          <w:rFonts w:ascii="Verdana" w:hAnsi="Verdana"/>
          <w:b/>
          <w:bCs/>
          <w:sz w:val="20"/>
        </w:rPr>
        <w:t>επικαιροποίησης</w:t>
      </w:r>
      <w:proofErr w:type="spellEnd"/>
      <w:r>
        <w:rPr>
          <w:rFonts w:ascii="Verdana" w:hAnsi="Verdana"/>
          <w:b/>
          <w:bCs/>
          <w:sz w:val="20"/>
        </w:rPr>
        <w:t xml:space="preserve"> του κανονισμού υπαίθριας διαφήμισης, καθορισμού τελών και επιβολής προστίμων παράνομης υπαίθριας διαφήμισης για το έτος 2016 και εφεξής» με συνημμένη την 698/09-11-2007 απόφαση του Δ.Σ. Αχαρνών. </w:t>
      </w:r>
    </w:p>
    <w:p w:rsidR="00F83E7D" w:rsidRDefault="00F83E7D" w:rsidP="00F83E7D">
      <w:pPr>
        <w:pStyle w:val="20"/>
        <w:numPr>
          <w:ilvl w:val="0"/>
          <w:numId w:val="17"/>
        </w:numPr>
        <w:spacing w:after="0" w:line="360" w:lineRule="auto"/>
        <w:jc w:val="both"/>
        <w:rPr>
          <w:rFonts w:ascii="Verdana" w:hAnsi="Verdana"/>
          <w:b/>
          <w:bCs/>
          <w:sz w:val="20"/>
        </w:rPr>
      </w:pPr>
      <w:r>
        <w:rPr>
          <w:rFonts w:ascii="Verdana" w:hAnsi="Verdana"/>
          <w:b/>
          <w:bCs/>
          <w:sz w:val="20"/>
        </w:rPr>
        <w:t xml:space="preserve">Την με </w:t>
      </w:r>
      <w:proofErr w:type="spellStart"/>
      <w:r>
        <w:rPr>
          <w:rFonts w:ascii="Verdana" w:hAnsi="Verdana"/>
          <w:b/>
          <w:bCs/>
          <w:sz w:val="20"/>
        </w:rPr>
        <w:t>αριθμ</w:t>
      </w:r>
      <w:proofErr w:type="spellEnd"/>
      <w:r>
        <w:rPr>
          <w:rFonts w:ascii="Verdana" w:hAnsi="Verdana"/>
          <w:b/>
          <w:bCs/>
          <w:sz w:val="20"/>
        </w:rPr>
        <w:t xml:space="preserve">. πρωτ. </w:t>
      </w:r>
      <w:r>
        <w:rPr>
          <w:rFonts w:ascii="Verdana" w:hAnsi="Verdana"/>
          <w:bCs/>
          <w:sz w:val="20"/>
        </w:rPr>
        <w:t>10970/04-03-20</w:t>
      </w:r>
      <w:r>
        <w:rPr>
          <w:rFonts w:ascii="Verdana" w:hAnsi="Verdana"/>
          <w:b/>
          <w:bCs/>
          <w:sz w:val="20"/>
        </w:rPr>
        <w:t xml:space="preserve"> αίτηση της </w:t>
      </w:r>
      <w:r>
        <w:rPr>
          <w:rFonts w:ascii="Verdana" w:hAnsi="Verdana"/>
          <w:b/>
          <w:sz w:val="20"/>
        </w:rPr>
        <w:t xml:space="preserve">«ΝΕΦΡΟΪΑΤΡΙΚΗ </w:t>
      </w:r>
      <w:r>
        <w:rPr>
          <w:rFonts w:ascii="Verdana" w:hAnsi="Verdana"/>
          <w:b/>
          <w:sz w:val="20"/>
          <w:lang w:val="en-US"/>
        </w:rPr>
        <w:t>green</w:t>
      </w:r>
      <w:r>
        <w:rPr>
          <w:rFonts w:ascii="Verdana" w:hAnsi="Verdana"/>
          <w:b/>
          <w:sz w:val="20"/>
        </w:rPr>
        <w:t xml:space="preserve"> Μονάδα Χρόνιας Αιμοκάθαρσης». </w:t>
      </w:r>
    </w:p>
    <w:p w:rsidR="00F83E7D" w:rsidRDefault="00F83E7D" w:rsidP="00F83E7D">
      <w:pPr>
        <w:pStyle w:val="20"/>
        <w:numPr>
          <w:ilvl w:val="0"/>
          <w:numId w:val="17"/>
        </w:numPr>
        <w:spacing w:after="0" w:line="360" w:lineRule="auto"/>
        <w:jc w:val="both"/>
        <w:rPr>
          <w:rFonts w:ascii="Verdana" w:hAnsi="Verdana"/>
          <w:b/>
          <w:sz w:val="20"/>
        </w:rPr>
      </w:pPr>
      <w:r>
        <w:rPr>
          <w:rFonts w:ascii="Verdana" w:hAnsi="Verdana"/>
          <w:b/>
          <w:sz w:val="20"/>
        </w:rPr>
        <w:t xml:space="preserve">Το από </w:t>
      </w:r>
      <w:r>
        <w:rPr>
          <w:rFonts w:ascii="Verdana" w:hAnsi="Verdana"/>
          <w:sz w:val="20"/>
        </w:rPr>
        <w:t xml:space="preserve">12-05-20 </w:t>
      </w:r>
      <w:r>
        <w:rPr>
          <w:rFonts w:ascii="Verdana" w:hAnsi="Verdana"/>
          <w:sz w:val="20"/>
          <w:lang w:val="en-US"/>
        </w:rPr>
        <w:t>e</w:t>
      </w:r>
      <w:r>
        <w:rPr>
          <w:rFonts w:ascii="Verdana" w:hAnsi="Verdana"/>
          <w:sz w:val="20"/>
        </w:rPr>
        <w:t>-</w:t>
      </w:r>
      <w:r>
        <w:rPr>
          <w:rFonts w:ascii="Verdana" w:hAnsi="Verdana"/>
          <w:sz w:val="20"/>
          <w:lang w:val="en-US"/>
        </w:rPr>
        <w:t>mail</w:t>
      </w:r>
      <w:r w:rsidRPr="00F83E7D">
        <w:rPr>
          <w:rFonts w:ascii="Verdana" w:hAnsi="Verdana"/>
          <w:b/>
          <w:sz w:val="20"/>
        </w:rPr>
        <w:t xml:space="preserve"> </w:t>
      </w:r>
      <w:r>
        <w:rPr>
          <w:rFonts w:ascii="Verdana" w:hAnsi="Verdana"/>
          <w:b/>
          <w:sz w:val="20"/>
        </w:rPr>
        <w:t xml:space="preserve">της υπηρεσία μας προς </w:t>
      </w:r>
      <w:r>
        <w:rPr>
          <w:rFonts w:ascii="Verdana" w:hAnsi="Verdana"/>
          <w:b/>
          <w:bCs/>
          <w:sz w:val="20"/>
        </w:rPr>
        <w:t xml:space="preserve">την </w:t>
      </w:r>
      <w:r>
        <w:rPr>
          <w:rFonts w:ascii="Verdana" w:hAnsi="Verdana"/>
          <w:b/>
          <w:sz w:val="20"/>
        </w:rPr>
        <w:t xml:space="preserve">«ΝΕΦΡΟΪΑΤΡΙΚΗ </w:t>
      </w:r>
      <w:r>
        <w:rPr>
          <w:rFonts w:ascii="Verdana" w:hAnsi="Verdana"/>
          <w:b/>
          <w:sz w:val="20"/>
          <w:lang w:val="en-US"/>
        </w:rPr>
        <w:t>green</w:t>
      </w:r>
      <w:r>
        <w:rPr>
          <w:rFonts w:ascii="Verdana" w:hAnsi="Verdana"/>
          <w:b/>
          <w:sz w:val="20"/>
        </w:rPr>
        <w:t xml:space="preserve"> Μονάδα Χρόνιας Αιμοκάθαρσης» για υπόδειξη των ακριβών σημείων τοποθέτησης των (2) δυο κατευθυντηρίων πινακίδων.</w:t>
      </w:r>
    </w:p>
    <w:p w:rsidR="00F83E7D" w:rsidRDefault="00F83E7D" w:rsidP="00F83E7D">
      <w:pPr>
        <w:pStyle w:val="20"/>
        <w:numPr>
          <w:ilvl w:val="0"/>
          <w:numId w:val="17"/>
        </w:numPr>
        <w:spacing w:after="0" w:line="360" w:lineRule="auto"/>
        <w:jc w:val="both"/>
        <w:rPr>
          <w:rFonts w:ascii="Verdana" w:hAnsi="Verdana"/>
          <w:b/>
          <w:sz w:val="20"/>
        </w:rPr>
      </w:pPr>
      <w:r>
        <w:rPr>
          <w:rFonts w:ascii="Verdana" w:hAnsi="Verdana"/>
          <w:b/>
          <w:sz w:val="20"/>
        </w:rPr>
        <w:t xml:space="preserve"> Οι από </w:t>
      </w:r>
      <w:r>
        <w:rPr>
          <w:rFonts w:ascii="Verdana" w:hAnsi="Verdana"/>
          <w:sz w:val="20"/>
        </w:rPr>
        <w:t>25-07-20</w:t>
      </w:r>
      <w:r>
        <w:rPr>
          <w:rFonts w:ascii="Verdana" w:hAnsi="Verdana"/>
          <w:b/>
          <w:sz w:val="20"/>
        </w:rPr>
        <w:t xml:space="preserve"> υποδείξεις τοποθέτησης σε χάρτη των σημείων τοποθέτησης των (2) δυο κατευθυντηρίων πινακίδων από την «ΝΕΦΡΟΪΑΤΡΙΚΗ </w:t>
      </w:r>
      <w:r>
        <w:rPr>
          <w:rFonts w:ascii="Verdana" w:hAnsi="Verdana"/>
          <w:b/>
          <w:sz w:val="20"/>
          <w:lang w:val="en-US"/>
        </w:rPr>
        <w:t>green</w:t>
      </w:r>
      <w:r>
        <w:rPr>
          <w:rFonts w:ascii="Verdana" w:hAnsi="Verdana"/>
          <w:b/>
          <w:sz w:val="20"/>
        </w:rPr>
        <w:t xml:space="preserve"> Μονάδα Χρόνιας Αιμοκάθαρσης», [Α) Αρχαίου Θεάτρου και Εθν. Αντιστάσεως και Β) </w:t>
      </w:r>
      <w:proofErr w:type="spellStart"/>
      <w:r>
        <w:rPr>
          <w:rFonts w:ascii="Verdana" w:hAnsi="Verdana"/>
          <w:b/>
          <w:sz w:val="20"/>
        </w:rPr>
        <w:t>Φιλαδελφείας</w:t>
      </w:r>
      <w:proofErr w:type="spellEnd"/>
      <w:r>
        <w:rPr>
          <w:rFonts w:ascii="Verdana" w:hAnsi="Verdana"/>
          <w:b/>
          <w:sz w:val="20"/>
        </w:rPr>
        <w:t xml:space="preserve"> &amp; </w:t>
      </w:r>
      <w:proofErr w:type="spellStart"/>
      <w:r>
        <w:rPr>
          <w:rFonts w:ascii="Verdana" w:hAnsi="Verdana"/>
          <w:b/>
          <w:sz w:val="20"/>
        </w:rPr>
        <w:t>Αθ</w:t>
      </w:r>
      <w:proofErr w:type="spellEnd"/>
      <w:r>
        <w:rPr>
          <w:rFonts w:ascii="Verdana" w:hAnsi="Verdana"/>
          <w:b/>
          <w:sz w:val="20"/>
        </w:rPr>
        <w:t xml:space="preserve">. </w:t>
      </w:r>
      <w:proofErr w:type="spellStart"/>
      <w:r>
        <w:rPr>
          <w:rFonts w:ascii="Verdana" w:hAnsi="Verdana"/>
          <w:b/>
          <w:sz w:val="20"/>
        </w:rPr>
        <w:t>Μπόσδα</w:t>
      </w:r>
      <w:proofErr w:type="spellEnd"/>
      <w:r>
        <w:rPr>
          <w:rFonts w:ascii="Verdana" w:hAnsi="Verdana"/>
          <w:b/>
          <w:sz w:val="20"/>
        </w:rPr>
        <w:t>].</w:t>
      </w:r>
    </w:p>
    <w:p w:rsidR="00F83E7D" w:rsidRDefault="00F83E7D" w:rsidP="00F83E7D">
      <w:pPr>
        <w:pStyle w:val="20"/>
        <w:numPr>
          <w:ilvl w:val="0"/>
          <w:numId w:val="17"/>
        </w:numPr>
        <w:spacing w:after="0" w:line="360" w:lineRule="auto"/>
        <w:jc w:val="both"/>
        <w:rPr>
          <w:rFonts w:ascii="Verdana" w:hAnsi="Verdana"/>
          <w:b/>
          <w:bCs/>
          <w:sz w:val="20"/>
        </w:rPr>
      </w:pPr>
      <w:r>
        <w:rPr>
          <w:rFonts w:ascii="Verdana" w:hAnsi="Verdana"/>
          <w:b/>
          <w:sz w:val="20"/>
        </w:rPr>
        <w:t xml:space="preserve">Το </w:t>
      </w:r>
      <w:r>
        <w:rPr>
          <w:rFonts w:ascii="Verdana" w:hAnsi="Verdana"/>
          <w:b/>
          <w:bCs/>
          <w:sz w:val="20"/>
        </w:rPr>
        <w:t xml:space="preserve">με </w:t>
      </w:r>
      <w:proofErr w:type="spellStart"/>
      <w:r>
        <w:rPr>
          <w:rFonts w:ascii="Verdana" w:hAnsi="Verdana"/>
          <w:b/>
          <w:bCs/>
          <w:sz w:val="20"/>
        </w:rPr>
        <w:t>αριθμ</w:t>
      </w:r>
      <w:proofErr w:type="spellEnd"/>
      <w:r>
        <w:rPr>
          <w:rFonts w:ascii="Verdana" w:hAnsi="Verdana"/>
          <w:b/>
          <w:bCs/>
          <w:sz w:val="20"/>
        </w:rPr>
        <w:t xml:space="preserve">. πρωτ. </w:t>
      </w:r>
      <w:r>
        <w:rPr>
          <w:rFonts w:ascii="Verdana" w:hAnsi="Verdana"/>
          <w:bCs/>
          <w:sz w:val="20"/>
        </w:rPr>
        <w:t>34406/04-09-20</w:t>
      </w:r>
      <w:r>
        <w:rPr>
          <w:rFonts w:ascii="Verdana" w:hAnsi="Verdana"/>
          <w:b/>
          <w:bCs/>
          <w:sz w:val="20"/>
        </w:rPr>
        <w:t xml:space="preserve">  έγγραφο της υπηρεσίας μας προς την της Διεύθυνση Τεχνικών Υπηρεσιών για έλεγχο τοποθέτησης </w:t>
      </w:r>
      <w:r>
        <w:rPr>
          <w:rFonts w:ascii="Verdana" w:hAnsi="Verdana"/>
          <w:b/>
          <w:sz w:val="20"/>
        </w:rPr>
        <w:t>των (2) δυο κατευθυντηρίων πινακίδων στα σημεία που υποδεικνύουν στο χάρτη.</w:t>
      </w:r>
    </w:p>
    <w:p w:rsidR="00F83E7D" w:rsidRDefault="00F83E7D" w:rsidP="00F83E7D">
      <w:pPr>
        <w:pStyle w:val="20"/>
        <w:numPr>
          <w:ilvl w:val="0"/>
          <w:numId w:val="17"/>
        </w:numPr>
        <w:spacing w:after="0" w:line="360" w:lineRule="auto"/>
        <w:jc w:val="both"/>
        <w:rPr>
          <w:rFonts w:ascii="Verdana" w:hAnsi="Verdana"/>
          <w:b/>
          <w:bCs/>
          <w:sz w:val="20"/>
        </w:rPr>
      </w:pPr>
      <w:r>
        <w:rPr>
          <w:rFonts w:ascii="Verdana" w:hAnsi="Verdana"/>
          <w:b/>
          <w:bCs/>
          <w:sz w:val="20"/>
        </w:rPr>
        <w:t xml:space="preserve">Το με </w:t>
      </w:r>
      <w:proofErr w:type="spellStart"/>
      <w:r>
        <w:rPr>
          <w:rFonts w:ascii="Verdana" w:hAnsi="Verdana"/>
          <w:b/>
          <w:bCs/>
          <w:sz w:val="20"/>
        </w:rPr>
        <w:t>αριθμ</w:t>
      </w:r>
      <w:proofErr w:type="spellEnd"/>
      <w:r>
        <w:rPr>
          <w:rFonts w:ascii="Verdana" w:hAnsi="Verdana"/>
          <w:b/>
          <w:bCs/>
          <w:sz w:val="20"/>
        </w:rPr>
        <w:t xml:space="preserve">. πρωτ. </w:t>
      </w:r>
      <w:r>
        <w:rPr>
          <w:rFonts w:ascii="Verdana" w:hAnsi="Verdana"/>
          <w:bCs/>
          <w:sz w:val="20"/>
        </w:rPr>
        <w:t>35278/09-09-20</w:t>
      </w:r>
      <w:r>
        <w:rPr>
          <w:rFonts w:ascii="Verdana" w:hAnsi="Verdana"/>
          <w:b/>
          <w:bCs/>
          <w:sz w:val="20"/>
        </w:rPr>
        <w:t xml:space="preserve"> έγγραφο της Διεύθυνσης Τεχνικών Υπηρεσιών με το οποίο επιτρέπει την τοποθέτηση των δυο κατευθυντηρίων πινακίδων προκειμένου να εξυπηρετείται η ευαίσθητη κοινωνική ομάδα αυτή των νεφροπαθών με τους συνοδούς τους βάσει των κανόνων ασφαλείας – των τεχνικών προδιαγραφών και του ΚΟΚ (Κώδικα Οδικής Κυκλοφορίας) στην </w:t>
      </w:r>
      <w:r>
        <w:rPr>
          <w:rFonts w:ascii="Verdana" w:hAnsi="Verdana"/>
          <w:b/>
          <w:sz w:val="20"/>
        </w:rPr>
        <w:t xml:space="preserve">«ΝΕΦΡΟΪΑΤΡΙΚΗ </w:t>
      </w:r>
      <w:r>
        <w:rPr>
          <w:rFonts w:ascii="Verdana" w:hAnsi="Verdana"/>
          <w:b/>
          <w:sz w:val="20"/>
          <w:lang w:val="en-US"/>
        </w:rPr>
        <w:t>green</w:t>
      </w:r>
      <w:r>
        <w:rPr>
          <w:rFonts w:ascii="Verdana" w:hAnsi="Verdana"/>
          <w:b/>
          <w:sz w:val="20"/>
        </w:rPr>
        <w:t xml:space="preserve"> Μονάδα Χρόνιας Αιμοκάθαρσης» στα σημεία που υποδεικνύει στο χάρτη [Α) Αρχαίου Θεάτρου και Εθν. Αντιστάσεως και Β) </w:t>
      </w:r>
      <w:proofErr w:type="spellStart"/>
      <w:r>
        <w:rPr>
          <w:rFonts w:ascii="Verdana" w:hAnsi="Verdana"/>
          <w:b/>
          <w:sz w:val="20"/>
        </w:rPr>
        <w:t>Φιλαδελφείας</w:t>
      </w:r>
      <w:proofErr w:type="spellEnd"/>
      <w:r>
        <w:rPr>
          <w:rFonts w:ascii="Verdana" w:hAnsi="Verdana"/>
          <w:b/>
          <w:sz w:val="20"/>
        </w:rPr>
        <w:t xml:space="preserve"> &amp; </w:t>
      </w:r>
      <w:proofErr w:type="spellStart"/>
      <w:r>
        <w:rPr>
          <w:rFonts w:ascii="Verdana" w:hAnsi="Verdana"/>
          <w:b/>
          <w:sz w:val="20"/>
        </w:rPr>
        <w:t>Αθ</w:t>
      </w:r>
      <w:proofErr w:type="spellEnd"/>
      <w:r>
        <w:rPr>
          <w:rFonts w:ascii="Verdana" w:hAnsi="Verdana"/>
          <w:b/>
          <w:sz w:val="20"/>
        </w:rPr>
        <w:t xml:space="preserve">. </w:t>
      </w:r>
      <w:proofErr w:type="spellStart"/>
      <w:r>
        <w:rPr>
          <w:rFonts w:ascii="Verdana" w:hAnsi="Verdana"/>
          <w:b/>
          <w:sz w:val="20"/>
        </w:rPr>
        <w:t>Μπόσδα</w:t>
      </w:r>
      <w:proofErr w:type="spellEnd"/>
      <w:r>
        <w:rPr>
          <w:rFonts w:ascii="Verdana" w:hAnsi="Verdana"/>
          <w:b/>
          <w:sz w:val="20"/>
        </w:rPr>
        <w:t>].</w:t>
      </w:r>
    </w:p>
    <w:p w:rsidR="00F83E7D" w:rsidRDefault="00F83E7D" w:rsidP="00F83E7D">
      <w:pPr>
        <w:pStyle w:val="20"/>
        <w:spacing w:line="360" w:lineRule="auto"/>
        <w:ind w:left="927"/>
        <w:rPr>
          <w:rFonts w:ascii="Verdana" w:hAnsi="Verdana"/>
          <w:b/>
          <w:sz w:val="20"/>
        </w:rPr>
      </w:pPr>
      <w:r>
        <w:rPr>
          <w:rFonts w:ascii="Verdana" w:hAnsi="Verdana"/>
          <w:sz w:val="20"/>
        </w:rPr>
        <w:t>σας αναφέρουμε ότι:</w:t>
      </w:r>
    </w:p>
    <w:p w:rsidR="00F83E7D" w:rsidRDefault="00F83E7D" w:rsidP="00F83E7D">
      <w:pPr>
        <w:pStyle w:val="20"/>
        <w:spacing w:line="360" w:lineRule="auto"/>
        <w:ind w:left="927"/>
        <w:rPr>
          <w:rFonts w:ascii="Verdana" w:hAnsi="Verdana"/>
          <w:sz w:val="20"/>
        </w:rPr>
      </w:pPr>
      <w:r>
        <w:rPr>
          <w:rFonts w:ascii="Verdana" w:hAnsi="Verdana"/>
          <w:b/>
          <w:sz w:val="20"/>
        </w:rPr>
        <w:t xml:space="preserve">   Η εταιρεία «ΝΕΦΡΟΪΑΤΡΙΚΗ </w:t>
      </w:r>
      <w:r>
        <w:rPr>
          <w:rFonts w:ascii="Verdana" w:hAnsi="Verdana"/>
          <w:b/>
          <w:sz w:val="20"/>
          <w:lang w:val="en-US"/>
        </w:rPr>
        <w:t>green</w:t>
      </w:r>
      <w:r>
        <w:rPr>
          <w:rFonts w:ascii="Verdana" w:hAnsi="Verdana"/>
          <w:b/>
          <w:sz w:val="20"/>
        </w:rPr>
        <w:t xml:space="preserve"> Μονάδα Χρόνιας Αιμοκάθαρσης» με την με </w:t>
      </w:r>
      <w:proofErr w:type="spellStart"/>
      <w:r>
        <w:rPr>
          <w:rFonts w:ascii="Verdana" w:hAnsi="Verdana"/>
          <w:b/>
          <w:sz w:val="20"/>
        </w:rPr>
        <w:t>αριθμ</w:t>
      </w:r>
      <w:proofErr w:type="spellEnd"/>
      <w:r>
        <w:rPr>
          <w:rFonts w:ascii="Verdana" w:hAnsi="Verdana"/>
          <w:b/>
          <w:sz w:val="20"/>
        </w:rPr>
        <w:t xml:space="preserve">. πρωτ. </w:t>
      </w:r>
      <w:r>
        <w:rPr>
          <w:rFonts w:ascii="Verdana" w:hAnsi="Verdana"/>
          <w:b/>
          <w:bCs/>
          <w:sz w:val="20"/>
        </w:rPr>
        <w:t xml:space="preserve">10970/04-03-20 </w:t>
      </w:r>
      <w:r>
        <w:rPr>
          <w:rFonts w:ascii="Verdana" w:hAnsi="Verdana"/>
          <w:b/>
          <w:sz w:val="20"/>
        </w:rPr>
        <w:t xml:space="preserve">αίτηση της, αιτείται από τον </w:t>
      </w:r>
      <w:r>
        <w:rPr>
          <w:rFonts w:ascii="Verdana" w:hAnsi="Verdana"/>
          <w:b/>
          <w:sz w:val="20"/>
        </w:rPr>
        <w:lastRenderedPageBreak/>
        <w:t xml:space="preserve">Δήμο μας την τοποθέτηση (2) δυο πινακίδων κατεύθυνσης/ενδεικτικών πινακίδων βάσει του Νόμου 2946/2001 άρθρο 2, παρ. 2β και άρθρο 7. Στον χάρτη που επισυνάπτει υποδεικνύει σημεία όπως [Α) Αρχαίου Θεάτρου και Εθν. Αντιστάσεως και Β) </w:t>
      </w:r>
      <w:proofErr w:type="spellStart"/>
      <w:r>
        <w:rPr>
          <w:rFonts w:ascii="Verdana" w:hAnsi="Verdana"/>
          <w:b/>
          <w:sz w:val="20"/>
        </w:rPr>
        <w:t>Φιλαδελφείας</w:t>
      </w:r>
      <w:proofErr w:type="spellEnd"/>
      <w:r>
        <w:rPr>
          <w:rFonts w:ascii="Verdana" w:hAnsi="Verdana"/>
          <w:b/>
          <w:sz w:val="20"/>
        </w:rPr>
        <w:t xml:space="preserve"> &amp; </w:t>
      </w:r>
      <w:proofErr w:type="spellStart"/>
      <w:r>
        <w:rPr>
          <w:rFonts w:ascii="Verdana" w:hAnsi="Verdana"/>
          <w:b/>
          <w:sz w:val="20"/>
        </w:rPr>
        <w:t>Αθ</w:t>
      </w:r>
      <w:proofErr w:type="spellEnd"/>
      <w:r>
        <w:rPr>
          <w:rFonts w:ascii="Verdana" w:hAnsi="Verdana"/>
          <w:b/>
          <w:sz w:val="20"/>
        </w:rPr>
        <w:t xml:space="preserve">. </w:t>
      </w:r>
      <w:proofErr w:type="spellStart"/>
      <w:r>
        <w:rPr>
          <w:rFonts w:ascii="Verdana" w:hAnsi="Verdana"/>
          <w:b/>
          <w:sz w:val="20"/>
        </w:rPr>
        <w:t>Μπόσδα</w:t>
      </w:r>
      <w:proofErr w:type="spellEnd"/>
      <w:r>
        <w:rPr>
          <w:rFonts w:ascii="Verdana" w:hAnsi="Verdana"/>
          <w:b/>
          <w:sz w:val="20"/>
        </w:rPr>
        <w:t xml:space="preserve">]. Το συνολικό κόστος θα το επιβαρυνθεί η εταιρεία. </w:t>
      </w:r>
    </w:p>
    <w:p w:rsidR="00F83E7D" w:rsidRDefault="00F83E7D" w:rsidP="00F83E7D">
      <w:pPr>
        <w:pStyle w:val="20"/>
        <w:spacing w:line="360" w:lineRule="auto"/>
        <w:ind w:left="927"/>
        <w:rPr>
          <w:rFonts w:ascii="Verdana" w:hAnsi="Verdana"/>
          <w:b/>
          <w:sz w:val="20"/>
        </w:rPr>
      </w:pPr>
      <w:r>
        <w:rPr>
          <w:rFonts w:ascii="Verdana" w:hAnsi="Verdana"/>
          <w:b/>
          <w:sz w:val="20"/>
        </w:rPr>
        <w:t xml:space="preserve">   Κατά τις διατάξεις του νόμου 2946/2001 άρθρο 2 παρ. 2β απαγορεύεται η τοποθέτηση σε κατοικημένες περιοχές ενδεικτικών πινακίδων που προσδιορίζουν τη θέση ή τη διεύθυνση ιδιωτικών επιχειρήσεων ή καταστημάτων. </w:t>
      </w:r>
    </w:p>
    <w:p w:rsidR="00F83E7D" w:rsidRDefault="00F83E7D" w:rsidP="00F83E7D">
      <w:pPr>
        <w:pStyle w:val="20"/>
        <w:spacing w:line="360" w:lineRule="auto"/>
        <w:ind w:left="927"/>
        <w:rPr>
          <w:rFonts w:ascii="Verdana" w:hAnsi="Verdana"/>
          <w:b/>
          <w:sz w:val="20"/>
        </w:rPr>
      </w:pPr>
      <w:r>
        <w:rPr>
          <w:rFonts w:ascii="Verdana" w:hAnsi="Verdana"/>
          <w:b/>
          <w:sz w:val="20"/>
        </w:rPr>
        <w:t xml:space="preserve">   Σε ειδικές περιπτώσεις όταν πρόκειται για καταστήματα που πωλούν είδη ή παρέχουν υπηρεσίες άμεσης ανάγκης, ιδίως φαρμακεία, </w:t>
      </w:r>
      <w:r>
        <w:rPr>
          <w:rFonts w:ascii="Verdana" w:hAnsi="Verdana"/>
          <w:b/>
          <w:sz w:val="20"/>
          <w:u w:val="single"/>
        </w:rPr>
        <w:t>κέντρα υγείας</w:t>
      </w:r>
      <w:r>
        <w:rPr>
          <w:rFonts w:ascii="Verdana" w:hAnsi="Verdana"/>
          <w:b/>
          <w:sz w:val="20"/>
        </w:rPr>
        <w:t xml:space="preserve"> και νοσοκομεία, η τοποθέτηση ενδεικτικών πινακίδων μπορεί να επιτραπεί μετά από προηγούμενη άδεια του Δημοτικού ή Κοινοτικού Συμβουλίου κατά τα οριζόμενα στο άρθρο 7. </w:t>
      </w:r>
    </w:p>
    <w:p w:rsidR="00F83E7D" w:rsidRDefault="00F83E7D" w:rsidP="00F83E7D">
      <w:pPr>
        <w:pStyle w:val="20"/>
        <w:spacing w:line="360" w:lineRule="auto"/>
        <w:ind w:left="927"/>
        <w:rPr>
          <w:rFonts w:ascii="Verdana" w:hAnsi="Verdana"/>
          <w:b/>
          <w:sz w:val="20"/>
        </w:rPr>
      </w:pPr>
      <w:r>
        <w:rPr>
          <w:rFonts w:ascii="Verdana" w:hAnsi="Verdana"/>
          <w:b/>
          <w:sz w:val="20"/>
        </w:rPr>
        <w:t xml:space="preserve">   Διευκρινίζεται όμως ότι η εταιρεία «ΝΕΦΡΟΪΑΤΡΙΚΗ </w:t>
      </w:r>
      <w:r>
        <w:rPr>
          <w:rFonts w:ascii="Verdana" w:hAnsi="Verdana"/>
          <w:b/>
          <w:sz w:val="20"/>
          <w:lang w:val="en-US"/>
        </w:rPr>
        <w:t>green</w:t>
      </w:r>
      <w:r>
        <w:rPr>
          <w:rFonts w:ascii="Verdana" w:hAnsi="Verdana"/>
          <w:b/>
          <w:sz w:val="20"/>
        </w:rPr>
        <w:t xml:space="preserve"> Μονάδα Χρόνιας Αιμοκάθαρσης»  όσο αφορά το άρθρο 7 εμπίπτει </w:t>
      </w:r>
      <w:r>
        <w:rPr>
          <w:rFonts w:ascii="Verdana" w:hAnsi="Verdana"/>
          <w:b/>
          <w:sz w:val="20"/>
          <w:u w:val="single"/>
        </w:rPr>
        <w:t>μόνο</w:t>
      </w:r>
      <w:r>
        <w:rPr>
          <w:rFonts w:ascii="Verdana" w:hAnsi="Verdana"/>
          <w:b/>
          <w:sz w:val="20"/>
        </w:rPr>
        <w:t xml:space="preserve"> στη νομική διάταξη της έκδοσης της απόφασης από το Δημοτικό Συμβούλιο – και όχι από τον Δήμαρχο – και ΔΕΝ εμπίπτει στη χρήση των χώρων των παραγράφων 1 και 4 του άρθρου 3 χωρίς αντάλλαγμα σε νομικά πρόσωπα που επιδιώκουν κοινωφελής σκοπούς για την προβολή των δραστηριοτήτων τους και των μηνυμάτων τους για την οποία δεν οφείλεται τέλος διαφήμισης. Και αυτό διότι είναι ιδιωτική εταιρεία -Ε.Π.Ε.- και όχι κοινωφελούς σκοπού ώστε οφείλει να καταβάλει το αναλογούν τέλος διαφήμισης. </w:t>
      </w:r>
    </w:p>
    <w:p w:rsidR="00F83E7D" w:rsidRDefault="00F83E7D" w:rsidP="00F83E7D">
      <w:pPr>
        <w:pStyle w:val="20"/>
        <w:spacing w:line="360" w:lineRule="auto"/>
        <w:ind w:left="927"/>
        <w:rPr>
          <w:rFonts w:ascii="Verdana" w:hAnsi="Verdana"/>
          <w:b/>
          <w:sz w:val="20"/>
        </w:rPr>
      </w:pPr>
      <w:r>
        <w:rPr>
          <w:rFonts w:ascii="Verdana" w:hAnsi="Verdana"/>
          <w:b/>
          <w:sz w:val="20"/>
        </w:rPr>
        <w:t xml:space="preserve">   Σύμφωνα με την </w:t>
      </w:r>
      <w:proofErr w:type="spellStart"/>
      <w:r>
        <w:rPr>
          <w:rFonts w:ascii="Verdana" w:hAnsi="Verdana"/>
          <w:b/>
          <w:sz w:val="20"/>
        </w:rPr>
        <w:t>αριθμ</w:t>
      </w:r>
      <w:proofErr w:type="spellEnd"/>
      <w:r>
        <w:rPr>
          <w:rFonts w:ascii="Verdana" w:hAnsi="Verdana"/>
          <w:b/>
          <w:sz w:val="20"/>
        </w:rPr>
        <w:t xml:space="preserve">. 698/09-11-2007 απόφαση Δημοτικού Συμβουλίου «προσδιορισμός τελών διαφήμισης από το έτος 2008 και εφεξής </w:t>
      </w:r>
      <w:proofErr w:type="spellStart"/>
      <w:r>
        <w:rPr>
          <w:rFonts w:ascii="Verdana" w:hAnsi="Verdana"/>
          <w:b/>
          <w:sz w:val="20"/>
        </w:rPr>
        <w:t>κ.λ.π</w:t>
      </w:r>
      <w:proofErr w:type="spellEnd"/>
      <w:r>
        <w:rPr>
          <w:rFonts w:ascii="Verdana" w:hAnsi="Verdana"/>
          <w:b/>
          <w:sz w:val="20"/>
        </w:rPr>
        <w:t xml:space="preserve">.» η οποία </w:t>
      </w:r>
      <w:proofErr w:type="spellStart"/>
      <w:r>
        <w:rPr>
          <w:rFonts w:ascii="Verdana" w:hAnsi="Verdana"/>
          <w:b/>
          <w:sz w:val="20"/>
        </w:rPr>
        <w:t>επικαιροποιήθηκε</w:t>
      </w:r>
      <w:proofErr w:type="spellEnd"/>
      <w:r>
        <w:rPr>
          <w:rFonts w:ascii="Verdana" w:hAnsi="Verdana"/>
          <w:b/>
          <w:sz w:val="20"/>
        </w:rPr>
        <w:t xml:space="preserve"> με την με </w:t>
      </w:r>
      <w:proofErr w:type="spellStart"/>
      <w:r>
        <w:rPr>
          <w:rFonts w:ascii="Verdana" w:hAnsi="Verdana"/>
          <w:b/>
          <w:sz w:val="20"/>
        </w:rPr>
        <w:t>αριθμ</w:t>
      </w:r>
      <w:proofErr w:type="spellEnd"/>
      <w:r>
        <w:rPr>
          <w:rFonts w:ascii="Verdana" w:hAnsi="Verdana"/>
          <w:b/>
          <w:sz w:val="20"/>
        </w:rPr>
        <w:t>. 72/18-05-2016 απόφαση Δημοτικού Συμβουλίου «</w:t>
      </w:r>
      <w:proofErr w:type="spellStart"/>
      <w:r>
        <w:rPr>
          <w:rFonts w:ascii="Verdana" w:hAnsi="Verdana"/>
          <w:b/>
          <w:sz w:val="20"/>
        </w:rPr>
        <w:t>Επικαιροποίηση</w:t>
      </w:r>
      <w:proofErr w:type="spellEnd"/>
      <w:r>
        <w:rPr>
          <w:rFonts w:ascii="Verdana" w:hAnsi="Verdana"/>
          <w:b/>
          <w:sz w:val="20"/>
        </w:rPr>
        <w:t xml:space="preserve"> του κανονισμού υπαίθριας διαφήμισης καθορισμού τελών και επιβολής προστίμων παράνομης υπαίθριας διαφήμισης για το έτος 2016 και εφεξής» το αναλογούν τέλος διαφήμισης στις οδούς Α) Αρχαίου Θεάτρου και Εθν. Αντιστάσεως και Β) </w:t>
      </w:r>
      <w:proofErr w:type="spellStart"/>
      <w:r>
        <w:rPr>
          <w:rFonts w:ascii="Verdana" w:hAnsi="Verdana"/>
          <w:b/>
          <w:sz w:val="20"/>
        </w:rPr>
        <w:t>Φιλαδελφείας</w:t>
      </w:r>
      <w:proofErr w:type="spellEnd"/>
      <w:r>
        <w:rPr>
          <w:rFonts w:ascii="Verdana" w:hAnsi="Verdana"/>
          <w:b/>
          <w:sz w:val="20"/>
        </w:rPr>
        <w:t xml:space="preserve"> &amp; </w:t>
      </w:r>
      <w:proofErr w:type="spellStart"/>
      <w:r>
        <w:rPr>
          <w:rFonts w:ascii="Verdana" w:hAnsi="Verdana"/>
          <w:b/>
          <w:sz w:val="20"/>
        </w:rPr>
        <w:t>Αθ</w:t>
      </w:r>
      <w:proofErr w:type="spellEnd"/>
      <w:r>
        <w:rPr>
          <w:rFonts w:ascii="Verdana" w:hAnsi="Verdana"/>
          <w:b/>
          <w:sz w:val="20"/>
        </w:rPr>
        <w:t xml:space="preserve">. </w:t>
      </w:r>
      <w:proofErr w:type="spellStart"/>
      <w:r>
        <w:rPr>
          <w:rFonts w:ascii="Verdana" w:hAnsi="Verdana"/>
          <w:b/>
          <w:sz w:val="20"/>
        </w:rPr>
        <w:t>Μπόσδα</w:t>
      </w:r>
      <w:proofErr w:type="spellEnd"/>
      <w:r>
        <w:rPr>
          <w:rFonts w:ascii="Verdana" w:hAnsi="Verdana"/>
          <w:b/>
          <w:sz w:val="20"/>
        </w:rPr>
        <w:t xml:space="preserve"> είναι 1,42€ εβδομαδιαίως. </w:t>
      </w:r>
    </w:p>
    <w:p w:rsidR="00F83E7D" w:rsidRDefault="00F83E7D" w:rsidP="00F83E7D">
      <w:pPr>
        <w:pStyle w:val="20"/>
        <w:spacing w:line="360" w:lineRule="auto"/>
        <w:ind w:left="927"/>
        <w:rPr>
          <w:rFonts w:ascii="Verdana" w:hAnsi="Verdana"/>
          <w:b/>
          <w:bCs/>
          <w:sz w:val="20"/>
        </w:rPr>
      </w:pPr>
      <w:r>
        <w:rPr>
          <w:rFonts w:ascii="Verdana" w:hAnsi="Verdana"/>
          <w:b/>
          <w:sz w:val="20"/>
        </w:rPr>
        <w:t xml:space="preserve">   Με το </w:t>
      </w:r>
      <w:proofErr w:type="spellStart"/>
      <w:r>
        <w:rPr>
          <w:rFonts w:ascii="Verdana" w:hAnsi="Verdana"/>
          <w:b/>
          <w:sz w:val="20"/>
        </w:rPr>
        <w:t>αριθμ</w:t>
      </w:r>
      <w:proofErr w:type="spellEnd"/>
      <w:r>
        <w:rPr>
          <w:rFonts w:ascii="Verdana" w:hAnsi="Verdana"/>
          <w:b/>
          <w:sz w:val="20"/>
        </w:rPr>
        <w:t xml:space="preserve">. πρωτ. </w:t>
      </w:r>
      <w:r>
        <w:rPr>
          <w:rFonts w:ascii="Verdana" w:hAnsi="Verdana"/>
          <w:b/>
          <w:bCs/>
          <w:sz w:val="20"/>
        </w:rPr>
        <w:t xml:space="preserve">35278/09-09-20 έγγραφο </w:t>
      </w:r>
      <w:r>
        <w:rPr>
          <w:rFonts w:ascii="Verdana" w:hAnsi="Verdana"/>
          <w:b/>
          <w:sz w:val="20"/>
        </w:rPr>
        <w:t xml:space="preserve">της η Τεχνική Υπηρεσία του Δήμου Αχαρνών, </w:t>
      </w:r>
      <w:r>
        <w:rPr>
          <w:rFonts w:ascii="Verdana" w:hAnsi="Verdana"/>
          <w:b/>
          <w:bCs/>
          <w:sz w:val="20"/>
        </w:rPr>
        <w:t xml:space="preserve">επιτρέπει την τοποθέτηση των (2) δυο κατευθυντηρίων πινακίδων προκειμένου να εξυπηρετείται η ευαίσθητη </w:t>
      </w:r>
      <w:r>
        <w:rPr>
          <w:rFonts w:ascii="Verdana" w:hAnsi="Verdana"/>
          <w:b/>
          <w:bCs/>
          <w:sz w:val="20"/>
        </w:rPr>
        <w:lastRenderedPageBreak/>
        <w:t xml:space="preserve">κοινωνική ομάδα αυτή των νεφροπαθών με τους συνοδούς τους, βάσει των κανόνων ασφαλείας – των τεχνικών προδιαγραφών και του ΚΟΚ (Κώδικα Οδικής Κυκλοφορίας) στην </w:t>
      </w:r>
      <w:r>
        <w:rPr>
          <w:rFonts w:ascii="Verdana" w:hAnsi="Verdana"/>
          <w:b/>
          <w:sz w:val="20"/>
        </w:rPr>
        <w:t xml:space="preserve">«ΝΕΦΡΟΪΑΤΡΙΚΗ </w:t>
      </w:r>
      <w:r>
        <w:rPr>
          <w:rFonts w:ascii="Verdana" w:hAnsi="Verdana"/>
          <w:b/>
          <w:sz w:val="20"/>
          <w:lang w:val="en-US"/>
        </w:rPr>
        <w:t>green</w:t>
      </w:r>
      <w:r>
        <w:rPr>
          <w:rFonts w:ascii="Verdana" w:hAnsi="Verdana"/>
          <w:b/>
          <w:sz w:val="20"/>
        </w:rPr>
        <w:t xml:space="preserve"> Μονάδα Χρόνιας Αιμοκάθαρσης» στα σημεία που υποδεικνύει στο χάρτη [Α) Αρχαίου Θεάτρου και Εθν. Αντιστάσεως και Β) </w:t>
      </w:r>
      <w:proofErr w:type="spellStart"/>
      <w:r>
        <w:rPr>
          <w:rFonts w:ascii="Verdana" w:hAnsi="Verdana"/>
          <w:b/>
          <w:sz w:val="20"/>
        </w:rPr>
        <w:t>Φιλαδελφείας</w:t>
      </w:r>
      <w:proofErr w:type="spellEnd"/>
      <w:r>
        <w:rPr>
          <w:rFonts w:ascii="Verdana" w:hAnsi="Verdana"/>
          <w:b/>
          <w:sz w:val="20"/>
        </w:rPr>
        <w:t xml:space="preserve"> &amp; </w:t>
      </w:r>
      <w:proofErr w:type="spellStart"/>
      <w:r>
        <w:rPr>
          <w:rFonts w:ascii="Verdana" w:hAnsi="Verdana"/>
          <w:b/>
          <w:sz w:val="20"/>
        </w:rPr>
        <w:t>Αθ</w:t>
      </w:r>
      <w:proofErr w:type="spellEnd"/>
      <w:r>
        <w:rPr>
          <w:rFonts w:ascii="Verdana" w:hAnsi="Verdana"/>
          <w:b/>
          <w:sz w:val="20"/>
        </w:rPr>
        <w:t xml:space="preserve">. </w:t>
      </w:r>
      <w:proofErr w:type="spellStart"/>
      <w:r>
        <w:rPr>
          <w:rFonts w:ascii="Verdana" w:hAnsi="Verdana"/>
          <w:b/>
          <w:sz w:val="20"/>
        </w:rPr>
        <w:t>Μπόσδα</w:t>
      </w:r>
      <w:proofErr w:type="spellEnd"/>
      <w:r>
        <w:rPr>
          <w:rFonts w:ascii="Verdana" w:hAnsi="Verdana"/>
          <w:b/>
          <w:sz w:val="20"/>
        </w:rPr>
        <w:t xml:space="preserve">] στις </w:t>
      </w:r>
      <w:proofErr w:type="spellStart"/>
      <w:r>
        <w:rPr>
          <w:rFonts w:ascii="Verdana" w:hAnsi="Verdana"/>
          <w:b/>
          <w:sz w:val="20"/>
        </w:rPr>
        <w:t>Αχαρνές</w:t>
      </w:r>
      <w:proofErr w:type="spellEnd"/>
      <w:r>
        <w:rPr>
          <w:rFonts w:ascii="Verdana" w:hAnsi="Verdana"/>
          <w:b/>
          <w:sz w:val="20"/>
        </w:rPr>
        <w:t>. Σε περίπτωση που αλλιώς γνωμοδοτεί η αρμόδια Επιτροπή του Δήμου η οποιαδήποτε άλλη Υπηρεσία ή φορέας η παρούσα παύει να ισχύει.</w:t>
      </w:r>
    </w:p>
    <w:p w:rsidR="00F83E7D" w:rsidRDefault="00F83E7D" w:rsidP="00F83E7D">
      <w:pPr>
        <w:pStyle w:val="20"/>
        <w:spacing w:line="360" w:lineRule="auto"/>
        <w:ind w:left="900" w:firstLine="180"/>
        <w:rPr>
          <w:rFonts w:ascii="Verdana" w:hAnsi="Verdana"/>
          <w:b/>
          <w:sz w:val="20"/>
        </w:rPr>
      </w:pPr>
      <w:r>
        <w:rPr>
          <w:rFonts w:ascii="Verdana" w:hAnsi="Verdana"/>
          <w:sz w:val="22"/>
          <w:szCs w:val="22"/>
        </w:rPr>
        <w:t xml:space="preserve"> </w:t>
      </w:r>
      <w:r>
        <w:rPr>
          <w:rFonts w:ascii="Verdana" w:hAnsi="Verdana"/>
          <w:b/>
          <w:sz w:val="20"/>
        </w:rPr>
        <w:t xml:space="preserve">Ύστερα από τα ανωτέρω συνημμένα έγγραφα και την αναφερόμενη κείμενη νομοθεσία, το </w:t>
      </w:r>
      <w:proofErr w:type="spellStart"/>
      <w:r>
        <w:rPr>
          <w:rFonts w:ascii="Verdana" w:hAnsi="Verdana"/>
          <w:b/>
          <w:sz w:val="20"/>
        </w:rPr>
        <w:t>αριθμ</w:t>
      </w:r>
      <w:proofErr w:type="spellEnd"/>
      <w:r>
        <w:rPr>
          <w:rFonts w:ascii="Verdana" w:hAnsi="Verdana"/>
          <w:b/>
          <w:sz w:val="20"/>
        </w:rPr>
        <w:t xml:space="preserve">. πρωτ. </w:t>
      </w:r>
      <w:r>
        <w:rPr>
          <w:rFonts w:ascii="Verdana" w:hAnsi="Verdana"/>
          <w:b/>
          <w:bCs/>
          <w:sz w:val="20"/>
        </w:rPr>
        <w:t xml:space="preserve">35278/09-09-20 έγγραφο </w:t>
      </w:r>
      <w:r>
        <w:rPr>
          <w:rFonts w:ascii="Verdana" w:hAnsi="Verdana"/>
          <w:b/>
          <w:sz w:val="20"/>
        </w:rPr>
        <w:t xml:space="preserve">της Τεχνικής Υπηρεσίας του Δήμου Αχαρνών, </w:t>
      </w:r>
      <w:r>
        <w:rPr>
          <w:rFonts w:ascii="Verdana" w:hAnsi="Verdana"/>
          <w:sz w:val="20"/>
        </w:rPr>
        <w:t xml:space="preserve">ΕΙΣΗΓΟΥΜΑΣΤΕ </w:t>
      </w:r>
      <w:r>
        <w:rPr>
          <w:rFonts w:ascii="Verdana" w:hAnsi="Verdana"/>
          <w:b/>
          <w:sz w:val="20"/>
        </w:rPr>
        <w:t xml:space="preserve">την χορήγηση άδειας για την τοποθέτηση των (2) δυο κατευθυντηρίων πινακίδων στην «ΝΕΦΡΟΪΑΤΡΙΚΗ </w:t>
      </w:r>
      <w:r>
        <w:rPr>
          <w:rFonts w:ascii="Verdana" w:hAnsi="Verdana"/>
          <w:b/>
          <w:sz w:val="20"/>
          <w:lang w:val="en-US"/>
        </w:rPr>
        <w:t>green</w:t>
      </w:r>
      <w:r>
        <w:rPr>
          <w:rFonts w:ascii="Verdana" w:hAnsi="Verdana"/>
          <w:b/>
          <w:sz w:val="20"/>
        </w:rPr>
        <w:t xml:space="preserve"> Μονάδα Χρόνιας Αιμοκάθαρσης» που βρίσκεται επί της </w:t>
      </w:r>
      <w:proofErr w:type="spellStart"/>
      <w:r>
        <w:rPr>
          <w:rFonts w:ascii="Verdana" w:hAnsi="Verdana"/>
          <w:b/>
          <w:sz w:val="20"/>
        </w:rPr>
        <w:t>Λεωφ</w:t>
      </w:r>
      <w:proofErr w:type="spellEnd"/>
      <w:r>
        <w:rPr>
          <w:rFonts w:ascii="Verdana" w:hAnsi="Verdana"/>
          <w:b/>
          <w:sz w:val="20"/>
        </w:rPr>
        <w:t xml:space="preserve">. Δημοκρατίας 264 στις </w:t>
      </w:r>
      <w:proofErr w:type="spellStart"/>
      <w:r>
        <w:rPr>
          <w:rFonts w:ascii="Verdana" w:hAnsi="Verdana"/>
          <w:b/>
          <w:sz w:val="20"/>
        </w:rPr>
        <w:t>Αχαρνές</w:t>
      </w:r>
      <w:proofErr w:type="spellEnd"/>
      <w:r>
        <w:rPr>
          <w:rFonts w:ascii="Verdana" w:hAnsi="Verdana"/>
          <w:b/>
          <w:sz w:val="20"/>
        </w:rPr>
        <w:t xml:space="preserve"> στα σημεία που υποδεικνύουν στο χάρτη [Α) Αρχαίου Θεάτρου και Εθν. Αντιστάσεως και Β) </w:t>
      </w:r>
      <w:proofErr w:type="spellStart"/>
      <w:r>
        <w:rPr>
          <w:rFonts w:ascii="Verdana" w:hAnsi="Verdana"/>
          <w:b/>
          <w:sz w:val="20"/>
        </w:rPr>
        <w:t>Φιλαδελφείας</w:t>
      </w:r>
      <w:proofErr w:type="spellEnd"/>
      <w:r>
        <w:rPr>
          <w:rFonts w:ascii="Verdana" w:hAnsi="Verdana"/>
          <w:b/>
          <w:sz w:val="20"/>
        </w:rPr>
        <w:t xml:space="preserve"> &amp; </w:t>
      </w:r>
      <w:proofErr w:type="spellStart"/>
      <w:r>
        <w:rPr>
          <w:rFonts w:ascii="Verdana" w:hAnsi="Verdana"/>
          <w:b/>
          <w:sz w:val="20"/>
        </w:rPr>
        <w:t>Αθ</w:t>
      </w:r>
      <w:proofErr w:type="spellEnd"/>
      <w:r>
        <w:rPr>
          <w:rFonts w:ascii="Verdana" w:hAnsi="Verdana"/>
          <w:b/>
          <w:sz w:val="20"/>
        </w:rPr>
        <w:t xml:space="preserve">. </w:t>
      </w:r>
      <w:proofErr w:type="spellStart"/>
      <w:r>
        <w:rPr>
          <w:rFonts w:ascii="Verdana" w:hAnsi="Verdana"/>
          <w:b/>
          <w:sz w:val="20"/>
        </w:rPr>
        <w:t>Μπόσδα</w:t>
      </w:r>
      <w:proofErr w:type="spellEnd"/>
      <w:r>
        <w:rPr>
          <w:rFonts w:ascii="Verdana" w:hAnsi="Verdana"/>
          <w:b/>
          <w:sz w:val="20"/>
        </w:rPr>
        <w:t>].</w:t>
      </w:r>
    </w:p>
    <w:p w:rsidR="00F83E7D" w:rsidRDefault="00F83E7D" w:rsidP="00F83E7D">
      <w:pPr>
        <w:spacing w:line="360" w:lineRule="auto"/>
        <w:ind w:left="900"/>
        <w:jc w:val="both"/>
        <w:rPr>
          <w:rFonts w:ascii="Verdana" w:hAnsi="Verdana"/>
          <w:sz w:val="20"/>
          <w:szCs w:val="20"/>
        </w:rPr>
      </w:pPr>
      <w:r>
        <w:rPr>
          <w:rFonts w:ascii="Verdana" w:hAnsi="Verdana"/>
          <w:sz w:val="20"/>
          <w:szCs w:val="20"/>
        </w:rPr>
        <w:t xml:space="preserve"> Επίσης οι πινακίδες θα πρέπει να πληρούν τις προβλεπόμενες τεχνικές προδιαγραφές και η τοποθέτησή τους θα πρέπει να εξασφαλίζει στα σημεία που υποδεικνύεται την ασφαλή διέλευση πεζών και την ανεμπόδιστη κυκλοφορία αυτοκινήτων.</w:t>
      </w:r>
    </w:p>
    <w:p w:rsidR="00F83E7D" w:rsidRDefault="00F83E7D" w:rsidP="00F83E7D">
      <w:pPr>
        <w:spacing w:line="360" w:lineRule="auto"/>
        <w:ind w:left="900"/>
        <w:jc w:val="both"/>
      </w:pPr>
      <w:r>
        <w:rPr>
          <w:rFonts w:ascii="Verdana" w:hAnsi="Verdana"/>
          <w:b/>
          <w:sz w:val="20"/>
        </w:rPr>
        <w:t xml:space="preserve">  </w:t>
      </w:r>
      <w:r>
        <w:rPr>
          <w:rFonts w:ascii="Verdana" w:hAnsi="Verdana"/>
          <w:sz w:val="20"/>
        </w:rPr>
        <w:t>Κατόπιν του ανωτέρω παρακαλούμε</w:t>
      </w:r>
      <w:r>
        <w:rPr>
          <w:rFonts w:ascii="Verdana" w:hAnsi="Verdana"/>
          <w:b/>
          <w:sz w:val="20"/>
        </w:rPr>
        <w:t xml:space="preserve"> </w:t>
      </w:r>
      <w:r>
        <w:t>για τη συζήτηση του θέματος και τη λήψη σχετικής απόφασης.</w:t>
      </w:r>
    </w:p>
    <w:p w:rsidR="00F83E7D" w:rsidRDefault="00F83E7D" w:rsidP="00F83E7D">
      <w:pPr>
        <w:pStyle w:val="20"/>
        <w:spacing w:line="360" w:lineRule="auto"/>
        <w:ind w:left="927"/>
        <w:rPr>
          <w:rFonts w:ascii="Verdana" w:hAnsi="Verdana"/>
          <w:bCs/>
          <w:sz w:val="20"/>
        </w:rPr>
      </w:pPr>
    </w:p>
    <w:p w:rsidR="00F83E7D" w:rsidRDefault="00F83E7D" w:rsidP="00F83E7D">
      <w:pPr>
        <w:spacing w:line="360" w:lineRule="auto"/>
        <w:ind w:right="539"/>
        <w:rPr>
          <w:b/>
        </w:rPr>
      </w:pPr>
      <w:r>
        <w:rPr>
          <w:b/>
        </w:rPr>
        <w:t xml:space="preserve">ΑΚΡΙΒΕΣ ΑΝΤΙΓΡΑΦΟ  </w:t>
      </w:r>
      <w:r>
        <w:rPr>
          <w:b/>
        </w:rPr>
        <w:tab/>
        <w:t xml:space="preserve">     </w:t>
      </w:r>
      <w:r>
        <w:t xml:space="preserve">                      </w:t>
      </w:r>
      <w:r>
        <w:rPr>
          <w:b/>
        </w:rPr>
        <w:t xml:space="preserve">Ο ΠΡΟΪΣΤΑΜΕΝΟΣ ΔΙΕΥΘΥΝΣΗΣ                             </w:t>
      </w:r>
    </w:p>
    <w:p w:rsidR="00F83E7D" w:rsidRDefault="00F83E7D" w:rsidP="00F83E7D">
      <w:pPr>
        <w:pStyle w:val="21"/>
        <w:tabs>
          <w:tab w:val="left" w:pos="3360"/>
        </w:tabs>
        <w:spacing w:line="240" w:lineRule="auto"/>
        <w:ind w:left="-360" w:right="-539" w:firstLine="360"/>
        <w:rPr>
          <w:b/>
          <w:szCs w:val="22"/>
        </w:rPr>
      </w:pPr>
      <w:r>
        <w:rPr>
          <w:b/>
          <w:szCs w:val="22"/>
        </w:rPr>
        <w:tab/>
      </w:r>
    </w:p>
    <w:p w:rsidR="00F83E7D" w:rsidRDefault="00F83E7D" w:rsidP="00F83E7D">
      <w:pPr>
        <w:pStyle w:val="21"/>
        <w:tabs>
          <w:tab w:val="left" w:pos="2745"/>
          <w:tab w:val="left" w:pos="4320"/>
        </w:tabs>
        <w:spacing w:line="240" w:lineRule="auto"/>
        <w:ind w:left="-360" w:right="-539" w:firstLine="360"/>
        <w:rPr>
          <w:b/>
          <w:szCs w:val="22"/>
        </w:rPr>
      </w:pPr>
    </w:p>
    <w:p w:rsidR="00F83E7D" w:rsidRPr="00801EB0" w:rsidRDefault="00F83E7D" w:rsidP="00F83E7D">
      <w:pPr>
        <w:pStyle w:val="21"/>
        <w:tabs>
          <w:tab w:val="left" w:pos="2745"/>
          <w:tab w:val="left" w:pos="4320"/>
        </w:tabs>
        <w:spacing w:line="240" w:lineRule="auto"/>
        <w:ind w:left="-360" w:right="-539" w:firstLine="360"/>
        <w:rPr>
          <w:rFonts w:ascii="Verdana" w:hAnsi="Verdana"/>
          <w:b/>
        </w:rPr>
      </w:pPr>
      <w:r>
        <w:t xml:space="preserve">                                                                                   ΚΑΛΟΜΟΙΡΗΣ ΔΗΜΗΤΡΙΟΣ</w:t>
      </w:r>
      <w:r>
        <w:rPr>
          <w:rFonts w:ascii="Verdana" w:hAnsi="Verdana"/>
          <w:b/>
        </w:rPr>
        <w:t xml:space="preserve">   </w:t>
      </w:r>
    </w:p>
    <w:p w:rsidR="00F83E7D" w:rsidRPr="00801EB0" w:rsidRDefault="00F83E7D" w:rsidP="00F83E7D">
      <w:pPr>
        <w:pStyle w:val="21"/>
        <w:tabs>
          <w:tab w:val="left" w:pos="2745"/>
          <w:tab w:val="left" w:pos="4320"/>
        </w:tabs>
        <w:spacing w:line="240" w:lineRule="auto"/>
        <w:ind w:left="-360" w:right="-539" w:firstLine="360"/>
        <w:rPr>
          <w:rFonts w:ascii="Verdana" w:hAnsi="Verdana"/>
          <w:b/>
        </w:rPr>
      </w:pPr>
    </w:p>
    <w:p w:rsidR="00F83E7D" w:rsidRPr="00801EB0" w:rsidRDefault="00F83E7D" w:rsidP="00F83E7D">
      <w:pPr>
        <w:pStyle w:val="21"/>
        <w:tabs>
          <w:tab w:val="left" w:pos="2745"/>
          <w:tab w:val="left" w:pos="4320"/>
        </w:tabs>
        <w:spacing w:line="240" w:lineRule="auto"/>
        <w:ind w:left="-360" w:right="-539" w:firstLine="360"/>
        <w:rPr>
          <w:rFonts w:ascii="Verdana" w:hAnsi="Verdana"/>
          <w:b/>
        </w:rPr>
      </w:pPr>
    </w:p>
    <w:p w:rsidR="00F83E7D" w:rsidRPr="00801EB0" w:rsidRDefault="00F83E7D" w:rsidP="00F83E7D">
      <w:pPr>
        <w:pStyle w:val="21"/>
        <w:tabs>
          <w:tab w:val="left" w:pos="2745"/>
          <w:tab w:val="left" w:pos="4320"/>
        </w:tabs>
        <w:spacing w:line="240" w:lineRule="auto"/>
        <w:ind w:left="-360" w:right="-539" w:firstLine="360"/>
        <w:rPr>
          <w:rFonts w:ascii="Verdana" w:hAnsi="Verdana"/>
          <w:b/>
        </w:rPr>
      </w:pPr>
    </w:p>
    <w:p w:rsidR="00F83E7D" w:rsidRDefault="00F83E7D" w:rsidP="00F83E7D">
      <w:pPr>
        <w:pStyle w:val="21"/>
        <w:tabs>
          <w:tab w:val="left" w:pos="2745"/>
          <w:tab w:val="left" w:pos="4320"/>
        </w:tabs>
        <w:spacing w:line="240" w:lineRule="auto"/>
        <w:ind w:left="-360" w:right="-539" w:firstLine="360"/>
        <w:rPr>
          <w:rFonts w:ascii="Verdana" w:hAnsi="Verdana"/>
          <w:b/>
        </w:rPr>
      </w:pPr>
    </w:p>
    <w:p w:rsidR="00D92ABA" w:rsidRDefault="00D92ABA" w:rsidP="00F83E7D">
      <w:pPr>
        <w:pStyle w:val="21"/>
        <w:tabs>
          <w:tab w:val="left" w:pos="2745"/>
          <w:tab w:val="left" w:pos="4320"/>
        </w:tabs>
        <w:spacing w:line="240" w:lineRule="auto"/>
        <w:ind w:left="-360" w:right="-539" w:firstLine="360"/>
        <w:rPr>
          <w:rFonts w:ascii="Verdana" w:hAnsi="Verdana"/>
          <w:b/>
        </w:rPr>
      </w:pPr>
    </w:p>
    <w:p w:rsidR="00D92ABA" w:rsidRDefault="00D92ABA" w:rsidP="00F83E7D">
      <w:pPr>
        <w:pStyle w:val="21"/>
        <w:tabs>
          <w:tab w:val="left" w:pos="2745"/>
          <w:tab w:val="left" w:pos="4320"/>
        </w:tabs>
        <w:spacing w:line="240" w:lineRule="auto"/>
        <w:ind w:left="-360" w:right="-539" w:firstLine="360"/>
        <w:rPr>
          <w:rFonts w:ascii="Verdana" w:hAnsi="Verdana"/>
          <w:b/>
        </w:rPr>
      </w:pPr>
    </w:p>
    <w:p w:rsidR="00D92ABA" w:rsidRPr="00801EB0" w:rsidRDefault="00D92ABA" w:rsidP="00F83E7D">
      <w:pPr>
        <w:pStyle w:val="21"/>
        <w:tabs>
          <w:tab w:val="left" w:pos="2745"/>
          <w:tab w:val="left" w:pos="4320"/>
        </w:tabs>
        <w:spacing w:line="240" w:lineRule="auto"/>
        <w:ind w:left="-360" w:right="-539" w:firstLine="360"/>
        <w:rPr>
          <w:rFonts w:ascii="Verdana" w:hAnsi="Verdana"/>
          <w:b/>
        </w:rPr>
      </w:pPr>
      <w:bookmarkStart w:id="2" w:name="_GoBack"/>
      <w:bookmarkEnd w:id="2"/>
    </w:p>
    <w:p w:rsidR="00F83E7D" w:rsidRPr="00801EB0" w:rsidRDefault="00F83E7D" w:rsidP="00F83E7D">
      <w:pPr>
        <w:pStyle w:val="21"/>
        <w:tabs>
          <w:tab w:val="left" w:pos="2745"/>
          <w:tab w:val="left" w:pos="4320"/>
        </w:tabs>
        <w:spacing w:line="240" w:lineRule="auto"/>
        <w:ind w:left="-360" w:right="-539" w:firstLine="360"/>
        <w:rPr>
          <w:rFonts w:ascii="Verdana" w:hAnsi="Verdana"/>
          <w:b/>
        </w:rPr>
      </w:pPr>
    </w:p>
    <w:p w:rsidR="00F83E7D" w:rsidRDefault="0037616F" w:rsidP="0037616F">
      <w:pPr>
        <w:ind w:left="2160" w:firstLine="720"/>
        <w:rPr>
          <w:b/>
          <w:sz w:val="36"/>
          <w:szCs w:val="36"/>
          <w:lang w:val="en-US"/>
        </w:rPr>
      </w:pPr>
      <w:r>
        <w:rPr>
          <w:b/>
          <w:sz w:val="36"/>
          <w:szCs w:val="36"/>
          <w:highlight w:val="yellow"/>
          <w:vertAlign w:val="superscript"/>
        </w:rPr>
        <w:lastRenderedPageBreak/>
        <w:t xml:space="preserve">     </w:t>
      </w:r>
      <w:r>
        <w:rPr>
          <w:b/>
          <w:sz w:val="36"/>
          <w:szCs w:val="36"/>
          <w:highlight w:val="yellow"/>
        </w:rPr>
        <w:t>18</w:t>
      </w:r>
      <w:r w:rsidR="00F83E7D">
        <w:rPr>
          <w:b/>
          <w:sz w:val="36"/>
          <w:szCs w:val="36"/>
          <w:highlight w:val="yellow"/>
          <w:vertAlign w:val="superscript"/>
        </w:rPr>
        <w:t>Ο</w:t>
      </w:r>
      <w:r w:rsidR="00F83E7D">
        <w:rPr>
          <w:b/>
          <w:sz w:val="36"/>
          <w:szCs w:val="36"/>
          <w:highlight w:val="yellow"/>
        </w:rPr>
        <w:t xml:space="preserve"> ΘΕΜΑ</w:t>
      </w:r>
    </w:p>
    <w:p w:rsidR="00F83E7D" w:rsidRPr="00F83E7D" w:rsidRDefault="00F83E7D" w:rsidP="00F83E7D">
      <w:pPr>
        <w:jc w:val="center"/>
        <w:rPr>
          <w:b/>
          <w:sz w:val="36"/>
          <w:szCs w:val="36"/>
          <w:lang w:val="en-US"/>
        </w:rPr>
      </w:pPr>
    </w:p>
    <w:tbl>
      <w:tblPr>
        <w:tblW w:w="10305" w:type="dxa"/>
        <w:jc w:val="center"/>
        <w:tblInd w:w="-410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4A0" w:firstRow="1" w:lastRow="0" w:firstColumn="1" w:lastColumn="0" w:noHBand="0" w:noVBand="1"/>
      </w:tblPr>
      <w:tblGrid>
        <w:gridCol w:w="1155"/>
        <w:gridCol w:w="4682"/>
        <w:gridCol w:w="3027"/>
        <w:gridCol w:w="1441"/>
      </w:tblGrid>
      <w:tr w:rsidR="00F83E7D" w:rsidTr="00F83E7D">
        <w:trPr>
          <w:trHeight w:val="1066"/>
          <w:jc w:val="center"/>
        </w:trPr>
        <w:tc>
          <w:tcPr>
            <w:tcW w:w="1154" w:type="dxa"/>
            <w:tcBorders>
              <w:top w:val="dotted" w:sz="4" w:space="0" w:color="auto"/>
              <w:left w:val="dotted" w:sz="4" w:space="0" w:color="auto"/>
              <w:bottom w:val="dotted" w:sz="4" w:space="0" w:color="auto"/>
              <w:right w:val="dotted" w:sz="4" w:space="0" w:color="auto"/>
            </w:tcBorders>
            <w:hideMark/>
          </w:tcPr>
          <w:p w:rsidR="00F83E7D" w:rsidRDefault="00F83E7D">
            <w:pPr>
              <w:jc w:val="center"/>
              <w:rPr>
                <w:rFonts w:ascii="Verdana" w:hAnsi="Verdana"/>
                <w:sz w:val="8"/>
                <w:szCs w:val="8"/>
              </w:rPr>
            </w:pPr>
            <w:r>
              <w:rPr>
                <w:rFonts w:ascii="Verdana" w:hAnsi="Verdana"/>
                <w:sz w:val="8"/>
                <w:szCs w:val="8"/>
              </w:rPr>
              <w:t xml:space="preserve">  </w:t>
            </w:r>
          </w:p>
          <w:p w:rsidR="00F83E7D" w:rsidRDefault="00F83E7D">
            <w:pPr>
              <w:jc w:val="center"/>
              <w:rPr>
                <w:rFonts w:ascii="Verdana" w:hAnsi="Verdana"/>
              </w:rPr>
            </w:pPr>
            <w:r>
              <w:rPr>
                <w:rFonts w:ascii="Verdana" w:hAnsi="Verdana"/>
                <w:noProof/>
              </w:rPr>
              <w:drawing>
                <wp:inline distT="0" distB="0" distL="0" distR="0">
                  <wp:extent cx="669925" cy="618490"/>
                  <wp:effectExtent l="19050" t="0" r="0" b="0"/>
                  <wp:docPr id="785" name="Εικόνα 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5"/>
                          <pic:cNvPicPr>
                            <a:picLocks noChangeAspect="1" noChangeArrowheads="1"/>
                          </pic:cNvPicPr>
                        </pic:nvPicPr>
                        <pic:blipFill>
                          <a:blip r:embed="rId32" cstate="print">
                            <a:lum bright="-20000" contrast="30000"/>
                          </a:blip>
                          <a:srcRect/>
                          <a:stretch>
                            <a:fillRect/>
                          </a:stretch>
                        </pic:blipFill>
                        <pic:spPr bwMode="auto">
                          <a:xfrm>
                            <a:off x="0" y="0"/>
                            <a:ext cx="669925" cy="618490"/>
                          </a:xfrm>
                          <a:prstGeom prst="rect">
                            <a:avLst/>
                          </a:prstGeom>
                          <a:noFill/>
                          <a:ln w="9525">
                            <a:noFill/>
                            <a:miter lim="800000"/>
                            <a:headEnd/>
                            <a:tailEnd/>
                          </a:ln>
                        </pic:spPr>
                      </pic:pic>
                    </a:graphicData>
                  </a:graphic>
                </wp:inline>
              </w:drawing>
            </w:r>
          </w:p>
        </w:tc>
        <w:tc>
          <w:tcPr>
            <w:tcW w:w="4680" w:type="dxa"/>
            <w:tcBorders>
              <w:top w:val="dotted" w:sz="4" w:space="0" w:color="auto"/>
              <w:left w:val="dotted" w:sz="4" w:space="0" w:color="auto"/>
              <w:bottom w:val="dotted" w:sz="4" w:space="0" w:color="auto"/>
              <w:right w:val="dotted" w:sz="4" w:space="0" w:color="auto"/>
            </w:tcBorders>
          </w:tcPr>
          <w:p w:rsidR="00F83E7D" w:rsidRDefault="00F83E7D">
            <w:pPr>
              <w:pStyle w:val="a5"/>
              <w:ind w:firstLine="146"/>
              <w:jc w:val="center"/>
              <w:rPr>
                <w:rFonts w:ascii="Verdana" w:hAnsi="Verdana"/>
                <w:sz w:val="4"/>
                <w:szCs w:val="4"/>
              </w:rPr>
            </w:pPr>
          </w:p>
          <w:p w:rsidR="00F83E7D" w:rsidRDefault="00F83E7D">
            <w:pPr>
              <w:pStyle w:val="a5"/>
              <w:tabs>
                <w:tab w:val="left" w:pos="720"/>
              </w:tabs>
              <w:ind w:left="110" w:right="290" w:firstLine="0"/>
              <w:jc w:val="center"/>
              <w:rPr>
                <w:rFonts w:ascii="Verdana" w:hAnsi="Verdana"/>
                <w:b/>
                <w:bCs/>
                <w:sz w:val="20"/>
              </w:rPr>
            </w:pPr>
          </w:p>
        </w:tc>
        <w:tc>
          <w:tcPr>
            <w:tcW w:w="3026" w:type="dxa"/>
            <w:tcBorders>
              <w:top w:val="dotted" w:sz="4" w:space="0" w:color="auto"/>
              <w:left w:val="dotted" w:sz="4" w:space="0" w:color="auto"/>
              <w:bottom w:val="dotted" w:sz="4" w:space="0" w:color="auto"/>
              <w:right w:val="dotted" w:sz="4" w:space="0" w:color="auto"/>
            </w:tcBorders>
          </w:tcPr>
          <w:p w:rsidR="00F83E7D" w:rsidRDefault="00F83E7D">
            <w:pPr>
              <w:pStyle w:val="a5"/>
              <w:ind w:right="213" w:firstLine="0"/>
              <w:jc w:val="center"/>
              <w:rPr>
                <w:rFonts w:ascii="Verdana" w:hAnsi="Verdana" w:cs="Microsoft Sans Serif"/>
                <w:b/>
                <w:bCs/>
                <w:szCs w:val="24"/>
              </w:rPr>
            </w:pPr>
          </w:p>
        </w:tc>
        <w:tc>
          <w:tcPr>
            <w:tcW w:w="1440" w:type="dxa"/>
            <w:tcBorders>
              <w:top w:val="dotted" w:sz="4" w:space="0" w:color="auto"/>
              <w:left w:val="dotted" w:sz="4" w:space="0" w:color="auto"/>
              <w:bottom w:val="dotted" w:sz="4" w:space="0" w:color="auto"/>
              <w:right w:val="dotted" w:sz="4" w:space="0" w:color="auto"/>
            </w:tcBorders>
            <w:hideMark/>
          </w:tcPr>
          <w:p w:rsidR="00F83E7D" w:rsidRDefault="00F83E7D">
            <w:pPr>
              <w:pStyle w:val="a5"/>
              <w:ind w:left="-70" w:right="-61" w:firstLine="0"/>
              <w:jc w:val="center"/>
              <w:rPr>
                <w:rFonts w:ascii="Verdana" w:hAnsi="Verdana" w:cs="Microsoft Sans Serif"/>
                <w:b/>
                <w:bCs/>
                <w:szCs w:val="24"/>
              </w:rPr>
            </w:pPr>
            <w:r>
              <w:rPr>
                <w:rFonts w:ascii="Verdana" w:hAnsi="Verdana"/>
                <w:noProof/>
              </w:rPr>
              <w:drawing>
                <wp:inline distT="0" distB="0" distL="0" distR="0">
                  <wp:extent cx="869315" cy="592455"/>
                  <wp:effectExtent l="19050" t="19050" r="26035" b="17145"/>
                  <wp:docPr id="786" name="Εικόνα 786"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6" descr="Ιππείς"/>
                          <pic:cNvPicPr>
                            <a:picLocks noChangeAspect="1" noChangeArrowheads="1"/>
                          </pic:cNvPicPr>
                        </pic:nvPicPr>
                        <pic:blipFill>
                          <a:blip r:embed="rId33" cstate="print">
                            <a:lum bright="-20000" contrast="30000"/>
                            <a:grayscl/>
                          </a:blip>
                          <a:srcRect/>
                          <a:stretch>
                            <a:fillRect/>
                          </a:stretch>
                        </pic:blipFill>
                        <pic:spPr bwMode="auto">
                          <a:xfrm>
                            <a:off x="0" y="0"/>
                            <a:ext cx="869315" cy="592455"/>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bl>
    <w:p w:rsidR="00F83E7D" w:rsidRDefault="00F83E7D" w:rsidP="00F83E7D">
      <w:pPr>
        <w:spacing w:line="312" w:lineRule="auto"/>
        <w:rPr>
          <w:rFonts w:ascii="Verdana" w:hAnsi="Verdana"/>
          <w:spacing w:val="-20"/>
          <w:sz w:val="22"/>
          <w:szCs w:val="22"/>
        </w:rPr>
      </w:pPr>
      <w:r>
        <w:rPr>
          <w:rFonts w:ascii="Verdana" w:hAnsi="Verdana"/>
          <w:spacing w:val="-20"/>
        </w:rPr>
        <w:t>ΕΛΛΗΝΙΚΗ ΔΗΜΟΚΡΑΤΙΑ</w:t>
      </w:r>
      <w:r>
        <w:rPr>
          <w:rFonts w:ascii="Verdana" w:hAnsi="Verdana"/>
          <w:spacing w:val="-20"/>
        </w:rPr>
        <w:tab/>
      </w:r>
      <w:r>
        <w:rPr>
          <w:rFonts w:ascii="Verdana" w:hAnsi="Verdana"/>
          <w:spacing w:val="-20"/>
          <w:sz w:val="22"/>
          <w:szCs w:val="22"/>
        </w:rPr>
        <w:tab/>
      </w:r>
      <w:r>
        <w:rPr>
          <w:rFonts w:ascii="Verdana" w:hAnsi="Verdana"/>
          <w:spacing w:val="-20"/>
          <w:sz w:val="22"/>
          <w:szCs w:val="22"/>
        </w:rPr>
        <w:tab/>
        <w:t xml:space="preserve">                           ΑΧΑΡΝΕΣ : 12/10/2020 </w:t>
      </w:r>
      <w:r>
        <w:rPr>
          <w:rFonts w:ascii="Verdana" w:hAnsi="Verdana"/>
          <w:spacing w:val="-20"/>
        </w:rPr>
        <w:t>ΔΗΜΟΣ ΑΧΑΡΝΩΝ</w:t>
      </w:r>
    </w:p>
    <w:p w:rsidR="00F83E7D" w:rsidRDefault="00F83E7D" w:rsidP="00F83E7D">
      <w:pPr>
        <w:pStyle w:val="1"/>
        <w:rPr>
          <w:rFonts w:ascii="Verdana" w:hAnsi="Verdana"/>
          <w:b w:val="0"/>
          <w:bCs w:val="0"/>
          <w:spacing w:val="-20"/>
          <w:sz w:val="24"/>
          <w:szCs w:val="24"/>
        </w:rPr>
      </w:pPr>
      <w:r>
        <w:rPr>
          <w:rFonts w:ascii="Verdana" w:hAnsi="Verdana"/>
          <w:b w:val="0"/>
          <w:bCs w:val="0"/>
          <w:spacing w:val="-20"/>
          <w:sz w:val="24"/>
          <w:szCs w:val="24"/>
        </w:rPr>
        <w:t>Δ/ΝΣΗ  ΤΟΠΙΚΗΣ ΟΙΚΟΝΟΜΙΚΗΣ  ΑΝΑΠΤΥΞΗΣ</w:t>
      </w:r>
    </w:p>
    <w:p w:rsidR="00F83E7D" w:rsidRDefault="00F83E7D" w:rsidP="00F83E7D">
      <w:pPr>
        <w:spacing w:line="312" w:lineRule="auto"/>
        <w:rPr>
          <w:rFonts w:ascii="Verdana" w:hAnsi="Verdana"/>
          <w:spacing w:val="-20"/>
          <w:sz w:val="22"/>
          <w:szCs w:val="22"/>
        </w:rPr>
      </w:pPr>
      <w:r>
        <w:rPr>
          <w:rFonts w:ascii="Verdana" w:hAnsi="Verdana"/>
          <w:spacing w:val="-20"/>
          <w:sz w:val="22"/>
          <w:szCs w:val="22"/>
        </w:rPr>
        <w:t>ΤΜΗΜΑ  ΑΔΕΙΟΔΟΤΗΣΕΩΝ  ΚΑΙ  ΡΥΘΜΙΣΗΣ</w:t>
      </w:r>
    </w:p>
    <w:p w:rsidR="00F83E7D" w:rsidRDefault="00F83E7D" w:rsidP="00F83E7D">
      <w:pPr>
        <w:spacing w:line="312" w:lineRule="auto"/>
        <w:rPr>
          <w:rFonts w:ascii="Verdana" w:hAnsi="Verdana"/>
          <w:spacing w:val="-20"/>
          <w:sz w:val="22"/>
          <w:szCs w:val="22"/>
        </w:rPr>
      </w:pPr>
      <w:r>
        <w:rPr>
          <w:rFonts w:ascii="Verdana" w:hAnsi="Verdana"/>
          <w:spacing w:val="-20"/>
          <w:sz w:val="22"/>
          <w:szCs w:val="22"/>
        </w:rPr>
        <w:t>ΕΜΠΟΡΙΚΩΝ   ΔΡΑΣΤΗΡΙΟΤΗΤΩΝ</w:t>
      </w:r>
    </w:p>
    <w:p w:rsidR="00F83E7D" w:rsidRDefault="00F83E7D" w:rsidP="00F83E7D">
      <w:pPr>
        <w:spacing w:line="312" w:lineRule="auto"/>
        <w:ind w:left="5040" w:hanging="180"/>
        <w:rPr>
          <w:rFonts w:ascii="Verdana" w:hAnsi="Verdana"/>
          <w:b/>
          <w:sz w:val="22"/>
          <w:szCs w:val="22"/>
        </w:rPr>
      </w:pPr>
      <w:r>
        <w:rPr>
          <w:rFonts w:ascii="Verdana" w:hAnsi="Verdana"/>
          <w:b/>
          <w:iCs/>
          <w:sz w:val="22"/>
          <w:szCs w:val="22"/>
        </w:rPr>
        <w:t xml:space="preserve">   Προς: </w:t>
      </w:r>
      <w:r>
        <w:rPr>
          <w:rFonts w:ascii="Verdana" w:hAnsi="Verdana"/>
          <w:b/>
          <w:sz w:val="22"/>
          <w:szCs w:val="22"/>
        </w:rPr>
        <w:t>Πρόεδρο Δημοτικού   Συμβουλίου Δήμου Αχαρνών</w:t>
      </w:r>
    </w:p>
    <w:p w:rsidR="00F83E7D" w:rsidRDefault="00F83E7D" w:rsidP="00F83E7D">
      <w:pPr>
        <w:spacing w:line="312" w:lineRule="auto"/>
        <w:ind w:left="5040" w:hanging="180"/>
        <w:rPr>
          <w:rFonts w:ascii="Verdana" w:hAnsi="Verdana"/>
          <w:b/>
          <w:sz w:val="22"/>
          <w:szCs w:val="22"/>
        </w:rPr>
      </w:pPr>
      <w:r>
        <w:rPr>
          <w:rFonts w:ascii="Verdana" w:hAnsi="Verdana"/>
          <w:b/>
          <w:sz w:val="22"/>
          <w:szCs w:val="22"/>
        </w:rPr>
        <w:t xml:space="preserve">   κ. ΟΙΚΟΝΟΜΟΥ Ε.</w:t>
      </w:r>
    </w:p>
    <w:p w:rsidR="00F83E7D" w:rsidRDefault="00F83E7D" w:rsidP="00F83E7D">
      <w:pPr>
        <w:tabs>
          <w:tab w:val="left" w:pos="1980"/>
        </w:tabs>
        <w:spacing w:line="312" w:lineRule="auto"/>
        <w:ind w:left="4680" w:hanging="180"/>
        <w:jc w:val="center"/>
        <w:rPr>
          <w:rFonts w:ascii="Verdana" w:hAnsi="Verdana"/>
          <w:b/>
          <w:sz w:val="22"/>
          <w:szCs w:val="22"/>
        </w:rPr>
      </w:pPr>
    </w:p>
    <w:p w:rsidR="00F83E7D" w:rsidRDefault="00F83E7D" w:rsidP="00F83E7D">
      <w:pPr>
        <w:spacing w:line="312" w:lineRule="auto"/>
        <w:ind w:left="4320"/>
        <w:rPr>
          <w:rFonts w:ascii="Verdana" w:hAnsi="Verdana"/>
          <w:b/>
          <w:sz w:val="22"/>
          <w:szCs w:val="22"/>
        </w:rPr>
      </w:pPr>
    </w:p>
    <w:p w:rsidR="00F83E7D" w:rsidRDefault="00F83E7D" w:rsidP="00F83E7D">
      <w:pPr>
        <w:spacing w:line="312" w:lineRule="auto"/>
        <w:ind w:left="4320"/>
        <w:rPr>
          <w:rFonts w:ascii="Verdana" w:hAnsi="Verdana"/>
          <w:b/>
          <w:sz w:val="20"/>
          <w:szCs w:val="20"/>
        </w:rPr>
      </w:pPr>
    </w:p>
    <w:p w:rsidR="00F83E7D" w:rsidRDefault="00F83E7D" w:rsidP="00F83E7D">
      <w:pPr>
        <w:spacing w:line="312" w:lineRule="auto"/>
        <w:ind w:left="4320"/>
        <w:rPr>
          <w:rFonts w:ascii="Verdana" w:hAnsi="Verdana"/>
          <w:b/>
          <w:sz w:val="22"/>
          <w:szCs w:val="22"/>
          <w:u w:val="single"/>
        </w:rPr>
      </w:pPr>
      <w:r>
        <w:rPr>
          <w:rFonts w:ascii="Verdana" w:hAnsi="Verdana"/>
          <w:b/>
          <w:sz w:val="22"/>
          <w:szCs w:val="22"/>
          <w:u w:val="single"/>
        </w:rPr>
        <w:t>ΕΙΣΗΓΗΣΗ</w:t>
      </w:r>
    </w:p>
    <w:p w:rsidR="00F83E7D" w:rsidRDefault="00F83E7D" w:rsidP="00F83E7D">
      <w:pPr>
        <w:spacing w:line="312" w:lineRule="auto"/>
        <w:ind w:left="4320"/>
        <w:jc w:val="both"/>
        <w:rPr>
          <w:rFonts w:ascii="Verdana" w:hAnsi="Verdana"/>
          <w:b/>
          <w:sz w:val="20"/>
          <w:szCs w:val="20"/>
        </w:rPr>
      </w:pPr>
    </w:p>
    <w:p w:rsidR="00F83E7D" w:rsidRDefault="00F83E7D" w:rsidP="00F83E7D">
      <w:pPr>
        <w:pStyle w:val="20"/>
        <w:spacing w:line="360" w:lineRule="auto"/>
        <w:rPr>
          <w:rFonts w:ascii="Verdana" w:hAnsi="Verdana"/>
          <w:b/>
          <w:sz w:val="22"/>
          <w:szCs w:val="22"/>
        </w:rPr>
      </w:pPr>
      <w:r>
        <w:rPr>
          <w:rFonts w:ascii="Verdana" w:hAnsi="Verdana"/>
          <w:sz w:val="22"/>
          <w:szCs w:val="22"/>
        </w:rPr>
        <w:t xml:space="preserve">ΘΕΜΑ: </w:t>
      </w:r>
      <w:r>
        <w:rPr>
          <w:rFonts w:ascii="Verdana" w:hAnsi="Verdana"/>
          <w:b/>
          <w:sz w:val="22"/>
          <w:szCs w:val="22"/>
        </w:rPr>
        <w:t xml:space="preserve">Χορήγηση ή μη αδείας για τοποθέτηση (4) τεσσάρων κατευθυντηρίων πινακίδων στα «ΜΟΝΤΕΣΣΟΡΙΑΝΑ ΣΧΟΛΕΙΑ» που στεγάζονται στην οδό </w:t>
      </w:r>
      <w:proofErr w:type="spellStart"/>
      <w:r>
        <w:rPr>
          <w:rFonts w:ascii="Verdana" w:hAnsi="Verdana"/>
          <w:b/>
          <w:sz w:val="22"/>
          <w:szCs w:val="22"/>
        </w:rPr>
        <w:t>Πευκών</w:t>
      </w:r>
      <w:proofErr w:type="spellEnd"/>
      <w:r>
        <w:rPr>
          <w:rFonts w:ascii="Verdana" w:hAnsi="Verdana"/>
          <w:b/>
          <w:sz w:val="22"/>
          <w:szCs w:val="22"/>
        </w:rPr>
        <w:t xml:space="preserve"> 13 περιοχή Βαρυμπόμπης στις </w:t>
      </w:r>
      <w:proofErr w:type="spellStart"/>
      <w:r>
        <w:rPr>
          <w:rFonts w:ascii="Verdana" w:hAnsi="Verdana"/>
          <w:b/>
          <w:sz w:val="22"/>
          <w:szCs w:val="22"/>
        </w:rPr>
        <w:t>Αχαρνές</w:t>
      </w:r>
      <w:proofErr w:type="spellEnd"/>
      <w:r>
        <w:rPr>
          <w:rFonts w:ascii="Verdana" w:hAnsi="Verdana"/>
          <w:b/>
          <w:sz w:val="22"/>
          <w:szCs w:val="22"/>
        </w:rPr>
        <w:t xml:space="preserve">, στα σημεία που υποδεικνύει στην υπ. </w:t>
      </w:r>
      <w:proofErr w:type="spellStart"/>
      <w:r>
        <w:rPr>
          <w:rFonts w:ascii="Verdana" w:hAnsi="Verdana"/>
          <w:b/>
          <w:sz w:val="22"/>
          <w:szCs w:val="22"/>
        </w:rPr>
        <w:t>αριθμ</w:t>
      </w:r>
      <w:proofErr w:type="spellEnd"/>
      <w:r>
        <w:rPr>
          <w:rFonts w:ascii="Verdana" w:hAnsi="Verdana"/>
          <w:b/>
          <w:sz w:val="22"/>
          <w:szCs w:val="22"/>
        </w:rPr>
        <w:t>. πρωτ. 30618/06-08-20 αίτηση της, η νόμιμη εκπρόσωπος της εταιρείας (ΜΟΝΤΕΣΣΟΡΙΑΝΑ ΣΧΟΛΕΙΑ) – ΖΑΧΟΠΟΥΛΟΥ ΑΙΚΑΤΕΡΙΝΗ και ΣΙΑ Ε.Ε.</w:t>
      </w:r>
    </w:p>
    <w:p w:rsidR="00F83E7D" w:rsidRDefault="00F83E7D" w:rsidP="00F83E7D">
      <w:pPr>
        <w:pStyle w:val="20"/>
        <w:rPr>
          <w:rFonts w:ascii="Verdana" w:hAnsi="Verdana"/>
          <w:b/>
          <w:bCs/>
          <w:sz w:val="20"/>
          <w:szCs w:val="20"/>
        </w:rPr>
      </w:pPr>
    </w:p>
    <w:p w:rsidR="00F83E7D" w:rsidRDefault="00F83E7D" w:rsidP="00F83E7D">
      <w:pPr>
        <w:pStyle w:val="20"/>
        <w:rPr>
          <w:rFonts w:ascii="Verdana" w:hAnsi="Verdana"/>
          <w:bCs/>
          <w:sz w:val="20"/>
        </w:rPr>
      </w:pPr>
      <w:r>
        <w:rPr>
          <w:rFonts w:ascii="Verdana" w:hAnsi="Verdana"/>
          <w:b/>
          <w:bCs/>
          <w:sz w:val="20"/>
        </w:rPr>
        <w:t xml:space="preserve">κ. Πρόεδρε, </w:t>
      </w:r>
    </w:p>
    <w:p w:rsidR="00F83E7D" w:rsidRDefault="00F83E7D" w:rsidP="00F83E7D">
      <w:pPr>
        <w:pStyle w:val="20"/>
        <w:rPr>
          <w:rFonts w:ascii="Verdana" w:hAnsi="Verdana"/>
          <w:b/>
          <w:bCs/>
          <w:sz w:val="20"/>
        </w:rPr>
      </w:pPr>
    </w:p>
    <w:p w:rsidR="00F83E7D" w:rsidRDefault="00F83E7D" w:rsidP="00F83E7D">
      <w:pPr>
        <w:pStyle w:val="20"/>
        <w:spacing w:line="360" w:lineRule="auto"/>
        <w:rPr>
          <w:rFonts w:ascii="Verdana" w:hAnsi="Verdana"/>
          <w:b/>
          <w:sz w:val="20"/>
        </w:rPr>
      </w:pPr>
      <w:r>
        <w:rPr>
          <w:rFonts w:ascii="Verdana" w:hAnsi="Verdana"/>
          <w:b/>
          <w:bCs/>
          <w:sz w:val="20"/>
        </w:rPr>
        <w:t xml:space="preserve">Παρακαλούμε  όπως  εισηγηθείτε και ληφθεί απόφαση από το Δημοτικό Συμβούλιο σχετικά με τη </w:t>
      </w:r>
      <w:r>
        <w:rPr>
          <w:rFonts w:ascii="Verdana" w:hAnsi="Verdana"/>
          <w:b/>
          <w:sz w:val="20"/>
        </w:rPr>
        <w:t>χορήγηση ή μη</w:t>
      </w:r>
      <w:r>
        <w:rPr>
          <w:rFonts w:ascii="Verdana" w:hAnsi="Verdana"/>
          <w:b/>
          <w:sz w:val="22"/>
          <w:szCs w:val="22"/>
        </w:rPr>
        <w:t xml:space="preserve"> </w:t>
      </w:r>
      <w:r>
        <w:rPr>
          <w:rFonts w:ascii="Verdana" w:hAnsi="Verdana"/>
          <w:b/>
          <w:sz w:val="20"/>
        </w:rPr>
        <w:t xml:space="preserve">αδείας για τοποθέτηση (4) τεσσάρων κατευθυντηρίων πινακίδων στα «ΜΟΝΤΕΣΣΟΡΙΑΝΑ ΣΧΟΛΕΙΑ» που στεγάζονται στην οδό </w:t>
      </w:r>
      <w:proofErr w:type="spellStart"/>
      <w:r>
        <w:rPr>
          <w:rFonts w:ascii="Verdana" w:hAnsi="Verdana"/>
          <w:b/>
          <w:sz w:val="20"/>
        </w:rPr>
        <w:t>Πευκών</w:t>
      </w:r>
      <w:proofErr w:type="spellEnd"/>
      <w:r>
        <w:rPr>
          <w:rFonts w:ascii="Verdana" w:hAnsi="Verdana"/>
          <w:b/>
          <w:sz w:val="20"/>
        </w:rPr>
        <w:t xml:space="preserve"> 13 περιοχή Βαρυμπόμπης στις </w:t>
      </w:r>
      <w:proofErr w:type="spellStart"/>
      <w:r>
        <w:rPr>
          <w:rFonts w:ascii="Verdana" w:hAnsi="Verdana"/>
          <w:b/>
          <w:sz w:val="20"/>
        </w:rPr>
        <w:t>Αχαρνές</w:t>
      </w:r>
      <w:proofErr w:type="spellEnd"/>
      <w:r>
        <w:rPr>
          <w:rFonts w:ascii="Verdana" w:hAnsi="Verdana"/>
          <w:b/>
          <w:sz w:val="20"/>
        </w:rPr>
        <w:t xml:space="preserve"> στα σημεία που υποδεικνύει στην υπ. </w:t>
      </w:r>
      <w:proofErr w:type="spellStart"/>
      <w:r>
        <w:rPr>
          <w:rFonts w:ascii="Verdana" w:hAnsi="Verdana"/>
          <w:b/>
          <w:sz w:val="20"/>
        </w:rPr>
        <w:t>αριθμ</w:t>
      </w:r>
      <w:proofErr w:type="spellEnd"/>
      <w:r>
        <w:rPr>
          <w:rFonts w:ascii="Verdana" w:hAnsi="Verdana"/>
          <w:b/>
          <w:sz w:val="20"/>
        </w:rPr>
        <w:t>. πρωτ. 30618/06-08-20 αίτηση της, η νόμιμη εκπρόσωπος της εταιρείας (ΜΟΝΤΕΣΣΟΡΙΑΝΑ ΣΧΟΛΕΙΑ) –ΖΑΧΟΠΟΥΛΟΥ ΑΙΚΑΤΕΡΙΝΗ και ΣΙΑ Ε.Ε.</w:t>
      </w:r>
    </w:p>
    <w:p w:rsidR="00F83E7D" w:rsidRDefault="00F83E7D" w:rsidP="00F83E7D">
      <w:pPr>
        <w:pStyle w:val="20"/>
        <w:spacing w:line="360" w:lineRule="auto"/>
        <w:rPr>
          <w:rFonts w:ascii="Verdana" w:hAnsi="Verdana"/>
          <w:b/>
          <w:sz w:val="20"/>
        </w:rPr>
      </w:pPr>
      <w:r>
        <w:rPr>
          <w:rFonts w:ascii="Verdana" w:hAnsi="Verdana"/>
          <w:b/>
          <w:sz w:val="20"/>
        </w:rPr>
        <w:t>Έχοντας υπόψη τις διατάξεις:</w:t>
      </w:r>
    </w:p>
    <w:p w:rsidR="00F83E7D" w:rsidRDefault="00F83E7D" w:rsidP="00F83E7D">
      <w:pPr>
        <w:pStyle w:val="20"/>
        <w:numPr>
          <w:ilvl w:val="0"/>
          <w:numId w:val="21"/>
        </w:numPr>
        <w:spacing w:after="0" w:line="360" w:lineRule="auto"/>
        <w:jc w:val="both"/>
        <w:rPr>
          <w:rFonts w:ascii="Verdana" w:hAnsi="Verdana"/>
          <w:b/>
          <w:bCs/>
          <w:sz w:val="20"/>
        </w:rPr>
      </w:pPr>
      <w:r>
        <w:rPr>
          <w:rFonts w:ascii="Verdana" w:hAnsi="Verdana"/>
          <w:b/>
          <w:bCs/>
          <w:sz w:val="20"/>
        </w:rPr>
        <w:lastRenderedPageBreak/>
        <w:t>Των άρθρων 75 και 93 του Ν. 3463/2006 ¨Κύρωση του Κώδικα Δήμων και Κοινοτήτων περί κανονιστικών αποφάσεων.¨</w:t>
      </w:r>
    </w:p>
    <w:p w:rsidR="00F83E7D" w:rsidRDefault="00F83E7D" w:rsidP="00F83E7D">
      <w:pPr>
        <w:pStyle w:val="20"/>
        <w:numPr>
          <w:ilvl w:val="0"/>
          <w:numId w:val="21"/>
        </w:numPr>
        <w:spacing w:after="0" w:line="360" w:lineRule="auto"/>
        <w:jc w:val="both"/>
        <w:rPr>
          <w:rFonts w:ascii="Verdana" w:hAnsi="Verdana"/>
          <w:b/>
          <w:bCs/>
          <w:sz w:val="20"/>
        </w:rPr>
      </w:pPr>
      <w:r>
        <w:rPr>
          <w:rFonts w:ascii="Verdana" w:hAnsi="Verdana"/>
          <w:b/>
          <w:bCs/>
          <w:sz w:val="20"/>
        </w:rPr>
        <w:t>Τον Ν.2946/2001 (ΦΕΚ Α224/08-10-2001) Υπαίθρια διαφήμιση όπως τροποποιήθηκε και ισχύει με το άρθρο 2.</w:t>
      </w:r>
    </w:p>
    <w:p w:rsidR="00F83E7D" w:rsidRDefault="00F83E7D" w:rsidP="00F83E7D">
      <w:pPr>
        <w:pStyle w:val="20"/>
        <w:numPr>
          <w:ilvl w:val="0"/>
          <w:numId w:val="21"/>
        </w:numPr>
        <w:spacing w:after="0" w:line="360" w:lineRule="auto"/>
        <w:jc w:val="both"/>
        <w:rPr>
          <w:rFonts w:ascii="Verdana" w:hAnsi="Verdana"/>
          <w:b/>
          <w:bCs/>
          <w:sz w:val="20"/>
        </w:rPr>
      </w:pPr>
      <w:r>
        <w:rPr>
          <w:rFonts w:ascii="Verdana" w:hAnsi="Verdana"/>
          <w:b/>
          <w:bCs/>
          <w:sz w:val="20"/>
        </w:rPr>
        <w:t xml:space="preserve">Την με </w:t>
      </w:r>
      <w:proofErr w:type="spellStart"/>
      <w:r>
        <w:rPr>
          <w:rFonts w:ascii="Verdana" w:hAnsi="Verdana"/>
          <w:b/>
          <w:bCs/>
          <w:sz w:val="20"/>
        </w:rPr>
        <w:t>αριθμ</w:t>
      </w:r>
      <w:proofErr w:type="spellEnd"/>
      <w:r>
        <w:rPr>
          <w:rFonts w:ascii="Verdana" w:hAnsi="Verdana"/>
          <w:b/>
          <w:bCs/>
          <w:sz w:val="20"/>
        </w:rPr>
        <w:t xml:space="preserve">. 71/06-03-2015 απόφαση του Δ.Σ. Αχαρνών περί έγκρισης κανονισμού υπαίθριας διαφήμισης του Δήμου Αχαρνών </w:t>
      </w:r>
    </w:p>
    <w:p w:rsidR="00F83E7D" w:rsidRDefault="00F83E7D" w:rsidP="00F83E7D">
      <w:pPr>
        <w:pStyle w:val="20"/>
        <w:numPr>
          <w:ilvl w:val="0"/>
          <w:numId w:val="21"/>
        </w:numPr>
        <w:spacing w:after="0" w:line="360" w:lineRule="auto"/>
        <w:jc w:val="both"/>
        <w:rPr>
          <w:rFonts w:ascii="Verdana" w:hAnsi="Verdana"/>
          <w:b/>
          <w:bCs/>
          <w:sz w:val="20"/>
        </w:rPr>
      </w:pPr>
      <w:r>
        <w:rPr>
          <w:rFonts w:ascii="Verdana" w:hAnsi="Verdana"/>
          <w:b/>
          <w:bCs/>
          <w:sz w:val="20"/>
        </w:rPr>
        <w:t xml:space="preserve">Την με </w:t>
      </w:r>
      <w:proofErr w:type="spellStart"/>
      <w:r>
        <w:rPr>
          <w:rFonts w:ascii="Verdana" w:hAnsi="Verdana"/>
          <w:b/>
          <w:bCs/>
          <w:sz w:val="20"/>
        </w:rPr>
        <w:t>αριθμ</w:t>
      </w:r>
      <w:proofErr w:type="spellEnd"/>
      <w:r>
        <w:rPr>
          <w:rFonts w:ascii="Verdana" w:hAnsi="Verdana"/>
          <w:b/>
          <w:bCs/>
          <w:sz w:val="20"/>
        </w:rPr>
        <w:t>. 72/18-05-2016 απόφαση του Δ.Σ. Αχαρνών περί «</w:t>
      </w:r>
      <w:proofErr w:type="spellStart"/>
      <w:r>
        <w:rPr>
          <w:rFonts w:ascii="Verdana" w:hAnsi="Verdana"/>
          <w:b/>
          <w:bCs/>
          <w:sz w:val="20"/>
        </w:rPr>
        <w:t>επικαιροποίησης</w:t>
      </w:r>
      <w:proofErr w:type="spellEnd"/>
      <w:r>
        <w:rPr>
          <w:rFonts w:ascii="Verdana" w:hAnsi="Verdana"/>
          <w:b/>
          <w:bCs/>
          <w:sz w:val="20"/>
        </w:rPr>
        <w:t xml:space="preserve"> του κανονισμού υπαίθριας διαφήμισης, καθορισμού τελών και επιβολής προστίμων παράνομης υπαίθριας διαφήμισης για το έτος 2016 και εφεξής» με συνημμένη την 698/09-11-2007 απόφαση του Δ.Σ. Αχαρνών. </w:t>
      </w:r>
    </w:p>
    <w:p w:rsidR="00F83E7D" w:rsidRDefault="00F83E7D" w:rsidP="00F83E7D">
      <w:pPr>
        <w:pStyle w:val="20"/>
        <w:numPr>
          <w:ilvl w:val="0"/>
          <w:numId w:val="21"/>
        </w:numPr>
        <w:spacing w:after="0" w:line="360" w:lineRule="auto"/>
        <w:jc w:val="both"/>
        <w:rPr>
          <w:rFonts w:ascii="Verdana" w:hAnsi="Verdana"/>
          <w:b/>
          <w:sz w:val="20"/>
        </w:rPr>
      </w:pPr>
      <w:r>
        <w:rPr>
          <w:rFonts w:ascii="Verdana" w:hAnsi="Verdana"/>
          <w:b/>
          <w:bCs/>
          <w:sz w:val="20"/>
        </w:rPr>
        <w:t xml:space="preserve">Την με </w:t>
      </w:r>
      <w:proofErr w:type="spellStart"/>
      <w:r>
        <w:rPr>
          <w:rFonts w:ascii="Verdana" w:hAnsi="Verdana"/>
          <w:b/>
          <w:bCs/>
          <w:sz w:val="20"/>
        </w:rPr>
        <w:t>αριθμ</w:t>
      </w:r>
      <w:proofErr w:type="spellEnd"/>
      <w:r>
        <w:rPr>
          <w:rFonts w:ascii="Verdana" w:hAnsi="Verdana"/>
          <w:b/>
          <w:bCs/>
          <w:sz w:val="20"/>
        </w:rPr>
        <w:t xml:space="preserve">. πρωτ. </w:t>
      </w:r>
      <w:r>
        <w:rPr>
          <w:rFonts w:ascii="Verdana" w:hAnsi="Verdana"/>
          <w:sz w:val="20"/>
        </w:rPr>
        <w:t>30618/06-08-20</w:t>
      </w:r>
      <w:r>
        <w:rPr>
          <w:rFonts w:ascii="Verdana" w:hAnsi="Verdana"/>
          <w:b/>
          <w:sz w:val="20"/>
        </w:rPr>
        <w:t xml:space="preserve"> </w:t>
      </w:r>
      <w:r>
        <w:rPr>
          <w:rFonts w:ascii="Verdana" w:hAnsi="Verdana"/>
          <w:b/>
          <w:bCs/>
          <w:sz w:val="20"/>
        </w:rPr>
        <w:t xml:space="preserve">αίτηση </w:t>
      </w:r>
      <w:r>
        <w:rPr>
          <w:rFonts w:ascii="Verdana" w:hAnsi="Verdana"/>
          <w:b/>
          <w:sz w:val="20"/>
        </w:rPr>
        <w:t xml:space="preserve">της νομίμου  εκπρόσωπου  της εταιρείας (ΜΟΝΤΕΣΣΟΡΙΑΝΑ ΣΧΟΛΕΙΑ) – ΖΑΧΟΠΟΥΛΟΥ ΑΙΚΑΤΕΡΙΝΗ &amp; ΣΙΑ Ε.Ε με τις υποδείξεις τοποθέτησης των σημείων των (4) τεσσάρων κατευθυντηρίων πινακίδων, [Α) στην οδό ΤΑΤΟΙΟΥ λίγο πριν την στροφή προς την Πλατεία Βαρυμπόμπης,  Β) στην Πλατεία Βαρυμπόμπης στην γωνία με την οδό </w:t>
      </w:r>
      <w:proofErr w:type="spellStart"/>
      <w:r>
        <w:rPr>
          <w:rFonts w:ascii="Verdana" w:hAnsi="Verdana"/>
          <w:b/>
          <w:sz w:val="20"/>
        </w:rPr>
        <w:t>Πευκών</w:t>
      </w:r>
      <w:proofErr w:type="spellEnd"/>
      <w:r>
        <w:rPr>
          <w:rFonts w:ascii="Verdana" w:hAnsi="Verdana"/>
          <w:b/>
          <w:sz w:val="20"/>
        </w:rPr>
        <w:t xml:space="preserve"> 11, Γ) στην οδό ΤΑΤΟΙΟΥ στην διασταύρωση με την οδό Δεκελείας και Δ) στην οδό Ορφέως στην περιοχή </w:t>
      </w:r>
      <w:proofErr w:type="spellStart"/>
      <w:r>
        <w:rPr>
          <w:rFonts w:ascii="Verdana" w:hAnsi="Verdana"/>
          <w:b/>
          <w:sz w:val="20"/>
        </w:rPr>
        <w:t>Θρακομακεδόνων</w:t>
      </w:r>
      <w:proofErr w:type="spellEnd"/>
      <w:r>
        <w:rPr>
          <w:rFonts w:ascii="Verdana" w:hAnsi="Verdana"/>
          <w:b/>
          <w:sz w:val="20"/>
        </w:rPr>
        <w:t>].</w:t>
      </w:r>
    </w:p>
    <w:p w:rsidR="00F83E7D" w:rsidRDefault="00F83E7D" w:rsidP="00F83E7D">
      <w:pPr>
        <w:pStyle w:val="20"/>
        <w:numPr>
          <w:ilvl w:val="0"/>
          <w:numId w:val="21"/>
        </w:numPr>
        <w:spacing w:after="0" w:line="360" w:lineRule="auto"/>
        <w:jc w:val="both"/>
        <w:rPr>
          <w:rFonts w:ascii="Verdana" w:hAnsi="Verdana"/>
          <w:b/>
          <w:bCs/>
          <w:sz w:val="20"/>
        </w:rPr>
      </w:pPr>
      <w:r>
        <w:rPr>
          <w:rFonts w:ascii="Verdana" w:hAnsi="Verdana"/>
          <w:b/>
          <w:sz w:val="20"/>
        </w:rPr>
        <w:t xml:space="preserve">Το </w:t>
      </w:r>
      <w:r>
        <w:rPr>
          <w:rFonts w:ascii="Verdana" w:hAnsi="Verdana"/>
          <w:b/>
          <w:bCs/>
          <w:sz w:val="20"/>
        </w:rPr>
        <w:t xml:space="preserve">με </w:t>
      </w:r>
      <w:proofErr w:type="spellStart"/>
      <w:r>
        <w:rPr>
          <w:rFonts w:ascii="Verdana" w:hAnsi="Verdana"/>
          <w:b/>
          <w:bCs/>
          <w:sz w:val="20"/>
        </w:rPr>
        <w:t>αριθμ</w:t>
      </w:r>
      <w:proofErr w:type="spellEnd"/>
      <w:r>
        <w:rPr>
          <w:rFonts w:ascii="Verdana" w:hAnsi="Verdana"/>
          <w:b/>
          <w:bCs/>
          <w:sz w:val="20"/>
        </w:rPr>
        <w:t xml:space="preserve">. πρωτ. </w:t>
      </w:r>
      <w:r>
        <w:rPr>
          <w:rFonts w:ascii="Verdana" w:hAnsi="Verdana"/>
          <w:bCs/>
          <w:sz w:val="20"/>
        </w:rPr>
        <w:t>34412/04-09-20</w:t>
      </w:r>
      <w:r>
        <w:rPr>
          <w:rFonts w:ascii="Verdana" w:hAnsi="Verdana"/>
          <w:b/>
          <w:bCs/>
          <w:sz w:val="20"/>
        </w:rPr>
        <w:t xml:space="preserve">  έγγραφο της υπηρεσίας μας προς την Διεύθυνση Τεχνικών Υπηρεσιών για έλεγχο τοποθέτησης των </w:t>
      </w:r>
      <w:r>
        <w:rPr>
          <w:rFonts w:ascii="Verdana" w:hAnsi="Verdana"/>
          <w:b/>
          <w:sz w:val="20"/>
        </w:rPr>
        <w:t>(4) τεσσάρων</w:t>
      </w:r>
      <w:r>
        <w:rPr>
          <w:rFonts w:ascii="Verdana" w:hAnsi="Verdana"/>
          <w:b/>
          <w:sz w:val="22"/>
          <w:szCs w:val="22"/>
        </w:rPr>
        <w:t xml:space="preserve"> </w:t>
      </w:r>
      <w:r>
        <w:rPr>
          <w:rFonts w:ascii="Verdana" w:hAnsi="Verdana"/>
          <w:b/>
          <w:sz w:val="20"/>
        </w:rPr>
        <w:t xml:space="preserve">κατευθυντηρίων πινακίδων στα σημεία που υποδεικνύει  στην υπ. </w:t>
      </w:r>
      <w:proofErr w:type="spellStart"/>
      <w:r>
        <w:rPr>
          <w:rFonts w:ascii="Verdana" w:hAnsi="Verdana"/>
          <w:b/>
          <w:sz w:val="20"/>
        </w:rPr>
        <w:t>αριθμ</w:t>
      </w:r>
      <w:proofErr w:type="spellEnd"/>
      <w:r>
        <w:rPr>
          <w:rFonts w:ascii="Verdana" w:hAnsi="Verdana"/>
          <w:b/>
          <w:sz w:val="20"/>
        </w:rPr>
        <w:t>. πρωτ. 30618/06-08-20 αίτηση της, η νόμιμη εκπρόσωπος της εταιρείας ΜΟΝΤΕΣΣΟΡΙΑΝΑ ΣΧΟΛΕΙΑ – ΖΑΧΟΠΟΥΛΟΥ ΑΙΚΑΤΕΡΙΝΗ &amp; ΣΙΑ Ε.Ε.</w:t>
      </w:r>
    </w:p>
    <w:p w:rsidR="00F83E7D" w:rsidRDefault="00F83E7D" w:rsidP="00F83E7D">
      <w:pPr>
        <w:pStyle w:val="20"/>
        <w:numPr>
          <w:ilvl w:val="0"/>
          <w:numId w:val="21"/>
        </w:numPr>
        <w:spacing w:after="0" w:line="360" w:lineRule="auto"/>
        <w:jc w:val="both"/>
        <w:rPr>
          <w:rFonts w:ascii="Verdana" w:hAnsi="Verdana"/>
          <w:b/>
          <w:bCs/>
          <w:sz w:val="20"/>
        </w:rPr>
      </w:pPr>
      <w:r>
        <w:rPr>
          <w:rFonts w:ascii="Verdana" w:hAnsi="Verdana"/>
          <w:b/>
          <w:bCs/>
          <w:sz w:val="20"/>
        </w:rPr>
        <w:t xml:space="preserve">Το με </w:t>
      </w:r>
      <w:proofErr w:type="spellStart"/>
      <w:r>
        <w:rPr>
          <w:rFonts w:ascii="Verdana" w:hAnsi="Verdana"/>
          <w:b/>
          <w:bCs/>
          <w:sz w:val="20"/>
        </w:rPr>
        <w:t>αριθμ</w:t>
      </w:r>
      <w:proofErr w:type="spellEnd"/>
      <w:r>
        <w:rPr>
          <w:rFonts w:ascii="Verdana" w:hAnsi="Verdana"/>
          <w:b/>
          <w:bCs/>
          <w:sz w:val="20"/>
        </w:rPr>
        <w:t xml:space="preserve">. πρωτ. </w:t>
      </w:r>
      <w:r>
        <w:rPr>
          <w:rFonts w:ascii="Verdana" w:hAnsi="Verdana"/>
          <w:bCs/>
          <w:sz w:val="20"/>
        </w:rPr>
        <w:t>35284/09-09-20</w:t>
      </w:r>
      <w:r>
        <w:rPr>
          <w:rFonts w:ascii="Verdana" w:hAnsi="Verdana"/>
          <w:b/>
          <w:bCs/>
          <w:sz w:val="20"/>
        </w:rPr>
        <w:t xml:space="preserve"> έγγραφο της Διεύθυνσης Τεχνικών Υπηρεσιών με το οποίο επιτρέπει την τοποθέτηση των </w:t>
      </w:r>
      <w:r>
        <w:rPr>
          <w:rFonts w:ascii="Verdana" w:hAnsi="Verdana"/>
          <w:b/>
          <w:sz w:val="20"/>
        </w:rPr>
        <w:t>(4) τεσσάρων</w:t>
      </w:r>
      <w:r>
        <w:rPr>
          <w:rFonts w:ascii="Verdana" w:hAnsi="Verdana"/>
          <w:b/>
          <w:sz w:val="22"/>
          <w:szCs w:val="22"/>
        </w:rPr>
        <w:t xml:space="preserve"> </w:t>
      </w:r>
      <w:r>
        <w:rPr>
          <w:rFonts w:ascii="Verdana" w:hAnsi="Verdana"/>
          <w:b/>
          <w:sz w:val="20"/>
        </w:rPr>
        <w:t xml:space="preserve">κατευθυντηρίων πινακίδων στα σημεία που υποδεικνύουν στην υπ. </w:t>
      </w:r>
      <w:proofErr w:type="spellStart"/>
      <w:r>
        <w:rPr>
          <w:rFonts w:ascii="Verdana" w:hAnsi="Verdana"/>
          <w:b/>
          <w:sz w:val="20"/>
        </w:rPr>
        <w:t>αριθμ</w:t>
      </w:r>
      <w:proofErr w:type="spellEnd"/>
      <w:r>
        <w:rPr>
          <w:rFonts w:ascii="Verdana" w:hAnsi="Verdana"/>
          <w:b/>
          <w:sz w:val="20"/>
        </w:rPr>
        <w:t>. πρωτ. 30618/06-08-20 αίτηση της η νόμιμη εκπρόσωπος της εταιρείας ΜΟΝΤΕΣΣΟΡΙΑΝΑ ΣΧΟΛΕΙΑ – κ. ΖΑΧΟΠΟΥΛΟΥ ΑΙΚΑΤΕΡΙΝΗ &amp; ΣΙΑ Ε.Ε.,</w:t>
      </w:r>
      <w:r>
        <w:rPr>
          <w:rFonts w:ascii="Verdana" w:hAnsi="Verdana"/>
          <w:b/>
          <w:bCs/>
          <w:sz w:val="20"/>
        </w:rPr>
        <w:t xml:space="preserve"> προκειμένου να εξυπηρετείται η ευαίσθητη κοινωνική ομάδα, αυτή των μαθητών με τους γονείς και τους κηδεμόνες τους βάσει των κανόνων ασφαλείας – των τεχνικών προδιαγραφών και του ΚΟΚ (Κώδικα Οδικής Κυκλοφορίας), για τις εγκαταστάσεις των ΜΟΝΤΕΣΣΟΡΙΑΝΩΝ ΣΧΟΛΕΙΩΝ που στεγάζονται στην οδό Πεύκης στην περιοχή Βαρυμπόμπης του Δήμου μας.</w:t>
      </w:r>
    </w:p>
    <w:p w:rsidR="00F83E7D" w:rsidRDefault="00F83E7D" w:rsidP="00F83E7D">
      <w:pPr>
        <w:pStyle w:val="20"/>
        <w:spacing w:line="360" w:lineRule="auto"/>
        <w:ind w:left="927"/>
        <w:rPr>
          <w:rFonts w:ascii="Verdana" w:hAnsi="Verdana"/>
          <w:b/>
          <w:sz w:val="20"/>
        </w:rPr>
      </w:pPr>
      <w:r>
        <w:rPr>
          <w:rFonts w:ascii="Verdana" w:hAnsi="Verdana"/>
          <w:sz w:val="20"/>
        </w:rPr>
        <w:t>σας αναφέρουμε ότι:</w:t>
      </w:r>
    </w:p>
    <w:p w:rsidR="00F83E7D" w:rsidRDefault="00F83E7D" w:rsidP="00F83E7D">
      <w:pPr>
        <w:pStyle w:val="20"/>
        <w:spacing w:line="360" w:lineRule="auto"/>
        <w:ind w:left="927"/>
        <w:rPr>
          <w:rFonts w:ascii="Verdana" w:hAnsi="Verdana"/>
          <w:sz w:val="20"/>
        </w:rPr>
      </w:pPr>
      <w:r>
        <w:rPr>
          <w:rFonts w:ascii="Verdana" w:hAnsi="Verdana"/>
          <w:b/>
          <w:sz w:val="20"/>
        </w:rPr>
        <w:lastRenderedPageBreak/>
        <w:t xml:space="preserve">   Η νόμιμη εκπρόσωπος της εταιρείας ΜΟΝΤΕΣΣΟΡΙΑΝΑ ΣΧΟΛΕΙΑ – ΖΑΧΟΠΟΥΛΟΥ ΑΙΚΑΤΕΡΙΝΗ &amp; ΣΙΑ Ε.Ε.,</w:t>
      </w:r>
      <w:r>
        <w:rPr>
          <w:rFonts w:ascii="Verdana" w:hAnsi="Verdana"/>
          <w:b/>
          <w:bCs/>
          <w:sz w:val="20"/>
        </w:rPr>
        <w:t xml:space="preserve"> </w:t>
      </w:r>
      <w:r>
        <w:rPr>
          <w:rFonts w:ascii="Verdana" w:hAnsi="Verdana"/>
          <w:b/>
          <w:sz w:val="20"/>
        </w:rPr>
        <w:t xml:space="preserve">με την με </w:t>
      </w:r>
      <w:proofErr w:type="spellStart"/>
      <w:r>
        <w:rPr>
          <w:rFonts w:ascii="Verdana" w:hAnsi="Verdana"/>
          <w:b/>
          <w:sz w:val="20"/>
        </w:rPr>
        <w:t>αριθμ</w:t>
      </w:r>
      <w:proofErr w:type="spellEnd"/>
      <w:r>
        <w:rPr>
          <w:rFonts w:ascii="Verdana" w:hAnsi="Verdana"/>
          <w:b/>
          <w:sz w:val="20"/>
        </w:rPr>
        <w:t xml:space="preserve">. πρωτ. </w:t>
      </w:r>
      <w:r>
        <w:rPr>
          <w:rFonts w:ascii="Verdana" w:hAnsi="Verdana"/>
          <w:sz w:val="20"/>
        </w:rPr>
        <w:t>30618/06-08-20</w:t>
      </w:r>
      <w:r>
        <w:rPr>
          <w:rFonts w:ascii="Verdana" w:hAnsi="Verdana"/>
          <w:b/>
          <w:sz w:val="20"/>
        </w:rPr>
        <w:t xml:space="preserve"> αίτηση της, αιτείται από τον Δήμο μας την τοποθέτηση (4) τεσσάρων πινακίδων κατεύθυνσης/ενδεικτικών πινακίδων βάσει του Νόμου 2946/2001 άρθρο 2, παρ. 2β και άρθρο 7 και υποδεικνύει τα σημεία όπως [Α) στην οδό ΤΑΤΟΙΟΥ λίγο πριν την στροφή προς την Πλατεία Βαρυμπόμπης,  Β) στην Πλατεία Βαρυμπόμπης στην γωνία με την οδό </w:t>
      </w:r>
      <w:proofErr w:type="spellStart"/>
      <w:r>
        <w:rPr>
          <w:rFonts w:ascii="Verdana" w:hAnsi="Verdana"/>
          <w:b/>
          <w:sz w:val="20"/>
        </w:rPr>
        <w:t>Πευκών</w:t>
      </w:r>
      <w:proofErr w:type="spellEnd"/>
      <w:r>
        <w:rPr>
          <w:rFonts w:ascii="Verdana" w:hAnsi="Verdana"/>
          <w:b/>
          <w:sz w:val="20"/>
        </w:rPr>
        <w:t xml:space="preserve"> 11, Γ) στην οδό ΤΑΤΟΙΟΥ στην διασταύρωση με την οδό Δεκελείας και Δ) στην οδό Ορφέως στην περιοχή </w:t>
      </w:r>
      <w:proofErr w:type="spellStart"/>
      <w:r>
        <w:rPr>
          <w:rFonts w:ascii="Verdana" w:hAnsi="Verdana"/>
          <w:b/>
          <w:sz w:val="20"/>
        </w:rPr>
        <w:t>Θρακομακεδόνων</w:t>
      </w:r>
      <w:proofErr w:type="spellEnd"/>
      <w:r>
        <w:rPr>
          <w:rFonts w:ascii="Verdana" w:hAnsi="Verdana"/>
          <w:b/>
          <w:sz w:val="20"/>
        </w:rPr>
        <w:t>]. Το συνολικό κόστος θα το επιβαρυνθούν  τα ΜΟΝΤΕΣΣΟΡΙΑΝΑ ΣΧΟΛΕΙΑ ως ιδιωτική εταιρεία.</w:t>
      </w:r>
    </w:p>
    <w:p w:rsidR="00F83E7D" w:rsidRDefault="00F83E7D" w:rsidP="00F83E7D">
      <w:pPr>
        <w:pStyle w:val="20"/>
        <w:spacing w:line="360" w:lineRule="auto"/>
        <w:ind w:left="927"/>
        <w:rPr>
          <w:rFonts w:ascii="Verdana" w:hAnsi="Verdana"/>
          <w:b/>
          <w:sz w:val="20"/>
        </w:rPr>
      </w:pPr>
      <w:r>
        <w:rPr>
          <w:rFonts w:ascii="Verdana" w:hAnsi="Verdana"/>
          <w:b/>
          <w:sz w:val="20"/>
        </w:rPr>
        <w:t xml:space="preserve">   Κατά τις διατάξεις του νόμου 2946/2001 άρθρο 2 παρ. 2β απαγορεύεται η τοποθέτηση σε κατοικημένες περιοχές ενδεικτικών πινακίδων που προσδιορίζουν τη θέση ή τη διεύθυνση </w:t>
      </w:r>
      <w:r>
        <w:rPr>
          <w:rFonts w:ascii="Verdana" w:hAnsi="Verdana"/>
          <w:sz w:val="20"/>
          <w:u w:val="single"/>
        </w:rPr>
        <w:t>ιδιωτικών επιχειρήσεων ή καταστημάτων</w:t>
      </w:r>
      <w:r>
        <w:rPr>
          <w:rFonts w:ascii="Verdana" w:hAnsi="Verdana"/>
          <w:b/>
          <w:sz w:val="20"/>
        </w:rPr>
        <w:t xml:space="preserve">. </w:t>
      </w:r>
    </w:p>
    <w:p w:rsidR="00F83E7D" w:rsidRDefault="00F83E7D" w:rsidP="00F83E7D">
      <w:pPr>
        <w:pStyle w:val="20"/>
        <w:spacing w:line="360" w:lineRule="auto"/>
        <w:ind w:left="927"/>
        <w:rPr>
          <w:rFonts w:ascii="Verdana" w:hAnsi="Verdana"/>
          <w:b/>
          <w:sz w:val="20"/>
        </w:rPr>
      </w:pPr>
      <w:r>
        <w:rPr>
          <w:rFonts w:ascii="Verdana" w:hAnsi="Verdana"/>
          <w:b/>
          <w:sz w:val="20"/>
        </w:rPr>
        <w:t xml:space="preserve">   Σε ειδικές περιπτώσεις όταν πρόκειται για καταστήματα που πωλούν είδη ή παρέχουν υπηρεσίες άμεσης ανάγκης, ιδίως </w:t>
      </w:r>
      <w:r>
        <w:rPr>
          <w:rFonts w:ascii="Verdana" w:hAnsi="Verdana"/>
          <w:sz w:val="20"/>
          <w:u w:val="single"/>
        </w:rPr>
        <w:t>φαρμακεία, κέντρα υγείας και νοσοκομεία,</w:t>
      </w:r>
      <w:r>
        <w:rPr>
          <w:rFonts w:ascii="Verdana" w:hAnsi="Verdana"/>
          <w:b/>
          <w:sz w:val="20"/>
        </w:rPr>
        <w:t xml:space="preserve"> η τοποθέτηση ενδεικτικών πινακίδων μπορεί να επιτραπεί μετά από προηγούμενη άδεια του Δημοτικού ή Κοινοτικού Συμβουλίου κατά τα οριζόμενα στο άρθρο 7. </w:t>
      </w:r>
    </w:p>
    <w:p w:rsidR="00F83E7D" w:rsidRDefault="00F83E7D" w:rsidP="00F83E7D">
      <w:pPr>
        <w:pStyle w:val="20"/>
        <w:spacing w:line="360" w:lineRule="auto"/>
        <w:ind w:left="720" w:firstLine="207"/>
        <w:rPr>
          <w:rFonts w:ascii="Verdana" w:hAnsi="Verdana"/>
          <w:b/>
          <w:sz w:val="20"/>
        </w:rPr>
      </w:pPr>
      <w:r>
        <w:rPr>
          <w:rFonts w:ascii="Verdana" w:hAnsi="Verdana"/>
          <w:b/>
          <w:sz w:val="20"/>
        </w:rPr>
        <w:t xml:space="preserve">   Διευκρινίζεται όμως ότι τα ΜΟΝΤΕΣΣΟΡΙΑΝΑ ΣΧΟΛΕΙΑ  όσο αφορά το άρθρο 7 εμπίπτει </w:t>
      </w:r>
      <w:r>
        <w:rPr>
          <w:rFonts w:ascii="Verdana" w:hAnsi="Verdana"/>
          <w:b/>
          <w:sz w:val="20"/>
          <w:u w:val="single"/>
        </w:rPr>
        <w:t>μόνο</w:t>
      </w:r>
      <w:r>
        <w:rPr>
          <w:rFonts w:ascii="Verdana" w:hAnsi="Verdana"/>
          <w:b/>
          <w:sz w:val="20"/>
        </w:rPr>
        <w:t xml:space="preserve"> στη νομική διάταξη της έκδοσης της απόφασης από το Δημοτικό Συμβούλιο – και όχι από τον Δήμαρχο – και ΔΕΝ εμπίπτει στη χρήση των χώρων των παραγράφων 1 και 4 του άρθρου 3 χωρίς αντάλλαγμα σε νομικά πρόσωπα που επιδιώκουν κοινωφελής σκοπούς για την προβολή των δραστηριοτήτων τους και των μηνυμάτων τους για την οποία δεν οφείλεται τέλος διαφήμισης. Και αυτό διότι είναι ιδιωτική εταιρεία –Ε.Ε.- και όχι κοινωφελούς σκοπού ώστε οφείλει να καταβάλει το αναλογούν τέλος διαφήμισης. </w:t>
      </w:r>
    </w:p>
    <w:p w:rsidR="00F83E7D" w:rsidRDefault="00F83E7D" w:rsidP="00F83E7D">
      <w:pPr>
        <w:pStyle w:val="20"/>
        <w:spacing w:line="360" w:lineRule="auto"/>
        <w:ind w:left="720" w:firstLine="207"/>
        <w:rPr>
          <w:rFonts w:ascii="Verdana" w:hAnsi="Verdana"/>
          <w:b/>
          <w:sz w:val="20"/>
        </w:rPr>
      </w:pPr>
      <w:r>
        <w:rPr>
          <w:rFonts w:ascii="Verdana" w:hAnsi="Verdana"/>
          <w:b/>
          <w:sz w:val="20"/>
        </w:rPr>
        <w:t xml:space="preserve">   Σύμφωνα με την </w:t>
      </w:r>
      <w:proofErr w:type="spellStart"/>
      <w:r>
        <w:rPr>
          <w:rFonts w:ascii="Verdana" w:hAnsi="Verdana"/>
          <w:b/>
          <w:sz w:val="20"/>
        </w:rPr>
        <w:t>αριθμ</w:t>
      </w:r>
      <w:proofErr w:type="spellEnd"/>
      <w:r>
        <w:rPr>
          <w:rFonts w:ascii="Verdana" w:hAnsi="Verdana"/>
          <w:b/>
          <w:sz w:val="20"/>
        </w:rPr>
        <w:t xml:space="preserve">. 698/09-11-2007 απόφαση Δημοτικού Συμβουλίου «προσδιορισμός τελών διαφήμισης από το έτος 2008 και εφεξής </w:t>
      </w:r>
      <w:proofErr w:type="spellStart"/>
      <w:r>
        <w:rPr>
          <w:rFonts w:ascii="Verdana" w:hAnsi="Verdana"/>
          <w:b/>
          <w:sz w:val="20"/>
        </w:rPr>
        <w:t>κ.λ.π</w:t>
      </w:r>
      <w:proofErr w:type="spellEnd"/>
      <w:r>
        <w:rPr>
          <w:rFonts w:ascii="Verdana" w:hAnsi="Verdana"/>
          <w:b/>
          <w:sz w:val="20"/>
        </w:rPr>
        <w:t xml:space="preserve">.» η οποία </w:t>
      </w:r>
      <w:proofErr w:type="spellStart"/>
      <w:r>
        <w:rPr>
          <w:rFonts w:ascii="Verdana" w:hAnsi="Verdana"/>
          <w:b/>
          <w:sz w:val="20"/>
        </w:rPr>
        <w:t>επικαιροποιήθηκε</w:t>
      </w:r>
      <w:proofErr w:type="spellEnd"/>
      <w:r>
        <w:rPr>
          <w:rFonts w:ascii="Verdana" w:hAnsi="Verdana"/>
          <w:b/>
          <w:sz w:val="20"/>
        </w:rPr>
        <w:t xml:space="preserve"> με την με </w:t>
      </w:r>
      <w:proofErr w:type="spellStart"/>
      <w:r>
        <w:rPr>
          <w:rFonts w:ascii="Verdana" w:hAnsi="Verdana"/>
          <w:b/>
          <w:sz w:val="20"/>
        </w:rPr>
        <w:t>αριθμ</w:t>
      </w:r>
      <w:proofErr w:type="spellEnd"/>
      <w:r>
        <w:rPr>
          <w:rFonts w:ascii="Verdana" w:hAnsi="Verdana"/>
          <w:b/>
          <w:sz w:val="20"/>
        </w:rPr>
        <w:t>. 72/18-05-2016 απόφαση Δημοτικού Συμβουλίου «</w:t>
      </w:r>
      <w:proofErr w:type="spellStart"/>
      <w:r>
        <w:rPr>
          <w:rFonts w:ascii="Verdana" w:hAnsi="Verdana"/>
          <w:b/>
          <w:sz w:val="20"/>
        </w:rPr>
        <w:t>Επικαιροποίηση</w:t>
      </w:r>
      <w:proofErr w:type="spellEnd"/>
      <w:r>
        <w:rPr>
          <w:rFonts w:ascii="Verdana" w:hAnsi="Verdana"/>
          <w:b/>
          <w:sz w:val="20"/>
        </w:rPr>
        <w:t xml:space="preserve"> του κανονισμού υπαίθριας διαφήμισης καθορισμού τελών και επιβολής προστίμων παράνομης υπαίθριας διαφήμισης για το έτος 2016 και εφεξής» το αναλογούν τέλος διαφήμισης στις οδούς ΤΑΤΟΙΟΥ, ΔΕΚΕΛΕΙΑΣ είναι 1,42€ εβδομαδιαίως. </w:t>
      </w:r>
    </w:p>
    <w:p w:rsidR="00F83E7D" w:rsidRDefault="00F83E7D" w:rsidP="00F83E7D">
      <w:pPr>
        <w:pStyle w:val="20"/>
        <w:spacing w:line="360" w:lineRule="auto"/>
        <w:ind w:left="720"/>
        <w:rPr>
          <w:rFonts w:ascii="Verdana" w:hAnsi="Verdana"/>
          <w:b/>
          <w:bCs/>
          <w:sz w:val="20"/>
        </w:rPr>
      </w:pPr>
      <w:r>
        <w:rPr>
          <w:rFonts w:ascii="Verdana" w:hAnsi="Verdana"/>
          <w:b/>
          <w:sz w:val="20"/>
        </w:rPr>
        <w:lastRenderedPageBreak/>
        <w:t xml:space="preserve">   Με το </w:t>
      </w:r>
      <w:proofErr w:type="spellStart"/>
      <w:r>
        <w:rPr>
          <w:rFonts w:ascii="Verdana" w:hAnsi="Verdana"/>
          <w:b/>
          <w:sz w:val="20"/>
        </w:rPr>
        <w:t>αριθμ</w:t>
      </w:r>
      <w:proofErr w:type="spellEnd"/>
      <w:r>
        <w:rPr>
          <w:rFonts w:ascii="Verdana" w:hAnsi="Verdana"/>
          <w:b/>
          <w:sz w:val="20"/>
        </w:rPr>
        <w:t xml:space="preserve">. πρωτ. </w:t>
      </w:r>
      <w:r>
        <w:rPr>
          <w:rFonts w:ascii="Verdana" w:hAnsi="Verdana"/>
          <w:bCs/>
          <w:sz w:val="20"/>
        </w:rPr>
        <w:t>35284/09-09-20</w:t>
      </w:r>
      <w:r>
        <w:rPr>
          <w:rFonts w:ascii="Verdana" w:hAnsi="Verdana"/>
          <w:b/>
          <w:bCs/>
          <w:sz w:val="20"/>
        </w:rPr>
        <w:t xml:space="preserve"> έγγραφο της </w:t>
      </w:r>
      <w:r>
        <w:rPr>
          <w:rFonts w:ascii="Verdana" w:hAnsi="Verdana"/>
          <w:b/>
          <w:sz w:val="20"/>
        </w:rPr>
        <w:t xml:space="preserve">η Τεχνική Υπηρεσία του Δήμου Αχαρνών, </w:t>
      </w:r>
      <w:r>
        <w:rPr>
          <w:rFonts w:ascii="Verdana" w:hAnsi="Verdana"/>
          <w:b/>
          <w:bCs/>
          <w:sz w:val="20"/>
        </w:rPr>
        <w:t xml:space="preserve">επιτρέπει την τοποθέτηση των </w:t>
      </w:r>
      <w:r>
        <w:rPr>
          <w:rFonts w:ascii="Verdana" w:hAnsi="Verdana"/>
          <w:b/>
          <w:sz w:val="20"/>
        </w:rPr>
        <w:t>(4) τεσσάρων</w:t>
      </w:r>
      <w:r>
        <w:rPr>
          <w:rFonts w:ascii="Verdana" w:hAnsi="Verdana"/>
          <w:b/>
          <w:sz w:val="22"/>
          <w:szCs w:val="22"/>
        </w:rPr>
        <w:t xml:space="preserve"> </w:t>
      </w:r>
      <w:r>
        <w:rPr>
          <w:rFonts w:ascii="Verdana" w:hAnsi="Verdana"/>
          <w:b/>
          <w:sz w:val="20"/>
        </w:rPr>
        <w:t xml:space="preserve">κατευθυντηρίων πινακίδων στα σημεία που υποδεικνύει στην υπ. </w:t>
      </w:r>
      <w:proofErr w:type="spellStart"/>
      <w:r>
        <w:rPr>
          <w:rFonts w:ascii="Verdana" w:hAnsi="Verdana"/>
          <w:b/>
          <w:sz w:val="20"/>
        </w:rPr>
        <w:t>αριθμ</w:t>
      </w:r>
      <w:proofErr w:type="spellEnd"/>
      <w:r>
        <w:rPr>
          <w:rFonts w:ascii="Verdana" w:hAnsi="Verdana"/>
          <w:b/>
          <w:sz w:val="20"/>
        </w:rPr>
        <w:t>. πρωτ. 30618/06-08-20 αίτηση της η νόμιμη εκπρόσωπος της εταιρείας ΜΟΝΤΕΣΣΟΡΙΑΝΑ ΣΧΟΛΕΙΑ – κ. ΖΑΧΟΠΟΥΛΟΥ ΑΙΚΑΤΕΡΙΝΗ &amp; ΣΙΑ Ε.Ε.,</w:t>
      </w:r>
      <w:r>
        <w:rPr>
          <w:rFonts w:ascii="Verdana" w:hAnsi="Verdana"/>
          <w:b/>
          <w:bCs/>
          <w:sz w:val="20"/>
        </w:rPr>
        <w:t xml:space="preserve"> προκειμένου να εξυπηρετείται η ευαίσθητη κοινωνική ομάδα, αυτή των μαθητών με τους γονείς και τους κηδεμόνες τους βάσει των κανόνων ασφαλείας – των τεχνικών προδιαγραφών και του ΚΟΚ (Κώδικα Οδικής Κυκλοφορίας), για τις εγκαταστάσεις των ΜΟΝΤΕΣΣΟΡΙΑΝΩΝ ΣΧΟΛΕΙΩΝ που στεγάζονται στην οδό Πεύκης στην περιοχή Βαρυμπόμπης του Δήμου μας. </w:t>
      </w:r>
      <w:r>
        <w:rPr>
          <w:rFonts w:ascii="Verdana" w:hAnsi="Verdana"/>
          <w:b/>
          <w:sz w:val="20"/>
        </w:rPr>
        <w:t xml:space="preserve"> Σε περίπτωση που αλλιώς γνωμοδοτεί η αρμόδια Επιτροπή του Δήμου η οποιαδήποτε άλλη Υπηρεσία ή φορέας η παρούσα παύει να ισχύει.</w:t>
      </w:r>
    </w:p>
    <w:p w:rsidR="00F83E7D" w:rsidRDefault="00F83E7D" w:rsidP="00F83E7D">
      <w:pPr>
        <w:pStyle w:val="20"/>
        <w:spacing w:line="360" w:lineRule="auto"/>
        <w:ind w:left="720" w:firstLine="360"/>
        <w:rPr>
          <w:rFonts w:ascii="Verdana" w:hAnsi="Verdana"/>
          <w:b/>
          <w:sz w:val="20"/>
        </w:rPr>
      </w:pPr>
      <w:r>
        <w:rPr>
          <w:rFonts w:ascii="Verdana" w:hAnsi="Verdana"/>
          <w:sz w:val="22"/>
          <w:szCs w:val="22"/>
        </w:rPr>
        <w:t xml:space="preserve"> </w:t>
      </w:r>
      <w:r>
        <w:rPr>
          <w:rFonts w:ascii="Verdana" w:hAnsi="Verdana"/>
          <w:b/>
          <w:sz w:val="20"/>
        </w:rPr>
        <w:t xml:space="preserve">Ύστερα από τα ανωτέρω συνημμένα έγγραφα και την αναφερόμενη κείμενη νομοθεσία, </w:t>
      </w:r>
      <w:r>
        <w:rPr>
          <w:rFonts w:ascii="Verdana" w:hAnsi="Verdana"/>
          <w:sz w:val="20"/>
        </w:rPr>
        <w:t xml:space="preserve">ΕΙΣΗΓΟΥΜΑΣΤΕ </w:t>
      </w:r>
      <w:r>
        <w:rPr>
          <w:rFonts w:ascii="Verdana" w:hAnsi="Verdana"/>
          <w:sz w:val="20"/>
          <w:u w:val="single"/>
        </w:rPr>
        <w:t>με επιφύλαξη</w:t>
      </w:r>
      <w:r>
        <w:rPr>
          <w:rFonts w:ascii="Verdana" w:hAnsi="Verdana"/>
          <w:sz w:val="20"/>
        </w:rPr>
        <w:t xml:space="preserve"> </w:t>
      </w:r>
      <w:r>
        <w:rPr>
          <w:rFonts w:ascii="Verdana" w:hAnsi="Verdana"/>
          <w:b/>
          <w:sz w:val="20"/>
        </w:rPr>
        <w:t>την χορήγηση άδειας</w:t>
      </w:r>
      <w:r>
        <w:rPr>
          <w:rFonts w:ascii="Verdana" w:hAnsi="Verdana"/>
          <w:sz w:val="20"/>
        </w:rPr>
        <w:t xml:space="preserve"> </w:t>
      </w:r>
      <w:r>
        <w:rPr>
          <w:rFonts w:ascii="Verdana" w:hAnsi="Verdana"/>
          <w:b/>
          <w:sz w:val="20"/>
        </w:rPr>
        <w:t xml:space="preserve">τοποθέτησης (4) τεσσάρων κατευθυντηρίων πινακίδων στα «ΜΟΝΤΕΣΣΟΡΙΑΝΑ ΣΧΟΛΕΙΑ» που στεγάζονται στην οδό </w:t>
      </w:r>
      <w:proofErr w:type="spellStart"/>
      <w:r>
        <w:rPr>
          <w:rFonts w:ascii="Verdana" w:hAnsi="Verdana"/>
          <w:b/>
          <w:sz w:val="20"/>
        </w:rPr>
        <w:t>Πευκών</w:t>
      </w:r>
      <w:proofErr w:type="spellEnd"/>
      <w:r>
        <w:rPr>
          <w:rFonts w:ascii="Verdana" w:hAnsi="Verdana"/>
          <w:b/>
          <w:sz w:val="20"/>
        </w:rPr>
        <w:t xml:space="preserve"> 13 περιοχή Βαρυμπόμπης στις </w:t>
      </w:r>
      <w:proofErr w:type="spellStart"/>
      <w:r>
        <w:rPr>
          <w:rFonts w:ascii="Verdana" w:hAnsi="Verdana"/>
          <w:b/>
          <w:sz w:val="20"/>
        </w:rPr>
        <w:t>Αχαρνές</w:t>
      </w:r>
      <w:proofErr w:type="spellEnd"/>
      <w:r>
        <w:rPr>
          <w:rFonts w:ascii="Verdana" w:hAnsi="Verdana"/>
          <w:b/>
          <w:sz w:val="20"/>
        </w:rPr>
        <w:t xml:space="preserve"> στα σημεία που υποδεικνύει στην υπ. </w:t>
      </w:r>
      <w:proofErr w:type="spellStart"/>
      <w:r>
        <w:rPr>
          <w:rFonts w:ascii="Verdana" w:hAnsi="Verdana"/>
          <w:b/>
          <w:sz w:val="20"/>
        </w:rPr>
        <w:t>αριθμ</w:t>
      </w:r>
      <w:proofErr w:type="spellEnd"/>
      <w:r>
        <w:rPr>
          <w:rFonts w:ascii="Verdana" w:hAnsi="Verdana"/>
          <w:b/>
          <w:sz w:val="20"/>
        </w:rPr>
        <w:t xml:space="preserve">. πρωτ. 30618/06-08-20 αίτηση της, η νόμιμη εκπρόσωπος της εταιρείας ΖΑΧΟΠΟΥΛΟΥ ΑΙΚΑΤΕΡΙΝΗ και ΣΙΑ Ε.Ε. -ΜΟΝΤΕΣΣΟΡΙΑΝΑ ΣΧΟΛΕΙΑ, επειδή τα «ΜΟΝΤΕΣΣΟΡΙΑΝΑ ΣΧΟΛΕΙΑ» είναι ιδιωτική εταιρεία –Ε.Ε.- και σύμφωνα με τις  διατάξεις του νόμου 2946/2001 άρθρο 2 παρ. 2β απαγορεύεται η τοποθέτηση σε κατοικημένες περιοχές ενδεικτικών πινακίδων που προσδιορίζουν τη θέση ή τη διεύθυνση </w:t>
      </w:r>
      <w:r>
        <w:rPr>
          <w:rFonts w:ascii="Verdana" w:hAnsi="Verdana"/>
          <w:sz w:val="20"/>
          <w:u w:val="single"/>
        </w:rPr>
        <w:t>ιδιωτικών επιχειρήσεων ή καταστημάτων</w:t>
      </w:r>
      <w:r>
        <w:rPr>
          <w:rFonts w:ascii="Verdana" w:hAnsi="Verdana"/>
          <w:b/>
          <w:sz w:val="20"/>
        </w:rPr>
        <w:t xml:space="preserve">. Και σε ειδικές περιπτώσεις όταν πρόκειται για καταστήματα που πωλούν είδη ή παρέχουν υπηρεσίες άμεσης ανάγκης, ιδίως </w:t>
      </w:r>
      <w:r>
        <w:rPr>
          <w:rFonts w:ascii="Verdana" w:hAnsi="Verdana"/>
          <w:sz w:val="20"/>
          <w:u w:val="single"/>
        </w:rPr>
        <w:t>φαρμακεία, κέντρα υγείας και νοσοκομεία,</w:t>
      </w:r>
      <w:r>
        <w:rPr>
          <w:rFonts w:ascii="Verdana" w:hAnsi="Verdana"/>
          <w:b/>
          <w:sz w:val="20"/>
        </w:rPr>
        <w:t xml:space="preserve"> η τοποθέτηση ενδεικτικών πινακίδων μπορεί να επιτραπεί μετά από προηγούμενη άδεια του Δημοτικού ή Κοινοτικού Συμβουλίου κατά τα οριζόμενα στο άρθρο 7. Στην συγκεκριμένη περίπτωση η υπηρεσία έλαβε υπόψη </w:t>
      </w:r>
      <w:r>
        <w:rPr>
          <w:rFonts w:ascii="Verdana" w:hAnsi="Verdana"/>
          <w:b/>
          <w:bCs/>
          <w:sz w:val="20"/>
        </w:rPr>
        <w:t xml:space="preserve">το με </w:t>
      </w:r>
      <w:proofErr w:type="spellStart"/>
      <w:r>
        <w:rPr>
          <w:rFonts w:ascii="Verdana" w:hAnsi="Verdana"/>
          <w:b/>
          <w:bCs/>
          <w:sz w:val="20"/>
        </w:rPr>
        <w:t>αριθμ</w:t>
      </w:r>
      <w:proofErr w:type="spellEnd"/>
      <w:r>
        <w:rPr>
          <w:rFonts w:ascii="Verdana" w:hAnsi="Verdana"/>
          <w:b/>
          <w:bCs/>
          <w:sz w:val="20"/>
        </w:rPr>
        <w:t xml:space="preserve">. πρωτ. </w:t>
      </w:r>
      <w:r>
        <w:rPr>
          <w:rFonts w:ascii="Verdana" w:hAnsi="Verdana"/>
          <w:bCs/>
          <w:sz w:val="20"/>
        </w:rPr>
        <w:t>35284/09-09-20</w:t>
      </w:r>
      <w:r>
        <w:rPr>
          <w:rFonts w:ascii="Verdana" w:hAnsi="Verdana"/>
          <w:b/>
          <w:bCs/>
          <w:sz w:val="20"/>
        </w:rPr>
        <w:t xml:space="preserve"> έγγραφο της Διεύθυνσης Τεχνικών Υπηρεσιών και ότι πρέπει να εξυπηρετείται η ευαίσθητη κοινωνική ομάδα, αυτή των μαθητών με τους γονείς και τους κηδεμόνες τους.</w:t>
      </w:r>
      <w:r>
        <w:rPr>
          <w:rFonts w:ascii="Verdana" w:hAnsi="Verdana"/>
          <w:b/>
          <w:sz w:val="20"/>
        </w:rPr>
        <w:t xml:space="preserve"> Σε περίπτωση που αλλιώς γνωμοδοτεί η αρμόδια Επιτροπή του Δήμου η οποιαδήποτε άλλη Υπηρεσία ή φορέας η παρούσα παύει να ισχύει.</w:t>
      </w:r>
    </w:p>
    <w:p w:rsidR="00F83E7D" w:rsidRDefault="00F83E7D" w:rsidP="00F83E7D">
      <w:pPr>
        <w:spacing w:line="360" w:lineRule="auto"/>
        <w:ind w:left="720"/>
        <w:jc w:val="both"/>
        <w:rPr>
          <w:rFonts w:ascii="Verdana" w:hAnsi="Verdana"/>
          <w:sz w:val="20"/>
          <w:szCs w:val="20"/>
        </w:rPr>
      </w:pPr>
      <w:r>
        <w:rPr>
          <w:rFonts w:ascii="Verdana" w:hAnsi="Verdana"/>
          <w:sz w:val="20"/>
          <w:szCs w:val="20"/>
        </w:rPr>
        <w:t xml:space="preserve">  Επίσης οι πινακίδες θα πρέπει να πληρούν τις προβλεπόμενες τεχνικές προδιαγραφές και η τοποθέτησή τους θα πρέπει να εξασφαλίζει στα σημεία που </w:t>
      </w:r>
      <w:r>
        <w:rPr>
          <w:rFonts w:ascii="Verdana" w:hAnsi="Verdana"/>
          <w:sz w:val="20"/>
          <w:szCs w:val="20"/>
        </w:rPr>
        <w:lastRenderedPageBreak/>
        <w:t>υποδεικνύεται την ασφαλή διέλευση πεζών και την ανεμπόδιστη κυκλοφορία αυτοκινήτων.</w:t>
      </w:r>
    </w:p>
    <w:p w:rsidR="00F83E7D" w:rsidRDefault="00F83E7D" w:rsidP="00F83E7D">
      <w:pPr>
        <w:spacing w:line="360" w:lineRule="auto"/>
        <w:ind w:left="720" w:firstLine="180"/>
        <w:jc w:val="both"/>
      </w:pPr>
      <w:r>
        <w:rPr>
          <w:rFonts w:ascii="Verdana" w:hAnsi="Verdana"/>
          <w:b/>
          <w:sz w:val="20"/>
        </w:rPr>
        <w:t xml:space="preserve">  </w:t>
      </w:r>
      <w:r>
        <w:rPr>
          <w:rFonts w:ascii="Verdana" w:hAnsi="Verdana"/>
          <w:sz w:val="20"/>
        </w:rPr>
        <w:t>Κατόπιν του ανωτέρω παρακαλούμε</w:t>
      </w:r>
      <w:r>
        <w:rPr>
          <w:rFonts w:ascii="Verdana" w:hAnsi="Verdana"/>
          <w:b/>
          <w:sz w:val="20"/>
        </w:rPr>
        <w:t xml:space="preserve"> </w:t>
      </w:r>
      <w:r>
        <w:t>για τη συζήτηση του θέματος και τη λήψη σχετικής απόφασης.</w:t>
      </w:r>
    </w:p>
    <w:p w:rsidR="00F83E7D" w:rsidRDefault="00F83E7D" w:rsidP="00F83E7D">
      <w:pPr>
        <w:pStyle w:val="20"/>
        <w:spacing w:line="360" w:lineRule="auto"/>
        <w:ind w:left="927"/>
        <w:rPr>
          <w:rFonts w:ascii="Verdana" w:hAnsi="Verdana"/>
          <w:bCs/>
          <w:sz w:val="20"/>
        </w:rPr>
      </w:pPr>
    </w:p>
    <w:p w:rsidR="00F83E7D" w:rsidRDefault="00F83E7D" w:rsidP="00F83E7D">
      <w:pPr>
        <w:spacing w:line="360" w:lineRule="auto"/>
        <w:ind w:right="539"/>
        <w:rPr>
          <w:b/>
        </w:rPr>
      </w:pPr>
      <w:r>
        <w:rPr>
          <w:b/>
        </w:rPr>
        <w:t>ΑΚΡΙΒΕΣ ΑΝΤΙΓΡΑΦΟ</w:t>
      </w:r>
      <w:r>
        <w:rPr>
          <w:b/>
        </w:rPr>
        <w:tab/>
        <w:t xml:space="preserve">     </w:t>
      </w:r>
      <w:r>
        <w:t xml:space="preserve">                      </w:t>
      </w:r>
      <w:r>
        <w:rPr>
          <w:b/>
        </w:rPr>
        <w:t xml:space="preserve">Ο ΠΡΟΪΣΤΑΜΕΝΟΣ ΔΙΕΥΘΥΝΣΗΣ                             </w:t>
      </w:r>
    </w:p>
    <w:p w:rsidR="00F83E7D" w:rsidRDefault="00F83E7D" w:rsidP="0020448B">
      <w:pPr>
        <w:pStyle w:val="21"/>
        <w:tabs>
          <w:tab w:val="left" w:pos="3360"/>
        </w:tabs>
        <w:spacing w:line="240" w:lineRule="auto"/>
        <w:ind w:left="-360" w:right="-539" w:firstLine="360"/>
        <w:rPr>
          <w:b/>
          <w:szCs w:val="22"/>
        </w:rPr>
      </w:pPr>
      <w:r>
        <w:rPr>
          <w:b/>
          <w:szCs w:val="22"/>
        </w:rPr>
        <w:tab/>
      </w:r>
    </w:p>
    <w:p w:rsidR="00F83E7D" w:rsidRDefault="00F83E7D" w:rsidP="00F83E7D">
      <w:pPr>
        <w:pStyle w:val="21"/>
        <w:tabs>
          <w:tab w:val="left" w:pos="2745"/>
          <w:tab w:val="left" w:pos="4320"/>
        </w:tabs>
        <w:spacing w:line="240" w:lineRule="auto"/>
        <w:ind w:left="-360" w:right="-539" w:firstLine="360"/>
        <w:rPr>
          <w:b/>
        </w:rPr>
      </w:pPr>
      <w:r>
        <w:rPr>
          <w:b/>
          <w:szCs w:val="22"/>
        </w:rPr>
        <w:t xml:space="preserve">                                                                   ΚΑΛΟΜΟΙΡΗΣ ΔΗΜΗΤΡΙΟΣ</w:t>
      </w:r>
    </w:p>
    <w:p w:rsidR="00D5290A" w:rsidRPr="00801EB0" w:rsidRDefault="00F83E7D" w:rsidP="00F83E7D">
      <w:pPr>
        <w:jc w:val="center"/>
        <w:rPr>
          <w:rFonts w:ascii="Verdana" w:hAnsi="Verdana"/>
          <w:b/>
        </w:rPr>
      </w:pPr>
      <w:r>
        <w:rPr>
          <w:rFonts w:ascii="Verdana" w:hAnsi="Verdana"/>
          <w:b/>
        </w:rPr>
        <w:t xml:space="preserve">             </w:t>
      </w:r>
    </w:p>
    <w:sectPr w:rsidR="00D5290A" w:rsidRPr="00801EB0" w:rsidSect="00D92ABA">
      <w:pgSz w:w="11906" w:h="16838"/>
      <w:pgMar w:top="1440" w:right="1700" w:bottom="709" w:left="130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4E87" w:rsidRDefault="00134E87" w:rsidP="00FF7705">
      <w:r>
        <w:separator/>
      </w:r>
    </w:p>
  </w:endnote>
  <w:endnote w:type="continuationSeparator" w:id="0">
    <w:p w:rsidR="00134E87" w:rsidRDefault="00134E87" w:rsidP="00FF77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alatino Linotype">
    <w:panose1 w:val="02040502050505030304"/>
    <w:charset w:val="A1"/>
    <w:family w:val="roman"/>
    <w:pitch w:val="variable"/>
    <w:sig w:usb0="E0000287" w:usb1="40000013" w:usb2="00000000" w:usb3="00000000" w:csb0="0000019F" w:csb1="00000000"/>
  </w:font>
  <w:font w:name="Times New Roman">
    <w:panose1 w:val="02020603050405020304"/>
    <w:charset w:val="A1"/>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Liberation Serif">
    <w:altName w:val="Times New Roman"/>
    <w:charset w:val="A1"/>
    <w:family w:val="roman"/>
    <w:pitch w:val="variable"/>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A1"/>
    <w:family w:val="swiss"/>
    <w:pitch w:val="variable"/>
    <w:sig w:usb0="E1002EFF" w:usb1="C000605B" w:usb2="00000029" w:usb3="00000000" w:csb0="000101FF" w:csb1="00000000"/>
  </w:font>
  <w:font w:name="MgSouvenirLight">
    <w:altName w:val="Times New Roman"/>
    <w:charset w:val="00"/>
    <w:family w:val="auto"/>
    <w:pitch w:val="variable"/>
  </w:font>
  <w:font w:name="Arial">
    <w:panose1 w:val="020B0604020202020204"/>
    <w:charset w:val="A1"/>
    <w:family w:val="swiss"/>
    <w:pitch w:val="variable"/>
    <w:sig w:usb0="20002A87" w:usb1="00000000" w:usb2="00000000" w:usb3="00000000" w:csb0="000001FF" w:csb1="00000000"/>
  </w:font>
  <w:font w:name="Comic Sans MS">
    <w:panose1 w:val="030F0702030302020204"/>
    <w:charset w:val="A1"/>
    <w:family w:val="script"/>
    <w:pitch w:val="variable"/>
    <w:sig w:usb0="00000287" w:usb1="00000013" w:usb2="00000000" w:usb3="00000000" w:csb0="0000009F" w:csb1="00000000"/>
  </w:font>
  <w:font w:name="Lucida Handwriting">
    <w:panose1 w:val="03010101010101010101"/>
    <w:charset w:val="00"/>
    <w:family w:val="script"/>
    <w:pitch w:val="variable"/>
    <w:sig w:usb0="00000003" w:usb1="00000000" w:usb2="00000000" w:usb3="00000000" w:csb0="00000001" w:csb1="00000000"/>
  </w:font>
  <w:font w:name="Microsoft Sans Serif">
    <w:panose1 w:val="020B0604020202020204"/>
    <w:charset w:val="A1"/>
    <w:family w:val="swiss"/>
    <w:pitch w:val="variable"/>
    <w:sig w:usb0="E5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Verdana">
    <w:panose1 w:val="020B0604030504040204"/>
    <w:charset w:val="A1"/>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ArialMT">
    <w:altName w:val="Times New Roman"/>
    <w:panose1 w:val="00000000000000000000"/>
    <w:charset w:val="A1"/>
    <w:family w:val="auto"/>
    <w:notTrueType/>
    <w:pitch w:val="default"/>
    <w:sig w:usb0="00000083" w:usb1="00000000" w:usb2="00000000" w:usb3="00000000" w:csb0="00000009" w:csb1="00000000"/>
  </w:font>
  <w:font w:name="Book Antiqua">
    <w:panose1 w:val="02040602050305030304"/>
    <w:charset w:val="A1"/>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4950289"/>
      <w:docPartObj>
        <w:docPartGallery w:val="Page Numbers (Bottom of Page)"/>
        <w:docPartUnique/>
      </w:docPartObj>
    </w:sdtPr>
    <w:sdtContent>
      <w:p w:rsidR="00134E87" w:rsidRDefault="00134E87">
        <w:pPr>
          <w:pStyle w:val="aa"/>
          <w:jc w:val="center"/>
        </w:pPr>
        <w:r>
          <w:fldChar w:fldCharType="begin"/>
        </w:r>
        <w:r>
          <w:instrText>PAGE   \* MERGEFORMAT</w:instrText>
        </w:r>
        <w:r>
          <w:fldChar w:fldCharType="separate"/>
        </w:r>
        <w:r w:rsidR="00D92ABA">
          <w:rPr>
            <w:noProof/>
          </w:rPr>
          <w:t>96</w:t>
        </w:r>
        <w:r>
          <w:fldChar w:fldCharType="end"/>
        </w:r>
      </w:p>
    </w:sdtContent>
  </w:sdt>
  <w:p w:rsidR="00134E87" w:rsidRDefault="00134E87">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4E87" w:rsidRDefault="00134E87" w:rsidP="00FF7705">
      <w:r>
        <w:separator/>
      </w:r>
    </w:p>
  </w:footnote>
  <w:footnote w:type="continuationSeparator" w:id="0">
    <w:p w:rsidR="00134E87" w:rsidRDefault="00134E87" w:rsidP="00FF770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ascii="Palatino Linotype" w:hAnsi="Palatino Linotype" w:cs="Palatino Linotype"/>
        <w:b/>
        <w:bCs/>
        <w:sz w:val="20"/>
        <w:szCs w:val="2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000000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multilevel"/>
    <w:tmpl w:val="00000004"/>
    <w:lvl w:ilvl="0">
      <w:start w:val="1"/>
      <w:numFmt w:val="upperRoman"/>
      <w:lvlText w:val="%1."/>
      <w:lvlJc w:val="left"/>
      <w:pPr>
        <w:tabs>
          <w:tab w:val="num" w:pos="720"/>
        </w:tabs>
        <w:ind w:left="720" w:hanging="360"/>
      </w:pPr>
    </w:lvl>
    <w:lvl w:ilvl="1">
      <w:start w:val="1"/>
      <w:numFmt w:val="upperRoman"/>
      <w:lvlText w:val="%2."/>
      <w:lvlJc w:val="left"/>
      <w:pPr>
        <w:tabs>
          <w:tab w:val="num" w:pos="1080"/>
        </w:tabs>
        <w:ind w:left="1080" w:hanging="360"/>
      </w:pPr>
    </w:lvl>
    <w:lvl w:ilvl="2">
      <w:start w:val="1"/>
      <w:numFmt w:val="upperRoman"/>
      <w:lvlText w:val="%3."/>
      <w:lvlJc w:val="left"/>
      <w:pPr>
        <w:tabs>
          <w:tab w:val="num" w:pos="1440"/>
        </w:tabs>
        <w:ind w:left="1440" w:hanging="360"/>
      </w:pPr>
    </w:lvl>
    <w:lvl w:ilvl="3">
      <w:start w:val="1"/>
      <w:numFmt w:val="upperRoman"/>
      <w:lvlText w:val="%4."/>
      <w:lvlJc w:val="left"/>
      <w:pPr>
        <w:tabs>
          <w:tab w:val="num" w:pos="1800"/>
        </w:tabs>
        <w:ind w:left="1800" w:hanging="360"/>
      </w:pPr>
    </w:lvl>
    <w:lvl w:ilvl="4">
      <w:start w:val="1"/>
      <w:numFmt w:val="upperRoman"/>
      <w:lvlText w:val="%5."/>
      <w:lvlJc w:val="left"/>
      <w:pPr>
        <w:tabs>
          <w:tab w:val="num" w:pos="2160"/>
        </w:tabs>
        <w:ind w:left="2160" w:hanging="360"/>
      </w:pPr>
    </w:lvl>
    <w:lvl w:ilvl="5">
      <w:start w:val="1"/>
      <w:numFmt w:val="upperRoman"/>
      <w:lvlText w:val="%6."/>
      <w:lvlJc w:val="left"/>
      <w:pPr>
        <w:tabs>
          <w:tab w:val="num" w:pos="2520"/>
        </w:tabs>
        <w:ind w:left="2520" w:hanging="360"/>
      </w:pPr>
    </w:lvl>
    <w:lvl w:ilvl="6">
      <w:start w:val="1"/>
      <w:numFmt w:val="upperRoman"/>
      <w:lvlText w:val="%7."/>
      <w:lvlJc w:val="left"/>
      <w:pPr>
        <w:tabs>
          <w:tab w:val="num" w:pos="2880"/>
        </w:tabs>
        <w:ind w:left="2880" w:hanging="360"/>
      </w:pPr>
    </w:lvl>
    <w:lvl w:ilvl="7">
      <w:start w:val="1"/>
      <w:numFmt w:val="upperRoman"/>
      <w:lvlText w:val="%8."/>
      <w:lvlJc w:val="left"/>
      <w:pPr>
        <w:tabs>
          <w:tab w:val="num" w:pos="3240"/>
        </w:tabs>
        <w:ind w:left="3240" w:hanging="360"/>
      </w:pPr>
    </w:lvl>
    <w:lvl w:ilvl="8">
      <w:start w:val="1"/>
      <w:numFmt w:val="upperRoman"/>
      <w:lvlText w:val="%9."/>
      <w:lvlJc w:val="left"/>
      <w:pPr>
        <w:tabs>
          <w:tab w:val="num" w:pos="3600"/>
        </w:tabs>
        <w:ind w:left="3600" w:hanging="360"/>
      </w:pPr>
    </w:lvl>
  </w:abstractNum>
  <w:abstractNum w:abstractNumId="4">
    <w:nsid w:val="00000005"/>
    <w:multiLevelType w:val="multilevel"/>
    <w:tmpl w:val="00000005"/>
    <w:name w:val="WW8Num5"/>
    <w:lvl w:ilvl="0">
      <w:start w:val="1"/>
      <w:numFmt w:val="decimal"/>
      <w:lvlText w:val="%1."/>
      <w:lvlJc w:val="left"/>
      <w:pPr>
        <w:tabs>
          <w:tab w:val="num" w:pos="780"/>
        </w:tabs>
        <w:ind w:left="780" w:hanging="360"/>
      </w:pPr>
      <w:rPr>
        <w:rFonts w:ascii="Palatino Linotype" w:hAnsi="Palatino Linotype" w:cs="Palatino Linotype"/>
      </w:rPr>
    </w:lvl>
    <w:lvl w:ilvl="1">
      <w:start w:val="1"/>
      <w:numFmt w:val="decimal"/>
      <w:lvlText w:val="%2."/>
      <w:lvlJc w:val="left"/>
      <w:pPr>
        <w:tabs>
          <w:tab w:val="num" w:pos="1140"/>
        </w:tabs>
        <w:ind w:left="1140" w:hanging="360"/>
      </w:pPr>
    </w:lvl>
    <w:lvl w:ilvl="2">
      <w:start w:val="1"/>
      <w:numFmt w:val="decimal"/>
      <w:lvlText w:val="%3."/>
      <w:lvlJc w:val="left"/>
      <w:pPr>
        <w:tabs>
          <w:tab w:val="num" w:pos="1500"/>
        </w:tabs>
        <w:ind w:left="1500" w:hanging="360"/>
      </w:pPr>
    </w:lvl>
    <w:lvl w:ilvl="3">
      <w:start w:val="1"/>
      <w:numFmt w:val="decimal"/>
      <w:lvlText w:val="%4."/>
      <w:lvlJc w:val="left"/>
      <w:pPr>
        <w:tabs>
          <w:tab w:val="num" w:pos="1860"/>
        </w:tabs>
        <w:ind w:left="1860" w:hanging="360"/>
      </w:pPr>
    </w:lvl>
    <w:lvl w:ilvl="4">
      <w:start w:val="1"/>
      <w:numFmt w:val="decimal"/>
      <w:lvlText w:val="%5."/>
      <w:lvlJc w:val="left"/>
      <w:pPr>
        <w:tabs>
          <w:tab w:val="num" w:pos="2220"/>
        </w:tabs>
        <w:ind w:left="2220" w:hanging="360"/>
      </w:pPr>
    </w:lvl>
    <w:lvl w:ilvl="5">
      <w:start w:val="1"/>
      <w:numFmt w:val="decimal"/>
      <w:lvlText w:val="%6."/>
      <w:lvlJc w:val="left"/>
      <w:pPr>
        <w:tabs>
          <w:tab w:val="num" w:pos="2580"/>
        </w:tabs>
        <w:ind w:left="2580" w:hanging="360"/>
      </w:pPr>
    </w:lvl>
    <w:lvl w:ilvl="6">
      <w:start w:val="1"/>
      <w:numFmt w:val="decimal"/>
      <w:lvlText w:val="%7."/>
      <w:lvlJc w:val="left"/>
      <w:pPr>
        <w:tabs>
          <w:tab w:val="num" w:pos="2940"/>
        </w:tabs>
        <w:ind w:left="2940" w:hanging="360"/>
      </w:pPr>
    </w:lvl>
    <w:lvl w:ilvl="7">
      <w:start w:val="1"/>
      <w:numFmt w:val="decimal"/>
      <w:lvlText w:val="%8."/>
      <w:lvlJc w:val="left"/>
      <w:pPr>
        <w:tabs>
          <w:tab w:val="num" w:pos="3300"/>
        </w:tabs>
        <w:ind w:left="3300" w:hanging="360"/>
      </w:pPr>
    </w:lvl>
    <w:lvl w:ilvl="8">
      <w:start w:val="1"/>
      <w:numFmt w:val="decimal"/>
      <w:lvlText w:val="%9."/>
      <w:lvlJc w:val="left"/>
      <w:pPr>
        <w:tabs>
          <w:tab w:val="num" w:pos="3660"/>
        </w:tabs>
        <w:ind w:left="3660" w:hanging="360"/>
      </w:pPr>
    </w:lvl>
  </w:abstractNum>
  <w:abstractNum w:abstractNumId="5">
    <w:nsid w:val="00000006"/>
    <w:multiLevelType w:val="multilevel"/>
    <w:tmpl w:val="00000006"/>
    <w:name w:val="WW8Num6"/>
    <w:lvl w:ilvl="0">
      <w:start w:val="4"/>
      <w:numFmt w:val="decimal"/>
      <w:lvlText w:val="%1."/>
      <w:lvlJc w:val="left"/>
      <w:pPr>
        <w:tabs>
          <w:tab w:val="num" w:pos="0"/>
        </w:tabs>
        <w:ind w:left="360" w:hanging="360"/>
      </w:pPr>
    </w:lvl>
    <w:lvl w:ilvl="1">
      <w:start w:val="2"/>
      <w:numFmt w:val="decimal"/>
      <w:lvlText w:val="%1.%2"/>
      <w:lvlJc w:val="left"/>
      <w:pPr>
        <w:tabs>
          <w:tab w:val="num" w:pos="0"/>
        </w:tabs>
        <w:ind w:left="360" w:hanging="360"/>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440" w:hanging="1440"/>
      </w:pPr>
    </w:lvl>
  </w:abstractNum>
  <w:abstractNum w:abstractNumId="6">
    <w:nsid w:val="00000007"/>
    <w:multiLevelType w:val="multilevel"/>
    <w:tmpl w:val="00000007"/>
    <w:name w:val="WW8Num7"/>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DF35715"/>
    <w:multiLevelType w:val="hybridMultilevel"/>
    <w:tmpl w:val="FA589F86"/>
    <w:lvl w:ilvl="0" w:tplc="0408000F">
      <w:start w:val="1"/>
      <w:numFmt w:val="decimal"/>
      <w:lvlText w:val="%1."/>
      <w:lvlJc w:val="left"/>
      <w:pPr>
        <w:ind w:left="1146"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8">
    <w:nsid w:val="1B122572"/>
    <w:multiLevelType w:val="hybridMultilevel"/>
    <w:tmpl w:val="74E850CC"/>
    <w:lvl w:ilvl="0" w:tplc="0408000F">
      <w:start w:val="1"/>
      <w:numFmt w:val="decimal"/>
      <w:lvlText w:val="%1."/>
      <w:lvlJc w:val="left"/>
      <w:pPr>
        <w:tabs>
          <w:tab w:val="num" w:pos="1440"/>
        </w:tabs>
        <w:ind w:left="1440"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9">
    <w:nsid w:val="2AEE2EF3"/>
    <w:multiLevelType w:val="hybridMultilevel"/>
    <w:tmpl w:val="B032F468"/>
    <w:lvl w:ilvl="0" w:tplc="04080001">
      <w:start w:val="1"/>
      <w:numFmt w:val="bullet"/>
      <w:lvlText w:val=""/>
      <w:lvlJc w:val="left"/>
      <w:pPr>
        <w:tabs>
          <w:tab w:val="num" w:pos="720"/>
        </w:tabs>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0">
    <w:nsid w:val="3551238F"/>
    <w:multiLevelType w:val="hybridMultilevel"/>
    <w:tmpl w:val="A9243D10"/>
    <w:lvl w:ilvl="0" w:tplc="0408000F">
      <w:start w:val="1"/>
      <w:numFmt w:val="decimal"/>
      <w:lvlText w:val="%1."/>
      <w:lvlJc w:val="left"/>
      <w:pPr>
        <w:ind w:left="253"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1">
    <w:nsid w:val="3C9303DA"/>
    <w:multiLevelType w:val="hybridMultilevel"/>
    <w:tmpl w:val="FFDADE72"/>
    <w:lvl w:ilvl="0" w:tplc="1910F996">
      <w:start w:val="1"/>
      <w:numFmt w:val="lowerRoman"/>
      <w:lvlText w:val="%1."/>
      <w:lvlJc w:val="left"/>
      <w:pPr>
        <w:ind w:left="1440"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2">
    <w:nsid w:val="3F1C463A"/>
    <w:multiLevelType w:val="hybridMultilevel"/>
    <w:tmpl w:val="4CD646C0"/>
    <w:lvl w:ilvl="0" w:tplc="0408000F">
      <w:start w:val="1"/>
      <w:numFmt w:val="decimal"/>
      <w:lvlText w:val="%1."/>
      <w:lvlJc w:val="left"/>
      <w:pPr>
        <w:ind w:left="720"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3">
    <w:nsid w:val="41A75B56"/>
    <w:multiLevelType w:val="hybridMultilevel"/>
    <w:tmpl w:val="97F2B9C6"/>
    <w:lvl w:ilvl="0" w:tplc="DFE8774C">
      <w:start w:val="1"/>
      <w:numFmt w:val="decimal"/>
      <w:lvlText w:val="%1."/>
      <w:lvlJc w:val="left"/>
      <w:pPr>
        <w:tabs>
          <w:tab w:val="num" w:pos="540"/>
        </w:tabs>
        <w:ind w:left="540" w:hanging="360"/>
      </w:pPr>
      <w:rPr>
        <w:b/>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4">
    <w:nsid w:val="45D9653A"/>
    <w:multiLevelType w:val="multilevel"/>
    <w:tmpl w:val="B1F0C79E"/>
    <w:name w:val="WW8Num22"/>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5">
    <w:nsid w:val="4879054A"/>
    <w:multiLevelType w:val="hybridMultilevel"/>
    <w:tmpl w:val="1E8E71AA"/>
    <w:lvl w:ilvl="0" w:tplc="04080001">
      <w:start w:val="1"/>
      <w:numFmt w:val="bullet"/>
      <w:lvlText w:val=""/>
      <w:lvlJc w:val="left"/>
      <w:pPr>
        <w:tabs>
          <w:tab w:val="num" w:pos="720"/>
        </w:tabs>
        <w:ind w:left="720" w:hanging="360"/>
      </w:pPr>
      <w:rPr>
        <w:rFonts w:ascii="Symbol" w:hAnsi="Symbol" w:hint="default"/>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6">
    <w:nsid w:val="4AA159D2"/>
    <w:multiLevelType w:val="hybridMultilevel"/>
    <w:tmpl w:val="AFC6F37C"/>
    <w:lvl w:ilvl="0" w:tplc="F8BA8FEA">
      <w:start w:val="1"/>
      <w:numFmt w:val="decimal"/>
      <w:lvlText w:val="%1)"/>
      <w:lvlJc w:val="left"/>
      <w:pPr>
        <w:ind w:left="-66"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7">
    <w:nsid w:val="52902F76"/>
    <w:multiLevelType w:val="hybridMultilevel"/>
    <w:tmpl w:val="D3A60776"/>
    <w:lvl w:ilvl="0" w:tplc="04080011">
      <w:start w:val="1"/>
      <w:numFmt w:val="decimal"/>
      <w:lvlText w:val="%1)"/>
      <w:lvlJc w:val="left"/>
      <w:pPr>
        <w:tabs>
          <w:tab w:val="num" w:pos="1287"/>
        </w:tabs>
        <w:ind w:left="1287"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8">
    <w:nsid w:val="531630AA"/>
    <w:multiLevelType w:val="multilevel"/>
    <w:tmpl w:val="00000002"/>
    <w:lvl w:ilvl="0">
      <w:start w:val="1"/>
      <w:numFmt w:val="decimal"/>
      <w:lvlText w:val="%1."/>
      <w:lvlJc w:val="left"/>
      <w:pPr>
        <w:tabs>
          <w:tab w:val="num" w:pos="720"/>
        </w:tabs>
        <w:ind w:left="720" w:hanging="360"/>
      </w:pPr>
      <w:rPr>
        <w:rFonts w:ascii="Palatino Linotype" w:hAnsi="Palatino Linotype" w:cs="Palatino Linotype"/>
        <w:b/>
        <w:bCs/>
        <w:sz w:val="20"/>
        <w:szCs w:val="2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nsid w:val="5C515350"/>
    <w:multiLevelType w:val="hybridMultilevel"/>
    <w:tmpl w:val="D3A60776"/>
    <w:lvl w:ilvl="0" w:tplc="04080011">
      <w:start w:val="1"/>
      <w:numFmt w:val="decimal"/>
      <w:lvlText w:val="%1)"/>
      <w:lvlJc w:val="left"/>
      <w:pPr>
        <w:tabs>
          <w:tab w:val="num" w:pos="1287"/>
        </w:tabs>
        <w:ind w:left="1287"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20">
    <w:nsid w:val="5C5E5A9B"/>
    <w:multiLevelType w:val="hybridMultilevel"/>
    <w:tmpl w:val="B3B47770"/>
    <w:lvl w:ilvl="0" w:tplc="E05A9A86">
      <w:start w:val="1"/>
      <w:numFmt w:val="decimal"/>
      <w:lvlText w:val="%1)"/>
      <w:lvlJc w:val="left"/>
      <w:pPr>
        <w:tabs>
          <w:tab w:val="num" w:pos="720"/>
        </w:tabs>
        <w:ind w:left="720" w:hanging="360"/>
      </w:pPr>
      <w:rPr>
        <w:rFonts w:ascii="Palatino Linotype" w:hAnsi="Palatino Linotype" w:hint="default"/>
        <w:sz w:val="22"/>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21">
    <w:nsid w:val="5E942E3B"/>
    <w:multiLevelType w:val="hybridMultilevel"/>
    <w:tmpl w:val="B3BEF604"/>
    <w:lvl w:ilvl="0" w:tplc="04080011">
      <w:start w:val="1"/>
      <w:numFmt w:val="decimal"/>
      <w:lvlText w:val="%1)"/>
      <w:lvlJc w:val="left"/>
      <w:pPr>
        <w:ind w:left="1080"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22">
    <w:nsid w:val="71BC0CC4"/>
    <w:multiLevelType w:val="hybridMultilevel"/>
    <w:tmpl w:val="D854BD98"/>
    <w:lvl w:ilvl="0" w:tplc="0408000F">
      <w:start w:val="1"/>
      <w:numFmt w:val="decimal"/>
      <w:lvlText w:val="%1."/>
      <w:lvlJc w:val="left"/>
      <w:pPr>
        <w:ind w:left="660"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23">
    <w:nsid w:val="739E4E3A"/>
    <w:multiLevelType w:val="multilevel"/>
    <w:tmpl w:val="0000000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nsid w:val="75F176C8"/>
    <w:multiLevelType w:val="hybridMultilevel"/>
    <w:tmpl w:val="43EE69AE"/>
    <w:lvl w:ilvl="0" w:tplc="04080001">
      <w:start w:val="1"/>
      <w:numFmt w:val="bullet"/>
      <w:lvlText w:val=""/>
      <w:lvlJc w:val="left"/>
      <w:pPr>
        <w:tabs>
          <w:tab w:val="num" w:pos="720"/>
        </w:tabs>
        <w:ind w:left="720" w:hanging="360"/>
      </w:pPr>
      <w:rPr>
        <w:rFonts w:ascii="Symbol" w:hAnsi="Symbol" w:hint="default"/>
      </w:rPr>
    </w:lvl>
    <w:lvl w:ilvl="1" w:tplc="04080019">
      <w:start w:val="1"/>
      <w:numFmt w:val="decimal"/>
      <w:pStyle w:val="2"/>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num w:numId="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9"/>
  </w:num>
  <w:num w:numId="19">
    <w:abstractNumId w:val="9"/>
  </w:num>
  <w:num w:numId="20">
    <w:abstractNumId w:val="7"/>
  </w:num>
  <w:num w:numId="21">
    <w:abstractNumId w:val="17"/>
  </w:num>
  <w:num w:numId="2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8"/>
  </w:num>
  <w:num w:numId="27">
    <w:abstractNumId w:val="23"/>
  </w:num>
  <w:num w:numId="28">
    <w:abstractNumId w:val="0"/>
  </w:num>
  <w:num w:numId="29">
    <w:abstractNumId w:val="1"/>
  </w:num>
  <w:num w:numId="30">
    <w:abstractNumId w:val="3"/>
  </w:num>
  <w:num w:numId="3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6"/>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EF4369"/>
    <w:rsid w:val="00090D66"/>
    <w:rsid w:val="000A279D"/>
    <w:rsid w:val="00134E87"/>
    <w:rsid w:val="0018641A"/>
    <w:rsid w:val="001C2C23"/>
    <w:rsid w:val="0020448B"/>
    <w:rsid w:val="002C1808"/>
    <w:rsid w:val="0037616F"/>
    <w:rsid w:val="003E7BF6"/>
    <w:rsid w:val="004D1CC5"/>
    <w:rsid w:val="0066660B"/>
    <w:rsid w:val="006902BC"/>
    <w:rsid w:val="006D75A5"/>
    <w:rsid w:val="007156FD"/>
    <w:rsid w:val="007220A3"/>
    <w:rsid w:val="007B056C"/>
    <w:rsid w:val="00801EB0"/>
    <w:rsid w:val="00921685"/>
    <w:rsid w:val="00A4260D"/>
    <w:rsid w:val="00A5115A"/>
    <w:rsid w:val="00AE2F91"/>
    <w:rsid w:val="00D43441"/>
    <w:rsid w:val="00D5290A"/>
    <w:rsid w:val="00D92ABA"/>
    <w:rsid w:val="00DC1818"/>
    <w:rsid w:val="00E93A93"/>
    <w:rsid w:val="00EF4369"/>
    <w:rsid w:val="00F83E7D"/>
    <w:rsid w:val="00FF7705"/>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4369"/>
    <w:pPr>
      <w:spacing w:after="0" w:line="240" w:lineRule="auto"/>
    </w:pPr>
    <w:rPr>
      <w:rFonts w:ascii="Times New Roman" w:eastAsia="Times New Roman" w:hAnsi="Times New Roman" w:cs="Times New Roman"/>
      <w:sz w:val="24"/>
      <w:szCs w:val="24"/>
      <w:lang w:eastAsia="el-GR"/>
    </w:rPr>
  </w:style>
  <w:style w:type="paragraph" w:styleId="1">
    <w:name w:val="heading 1"/>
    <w:basedOn w:val="a"/>
    <w:next w:val="a"/>
    <w:link w:val="1Char"/>
    <w:uiPriority w:val="9"/>
    <w:qFormat/>
    <w:rsid w:val="00F83E7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0"/>
    <w:link w:val="2Char"/>
    <w:semiHidden/>
    <w:unhideWhenUsed/>
    <w:qFormat/>
    <w:rsid w:val="00E93A93"/>
    <w:pPr>
      <w:keepNext/>
      <w:numPr>
        <w:ilvl w:val="1"/>
        <w:numId w:val="2"/>
      </w:numPr>
      <w:suppressAutoHyphens/>
      <w:spacing w:before="200" w:after="120"/>
      <w:outlineLvl w:val="1"/>
    </w:pPr>
    <w:rPr>
      <w:rFonts w:ascii="Liberation Serif" w:eastAsia="SimSun" w:hAnsi="Liberation Serif" w:cs="Lucida Sans"/>
      <w:b/>
      <w:bCs/>
      <w:kern w:val="2"/>
      <w:sz w:val="36"/>
      <w:szCs w:val="36"/>
      <w:lang w:eastAsia="zh-CN" w:bidi="hi-I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semiHidden/>
    <w:unhideWhenUsed/>
    <w:rsid w:val="00EF4369"/>
    <w:pPr>
      <w:jc w:val="both"/>
    </w:pPr>
  </w:style>
  <w:style w:type="character" w:customStyle="1" w:styleId="Char">
    <w:name w:val="Σώμα κειμένου Char"/>
    <w:basedOn w:val="a1"/>
    <w:link w:val="a0"/>
    <w:semiHidden/>
    <w:rsid w:val="00EF4369"/>
    <w:rPr>
      <w:rFonts w:ascii="Times New Roman" w:eastAsia="Times New Roman" w:hAnsi="Times New Roman" w:cs="Times New Roman"/>
      <w:sz w:val="24"/>
      <w:szCs w:val="24"/>
      <w:lang w:eastAsia="el-GR"/>
    </w:rPr>
  </w:style>
  <w:style w:type="paragraph" w:styleId="a4">
    <w:name w:val="Balloon Text"/>
    <w:basedOn w:val="a"/>
    <w:link w:val="Char0"/>
    <w:uiPriority w:val="99"/>
    <w:semiHidden/>
    <w:unhideWhenUsed/>
    <w:rsid w:val="00EF4369"/>
    <w:rPr>
      <w:rFonts w:ascii="Tahoma" w:hAnsi="Tahoma" w:cs="Tahoma"/>
      <w:sz w:val="16"/>
      <w:szCs w:val="16"/>
    </w:rPr>
  </w:style>
  <w:style w:type="character" w:customStyle="1" w:styleId="Char0">
    <w:name w:val="Κείμενο πλαισίου Char"/>
    <w:basedOn w:val="a1"/>
    <w:link w:val="a4"/>
    <w:uiPriority w:val="99"/>
    <w:semiHidden/>
    <w:rsid w:val="00EF4369"/>
    <w:rPr>
      <w:rFonts w:ascii="Tahoma" w:eastAsia="Times New Roman" w:hAnsi="Tahoma" w:cs="Tahoma"/>
      <w:sz w:val="16"/>
      <w:szCs w:val="16"/>
      <w:lang w:eastAsia="el-GR"/>
    </w:rPr>
  </w:style>
  <w:style w:type="character" w:customStyle="1" w:styleId="Bodytext2">
    <w:name w:val="Body text (2)_"/>
    <w:basedOn w:val="a1"/>
    <w:link w:val="Bodytext20"/>
    <w:locked/>
    <w:rsid w:val="00E93A93"/>
    <w:rPr>
      <w:rFonts w:ascii="Calibri" w:hAnsi="Calibri"/>
      <w:sz w:val="21"/>
      <w:szCs w:val="21"/>
      <w:shd w:val="clear" w:color="auto" w:fill="FFFFFF"/>
    </w:rPr>
  </w:style>
  <w:style w:type="paragraph" w:customStyle="1" w:styleId="Bodytext20">
    <w:name w:val="Body text (2)"/>
    <w:basedOn w:val="a"/>
    <w:link w:val="Bodytext2"/>
    <w:rsid w:val="00E93A93"/>
    <w:pPr>
      <w:widowControl w:val="0"/>
      <w:shd w:val="clear" w:color="auto" w:fill="FFFFFF"/>
      <w:spacing w:line="306" w:lineRule="exact"/>
      <w:ind w:hanging="340"/>
    </w:pPr>
    <w:rPr>
      <w:rFonts w:ascii="Calibri" w:eastAsiaTheme="minorHAnsi" w:hAnsi="Calibri" w:cstheme="minorBidi"/>
      <w:sz w:val="21"/>
      <w:szCs w:val="21"/>
      <w:lang w:eastAsia="en-US"/>
    </w:rPr>
  </w:style>
  <w:style w:type="paragraph" w:styleId="a5">
    <w:name w:val="header"/>
    <w:basedOn w:val="a"/>
    <w:link w:val="Char1"/>
    <w:unhideWhenUsed/>
    <w:rsid w:val="00E93A93"/>
    <w:pPr>
      <w:tabs>
        <w:tab w:val="center" w:pos="4536"/>
        <w:tab w:val="right" w:pos="9072"/>
      </w:tabs>
      <w:spacing w:after="60"/>
      <w:ind w:firstLine="709"/>
      <w:jc w:val="both"/>
    </w:pPr>
    <w:rPr>
      <w:rFonts w:ascii="MgSouvenirLight" w:hAnsi="MgSouvenirLight"/>
      <w:szCs w:val="20"/>
    </w:rPr>
  </w:style>
  <w:style w:type="character" w:customStyle="1" w:styleId="Char1">
    <w:name w:val="Κεφαλίδα Char"/>
    <w:basedOn w:val="a1"/>
    <w:link w:val="a5"/>
    <w:rsid w:val="00E93A93"/>
    <w:rPr>
      <w:rFonts w:ascii="MgSouvenirLight" w:eastAsia="Times New Roman" w:hAnsi="MgSouvenirLight" w:cs="Times New Roman"/>
      <w:sz w:val="24"/>
      <w:szCs w:val="20"/>
      <w:lang w:eastAsia="el-GR"/>
    </w:rPr>
  </w:style>
  <w:style w:type="table" w:styleId="a6">
    <w:name w:val="Table Grid"/>
    <w:basedOn w:val="a2"/>
    <w:rsid w:val="00E93A93"/>
    <w:pPr>
      <w:spacing w:after="0" w:line="240" w:lineRule="auto"/>
    </w:pPr>
    <w:rPr>
      <w:rFonts w:ascii="Times New Roman" w:eastAsia="Times New Roman" w:hAnsi="Times New Roman" w:cs="Times New Roman"/>
      <w:sz w:val="20"/>
      <w:szCs w:val="20"/>
      <w:lang w:eastAsia="el-G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Επικεφαλίδα 2 Char"/>
    <w:basedOn w:val="a1"/>
    <w:link w:val="2"/>
    <w:semiHidden/>
    <w:rsid w:val="00E93A93"/>
    <w:rPr>
      <w:rFonts w:ascii="Liberation Serif" w:eastAsia="SimSun" w:hAnsi="Liberation Serif" w:cs="Lucida Sans"/>
      <w:b/>
      <w:bCs/>
      <w:kern w:val="2"/>
      <w:sz w:val="36"/>
      <w:szCs w:val="36"/>
      <w:lang w:eastAsia="zh-CN" w:bidi="hi-IN"/>
    </w:rPr>
  </w:style>
  <w:style w:type="paragraph" w:styleId="a7">
    <w:name w:val="No Spacing"/>
    <w:qFormat/>
    <w:rsid w:val="00E93A93"/>
    <w:pPr>
      <w:suppressAutoHyphens/>
      <w:spacing w:after="0" w:line="240" w:lineRule="auto"/>
    </w:pPr>
    <w:rPr>
      <w:rFonts w:ascii="Calibri" w:eastAsia="Times New Roman" w:hAnsi="Calibri" w:cs="Times New Roman"/>
      <w:lang w:eastAsia="zh-CN"/>
    </w:rPr>
  </w:style>
  <w:style w:type="paragraph" w:styleId="a8">
    <w:name w:val="List Paragraph"/>
    <w:basedOn w:val="a"/>
    <w:qFormat/>
    <w:rsid w:val="00E93A93"/>
    <w:pPr>
      <w:suppressAutoHyphens/>
      <w:spacing w:after="200"/>
      <w:ind w:left="720"/>
      <w:contextualSpacing/>
    </w:pPr>
    <w:rPr>
      <w:rFonts w:ascii="Liberation Serif" w:eastAsia="SimSun" w:hAnsi="Liberation Serif" w:cs="Lucida Sans"/>
      <w:kern w:val="2"/>
      <w:lang w:eastAsia="zh-CN" w:bidi="hi-IN"/>
    </w:rPr>
  </w:style>
  <w:style w:type="paragraph" w:styleId="a9">
    <w:name w:val="Body Text Indent"/>
    <w:basedOn w:val="a"/>
    <w:link w:val="Char2"/>
    <w:uiPriority w:val="99"/>
    <w:semiHidden/>
    <w:unhideWhenUsed/>
    <w:rsid w:val="00E93A93"/>
    <w:pPr>
      <w:spacing w:after="120"/>
      <w:ind w:left="283"/>
    </w:pPr>
  </w:style>
  <w:style w:type="character" w:customStyle="1" w:styleId="Char2">
    <w:name w:val="Σώμα κείμενου με εσοχή Char"/>
    <w:basedOn w:val="a1"/>
    <w:link w:val="a9"/>
    <w:uiPriority w:val="99"/>
    <w:semiHidden/>
    <w:rsid w:val="00E93A93"/>
    <w:rPr>
      <w:rFonts w:ascii="Times New Roman" w:eastAsia="Times New Roman" w:hAnsi="Times New Roman" w:cs="Times New Roman"/>
      <w:sz w:val="24"/>
      <w:szCs w:val="24"/>
      <w:lang w:eastAsia="el-GR"/>
    </w:rPr>
  </w:style>
  <w:style w:type="paragraph" w:styleId="3">
    <w:name w:val="Body Text Indent 3"/>
    <w:basedOn w:val="a"/>
    <w:link w:val="3Char"/>
    <w:uiPriority w:val="99"/>
    <w:semiHidden/>
    <w:unhideWhenUsed/>
    <w:rsid w:val="00E93A93"/>
    <w:pPr>
      <w:spacing w:after="120"/>
      <w:ind w:left="283"/>
    </w:pPr>
    <w:rPr>
      <w:sz w:val="16"/>
      <w:szCs w:val="16"/>
    </w:rPr>
  </w:style>
  <w:style w:type="character" w:customStyle="1" w:styleId="3Char">
    <w:name w:val="Σώμα κείμενου με εσοχή 3 Char"/>
    <w:basedOn w:val="a1"/>
    <w:link w:val="3"/>
    <w:uiPriority w:val="99"/>
    <w:semiHidden/>
    <w:rsid w:val="00E93A93"/>
    <w:rPr>
      <w:rFonts w:ascii="Times New Roman" w:eastAsia="Times New Roman" w:hAnsi="Times New Roman" w:cs="Times New Roman"/>
      <w:sz w:val="16"/>
      <w:szCs w:val="16"/>
      <w:lang w:eastAsia="el-GR"/>
    </w:rPr>
  </w:style>
  <w:style w:type="paragraph" w:customStyle="1" w:styleId="31">
    <w:name w:val="Σώμα κείμενου με εσοχή 31"/>
    <w:basedOn w:val="a"/>
    <w:rsid w:val="00E93A93"/>
    <w:pPr>
      <w:suppressAutoHyphens/>
      <w:spacing w:after="120"/>
      <w:ind w:left="283"/>
    </w:pPr>
    <w:rPr>
      <w:sz w:val="16"/>
      <w:szCs w:val="16"/>
      <w:lang w:eastAsia="zh-CN"/>
    </w:rPr>
  </w:style>
  <w:style w:type="character" w:customStyle="1" w:styleId="1Char">
    <w:name w:val="Επικεφαλίδα 1 Char"/>
    <w:basedOn w:val="a1"/>
    <w:link w:val="1"/>
    <w:uiPriority w:val="9"/>
    <w:rsid w:val="00F83E7D"/>
    <w:rPr>
      <w:rFonts w:asciiTheme="majorHAnsi" w:eastAsiaTheme="majorEastAsia" w:hAnsiTheme="majorHAnsi" w:cstheme="majorBidi"/>
      <w:b/>
      <w:bCs/>
      <w:color w:val="365F91" w:themeColor="accent1" w:themeShade="BF"/>
      <w:sz w:val="28"/>
      <w:szCs w:val="28"/>
      <w:lang w:eastAsia="el-GR"/>
    </w:rPr>
  </w:style>
  <w:style w:type="paragraph" w:styleId="20">
    <w:name w:val="Body Text Indent 2"/>
    <w:basedOn w:val="a"/>
    <w:link w:val="2Char0"/>
    <w:uiPriority w:val="99"/>
    <w:semiHidden/>
    <w:unhideWhenUsed/>
    <w:rsid w:val="00F83E7D"/>
    <w:pPr>
      <w:spacing w:after="120" w:line="480" w:lineRule="auto"/>
      <w:ind w:left="283"/>
    </w:pPr>
  </w:style>
  <w:style w:type="character" w:customStyle="1" w:styleId="2Char0">
    <w:name w:val="Σώμα κείμενου με εσοχή 2 Char"/>
    <w:basedOn w:val="a1"/>
    <w:link w:val="20"/>
    <w:uiPriority w:val="99"/>
    <w:semiHidden/>
    <w:rsid w:val="00F83E7D"/>
    <w:rPr>
      <w:rFonts w:ascii="Times New Roman" w:eastAsia="Times New Roman" w:hAnsi="Times New Roman" w:cs="Times New Roman"/>
      <w:sz w:val="24"/>
      <w:szCs w:val="24"/>
      <w:lang w:eastAsia="el-GR"/>
    </w:rPr>
  </w:style>
  <w:style w:type="paragraph" w:customStyle="1" w:styleId="21">
    <w:name w:val="Σώμα κείμενου 21"/>
    <w:basedOn w:val="a"/>
    <w:rsid w:val="00F83E7D"/>
    <w:pPr>
      <w:suppressAutoHyphens/>
      <w:spacing w:after="120" w:line="480" w:lineRule="auto"/>
    </w:pPr>
    <w:rPr>
      <w:lang w:eastAsia="ar-SA"/>
    </w:rPr>
  </w:style>
  <w:style w:type="character" w:styleId="-">
    <w:name w:val="Hyperlink"/>
    <w:semiHidden/>
    <w:unhideWhenUsed/>
    <w:rsid w:val="00F83E7D"/>
    <w:rPr>
      <w:color w:val="0000FF"/>
      <w:u w:val="single"/>
    </w:rPr>
  </w:style>
  <w:style w:type="paragraph" w:styleId="Web">
    <w:name w:val="Normal (Web)"/>
    <w:basedOn w:val="a"/>
    <w:semiHidden/>
    <w:unhideWhenUsed/>
    <w:rsid w:val="006902BC"/>
    <w:pPr>
      <w:spacing w:before="100" w:beforeAutospacing="1" w:after="119"/>
    </w:pPr>
  </w:style>
  <w:style w:type="paragraph" w:styleId="aa">
    <w:name w:val="footer"/>
    <w:basedOn w:val="a"/>
    <w:link w:val="Char3"/>
    <w:uiPriority w:val="99"/>
    <w:unhideWhenUsed/>
    <w:rsid w:val="00FF7705"/>
    <w:pPr>
      <w:tabs>
        <w:tab w:val="center" w:pos="4153"/>
        <w:tab w:val="right" w:pos="8306"/>
      </w:tabs>
    </w:pPr>
  </w:style>
  <w:style w:type="character" w:customStyle="1" w:styleId="Char3">
    <w:name w:val="Υποσέλιδο Char"/>
    <w:basedOn w:val="a1"/>
    <w:link w:val="aa"/>
    <w:uiPriority w:val="99"/>
    <w:rsid w:val="00FF7705"/>
    <w:rPr>
      <w:rFonts w:ascii="Times New Roman" w:eastAsia="Times New Roman" w:hAnsi="Times New Roman" w:cs="Times New Roman"/>
      <w:sz w:val="24"/>
      <w:szCs w:val="24"/>
      <w:lang w:eastAsia="el-G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857811">
      <w:bodyDiv w:val="1"/>
      <w:marLeft w:val="0"/>
      <w:marRight w:val="0"/>
      <w:marTop w:val="0"/>
      <w:marBottom w:val="0"/>
      <w:divBdr>
        <w:top w:val="none" w:sz="0" w:space="0" w:color="auto"/>
        <w:left w:val="none" w:sz="0" w:space="0" w:color="auto"/>
        <w:bottom w:val="none" w:sz="0" w:space="0" w:color="auto"/>
        <w:right w:val="none" w:sz="0" w:space="0" w:color="auto"/>
      </w:divBdr>
    </w:div>
    <w:div w:id="69884962">
      <w:bodyDiv w:val="1"/>
      <w:marLeft w:val="0"/>
      <w:marRight w:val="0"/>
      <w:marTop w:val="0"/>
      <w:marBottom w:val="0"/>
      <w:divBdr>
        <w:top w:val="none" w:sz="0" w:space="0" w:color="auto"/>
        <w:left w:val="none" w:sz="0" w:space="0" w:color="auto"/>
        <w:bottom w:val="none" w:sz="0" w:space="0" w:color="auto"/>
        <w:right w:val="none" w:sz="0" w:space="0" w:color="auto"/>
      </w:divBdr>
    </w:div>
    <w:div w:id="91897424">
      <w:bodyDiv w:val="1"/>
      <w:marLeft w:val="0"/>
      <w:marRight w:val="0"/>
      <w:marTop w:val="0"/>
      <w:marBottom w:val="0"/>
      <w:divBdr>
        <w:top w:val="none" w:sz="0" w:space="0" w:color="auto"/>
        <w:left w:val="none" w:sz="0" w:space="0" w:color="auto"/>
        <w:bottom w:val="none" w:sz="0" w:space="0" w:color="auto"/>
        <w:right w:val="none" w:sz="0" w:space="0" w:color="auto"/>
      </w:divBdr>
    </w:div>
    <w:div w:id="124932682">
      <w:bodyDiv w:val="1"/>
      <w:marLeft w:val="0"/>
      <w:marRight w:val="0"/>
      <w:marTop w:val="0"/>
      <w:marBottom w:val="0"/>
      <w:divBdr>
        <w:top w:val="none" w:sz="0" w:space="0" w:color="auto"/>
        <w:left w:val="none" w:sz="0" w:space="0" w:color="auto"/>
        <w:bottom w:val="none" w:sz="0" w:space="0" w:color="auto"/>
        <w:right w:val="none" w:sz="0" w:space="0" w:color="auto"/>
      </w:divBdr>
    </w:div>
    <w:div w:id="137501486">
      <w:bodyDiv w:val="1"/>
      <w:marLeft w:val="0"/>
      <w:marRight w:val="0"/>
      <w:marTop w:val="0"/>
      <w:marBottom w:val="0"/>
      <w:divBdr>
        <w:top w:val="none" w:sz="0" w:space="0" w:color="auto"/>
        <w:left w:val="none" w:sz="0" w:space="0" w:color="auto"/>
        <w:bottom w:val="none" w:sz="0" w:space="0" w:color="auto"/>
        <w:right w:val="none" w:sz="0" w:space="0" w:color="auto"/>
      </w:divBdr>
    </w:div>
    <w:div w:id="146241889">
      <w:bodyDiv w:val="1"/>
      <w:marLeft w:val="0"/>
      <w:marRight w:val="0"/>
      <w:marTop w:val="0"/>
      <w:marBottom w:val="0"/>
      <w:divBdr>
        <w:top w:val="none" w:sz="0" w:space="0" w:color="auto"/>
        <w:left w:val="none" w:sz="0" w:space="0" w:color="auto"/>
        <w:bottom w:val="none" w:sz="0" w:space="0" w:color="auto"/>
        <w:right w:val="none" w:sz="0" w:space="0" w:color="auto"/>
      </w:divBdr>
    </w:div>
    <w:div w:id="293877445">
      <w:bodyDiv w:val="1"/>
      <w:marLeft w:val="0"/>
      <w:marRight w:val="0"/>
      <w:marTop w:val="0"/>
      <w:marBottom w:val="0"/>
      <w:divBdr>
        <w:top w:val="none" w:sz="0" w:space="0" w:color="auto"/>
        <w:left w:val="none" w:sz="0" w:space="0" w:color="auto"/>
        <w:bottom w:val="none" w:sz="0" w:space="0" w:color="auto"/>
        <w:right w:val="none" w:sz="0" w:space="0" w:color="auto"/>
      </w:divBdr>
    </w:div>
    <w:div w:id="508368056">
      <w:bodyDiv w:val="1"/>
      <w:marLeft w:val="0"/>
      <w:marRight w:val="0"/>
      <w:marTop w:val="0"/>
      <w:marBottom w:val="0"/>
      <w:divBdr>
        <w:top w:val="none" w:sz="0" w:space="0" w:color="auto"/>
        <w:left w:val="none" w:sz="0" w:space="0" w:color="auto"/>
        <w:bottom w:val="none" w:sz="0" w:space="0" w:color="auto"/>
        <w:right w:val="none" w:sz="0" w:space="0" w:color="auto"/>
      </w:divBdr>
    </w:div>
    <w:div w:id="677658909">
      <w:bodyDiv w:val="1"/>
      <w:marLeft w:val="0"/>
      <w:marRight w:val="0"/>
      <w:marTop w:val="0"/>
      <w:marBottom w:val="0"/>
      <w:divBdr>
        <w:top w:val="none" w:sz="0" w:space="0" w:color="auto"/>
        <w:left w:val="none" w:sz="0" w:space="0" w:color="auto"/>
        <w:bottom w:val="none" w:sz="0" w:space="0" w:color="auto"/>
        <w:right w:val="none" w:sz="0" w:space="0" w:color="auto"/>
      </w:divBdr>
    </w:div>
    <w:div w:id="748575498">
      <w:bodyDiv w:val="1"/>
      <w:marLeft w:val="0"/>
      <w:marRight w:val="0"/>
      <w:marTop w:val="0"/>
      <w:marBottom w:val="0"/>
      <w:divBdr>
        <w:top w:val="none" w:sz="0" w:space="0" w:color="auto"/>
        <w:left w:val="none" w:sz="0" w:space="0" w:color="auto"/>
        <w:bottom w:val="none" w:sz="0" w:space="0" w:color="auto"/>
        <w:right w:val="none" w:sz="0" w:space="0" w:color="auto"/>
      </w:divBdr>
    </w:div>
    <w:div w:id="819612290">
      <w:bodyDiv w:val="1"/>
      <w:marLeft w:val="0"/>
      <w:marRight w:val="0"/>
      <w:marTop w:val="0"/>
      <w:marBottom w:val="0"/>
      <w:divBdr>
        <w:top w:val="none" w:sz="0" w:space="0" w:color="auto"/>
        <w:left w:val="none" w:sz="0" w:space="0" w:color="auto"/>
        <w:bottom w:val="none" w:sz="0" w:space="0" w:color="auto"/>
        <w:right w:val="none" w:sz="0" w:space="0" w:color="auto"/>
      </w:divBdr>
    </w:div>
    <w:div w:id="1141967016">
      <w:bodyDiv w:val="1"/>
      <w:marLeft w:val="0"/>
      <w:marRight w:val="0"/>
      <w:marTop w:val="0"/>
      <w:marBottom w:val="0"/>
      <w:divBdr>
        <w:top w:val="none" w:sz="0" w:space="0" w:color="auto"/>
        <w:left w:val="none" w:sz="0" w:space="0" w:color="auto"/>
        <w:bottom w:val="none" w:sz="0" w:space="0" w:color="auto"/>
        <w:right w:val="none" w:sz="0" w:space="0" w:color="auto"/>
      </w:divBdr>
    </w:div>
    <w:div w:id="1404795558">
      <w:bodyDiv w:val="1"/>
      <w:marLeft w:val="0"/>
      <w:marRight w:val="0"/>
      <w:marTop w:val="0"/>
      <w:marBottom w:val="0"/>
      <w:divBdr>
        <w:top w:val="none" w:sz="0" w:space="0" w:color="auto"/>
        <w:left w:val="none" w:sz="0" w:space="0" w:color="auto"/>
        <w:bottom w:val="none" w:sz="0" w:space="0" w:color="auto"/>
        <w:right w:val="none" w:sz="0" w:space="0" w:color="auto"/>
      </w:divBdr>
    </w:div>
    <w:div w:id="1545601278">
      <w:bodyDiv w:val="1"/>
      <w:marLeft w:val="0"/>
      <w:marRight w:val="0"/>
      <w:marTop w:val="0"/>
      <w:marBottom w:val="0"/>
      <w:divBdr>
        <w:top w:val="none" w:sz="0" w:space="0" w:color="auto"/>
        <w:left w:val="none" w:sz="0" w:space="0" w:color="auto"/>
        <w:bottom w:val="none" w:sz="0" w:space="0" w:color="auto"/>
        <w:right w:val="none" w:sz="0" w:space="0" w:color="auto"/>
      </w:divBdr>
    </w:div>
    <w:div w:id="1703433548">
      <w:bodyDiv w:val="1"/>
      <w:marLeft w:val="0"/>
      <w:marRight w:val="0"/>
      <w:marTop w:val="0"/>
      <w:marBottom w:val="0"/>
      <w:divBdr>
        <w:top w:val="none" w:sz="0" w:space="0" w:color="auto"/>
        <w:left w:val="none" w:sz="0" w:space="0" w:color="auto"/>
        <w:bottom w:val="none" w:sz="0" w:space="0" w:color="auto"/>
        <w:right w:val="none" w:sz="0" w:space="0" w:color="auto"/>
      </w:divBdr>
    </w:div>
    <w:div w:id="1736127067">
      <w:bodyDiv w:val="1"/>
      <w:marLeft w:val="0"/>
      <w:marRight w:val="0"/>
      <w:marTop w:val="0"/>
      <w:marBottom w:val="0"/>
      <w:divBdr>
        <w:top w:val="none" w:sz="0" w:space="0" w:color="auto"/>
        <w:left w:val="none" w:sz="0" w:space="0" w:color="auto"/>
        <w:bottom w:val="none" w:sz="0" w:space="0" w:color="auto"/>
        <w:right w:val="none" w:sz="0" w:space="0" w:color="auto"/>
      </w:divBdr>
    </w:div>
    <w:div w:id="1754009808">
      <w:bodyDiv w:val="1"/>
      <w:marLeft w:val="0"/>
      <w:marRight w:val="0"/>
      <w:marTop w:val="0"/>
      <w:marBottom w:val="0"/>
      <w:divBdr>
        <w:top w:val="none" w:sz="0" w:space="0" w:color="auto"/>
        <w:left w:val="none" w:sz="0" w:space="0" w:color="auto"/>
        <w:bottom w:val="none" w:sz="0" w:space="0" w:color="auto"/>
        <w:right w:val="none" w:sz="0" w:space="0" w:color="auto"/>
      </w:divBdr>
    </w:div>
    <w:div w:id="1961257560">
      <w:bodyDiv w:val="1"/>
      <w:marLeft w:val="0"/>
      <w:marRight w:val="0"/>
      <w:marTop w:val="0"/>
      <w:marBottom w:val="0"/>
      <w:divBdr>
        <w:top w:val="none" w:sz="0" w:space="0" w:color="auto"/>
        <w:left w:val="none" w:sz="0" w:space="0" w:color="auto"/>
        <w:bottom w:val="none" w:sz="0" w:space="0" w:color="auto"/>
        <w:right w:val="none" w:sz="0" w:space="0" w:color="auto"/>
      </w:divBdr>
    </w:div>
    <w:div w:id="1995641663">
      <w:bodyDiv w:val="1"/>
      <w:marLeft w:val="0"/>
      <w:marRight w:val="0"/>
      <w:marTop w:val="0"/>
      <w:marBottom w:val="0"/>
      <w:divBdr>
        <w:top w:val="none" w:sz="0" w:space="0" w:color="auto"/>
        <w:left w:val="none" w:sz="0" w:space="0" w:color="auto"/>
        <w:bottom w:val="none" w:sz="0" w:space="0" w:color="auto"/>
        <w:right w:val="none" w:sz="0" w:space="0" w:color="auto"/>
      </w:divBdr>
    </w:div>
    <w:div w:id="2081439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28.png"/><Relationship Id="rId21" Type="http://schemas.openxmlformats.org/officeDocument/2006/relationships/image" Target="media/image12.png"/><Relationship Id="rId34" Type="http://schemas.openxmlformats.org/officeDocument/2006/relationships/hyperlink" Target="mailto:eaggelidou@acharnes.gr" TargetMode="External"/><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image" Target="media/image39.png"/><Relationship Id="rId55"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oter" Target="footer1.xml"/><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7.png"/><Relationship Id="rId46" Type="http://schemas.openxmlformats.org/officeDocument/2006/relationships/image" Target="media/image35.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1.png"/><Relationship Id="rId29" Type="http://schemas.openxmlformats.org/officeDocument/2006/relationships/image" Target="media/image20.png"/><Relationship Id="rId41" Type="http://schemas.openxmlformats.org/officeDocument/2006/relationships/image" Target="media/image30.png"/><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3" Type="http://schemas.openxmlformats.org/officeDocument/2006/relationships/image" Target="media/image42.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5.png"/><Relationship Id="rId49" Type="http://schemas.openxmlformats.org/officeDocument/2006/relationships/image" Target="media/image38.png"/><Relationship Id="rId10" Type="http://schemas.openxmlformats.org/officeDocument/2006/relationships/image" Target="media/image2.png"/><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image" Target="media/image33.png"/><Relationship Id="rId52" Type="http://schemas.openxmlformats.org/officeDocument/2006/relationships/image" Target="media/image4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hyperlink" Target="mailto:eaggelidou@acharnes.gr" TargetMode="External"/><Relationship Id="rId43" Type="http://schemas.openxmlformats.org/officeDocument/2006/relationships/image" Target="media/image32.png"/><Relationship Id="rId48" Type="http://schemas.openxmlformats.org/officeDocument/2006/relationships/image" Target="media/image37.emf"/><Relationship Id="rId8" Type="http://schemas.openxmlformats.org/officeDocument/2006/relationships/endnotes" Target="endnotes.xml"/><Relationship Id="rId51" Type="http://schemas.openxmlformats.org/officeDocument/2006/relationships/image" Target="media/image40.png"/><Relationship Id="rId3" Type="http://schemas.openxmlformats.org/officeDocument/2006/relationships/styles" Target="style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BC70F1-9450-41E8-BEC2-BBB58D3314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TotalTime>
  <Pages>96</Pages>
  <Words>18650</Words>
  <Characters>100711</Characters>
  <Application>Microsoft Office Word</Application>
  <DocSecurity>0</DocSecurity>
  <Lines>839</Lines>
  <Paragraphs>238</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119123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dhmsymuser5</dc:creator>
  <cp:keywords/>
  <dc:description/>
  <cp:lastModifiedBy>dhmsymuser4</cp:lastModifiedBy>
  <cp:revision>20</cp:revision>
  <dcterms:created xsi:type="dcterms:W3CDTF">2021-03-19T08:45:00Z</dcterms:created>
  <dcterms:modified xsi:type="dcterms:W3CDTF">2021-03-19T12:38:00Z</dcterms:modified>
</cp:coreProperties>
</file>